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7E831E7"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B2EE056" w:rsidRDefault="00E42EDE" w14:paraId="52C60424" w14:textId="6EF6D106">
            <w:pPr>
              <w:spacing w:before="60" w:after="60"/>
              <w:jc w:val="both"/>
              <w:rPr>
                <w:rFonts w:ascii="Arial" w:hAnsi="Arial" w:cs="Arial"/>
                <w:b w:val="1"/>
                <w:bCs w:val="1"/>
                <w:sz w:val="20"/>
                <w:szCs w:val="20"/>
              </w:rPr>
            </w:pPr>
            <w:r w:rsidRPr="5B2EE056" w:rsidR="5B2EE056">
              <w:rPr>
                <w:rFonts w:ascii="Arial" w:hAnsi="Arial" w:cs="Arial"/>
                <w:b w:val="1"/>
                <w:bCs w:val="1"/>
                <w:sz w:val="20"/>
                <w:szCs w:val="20"/>
              </w:rPr>
              <w:t>Lecturer in Construction Plant Maintenance</w:t>
            </w:r>
          </w:p>
        </w:tc>
      </w:tr>
      <w:tr w:rsidRPr="005708E7" w:rsidR="00E42EDE" w:rsidTr="67E831E7"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7E831E7" w:rsidRDefault="00E42EDE" w14:paraId="1B1CEB99" w14:textId="69CF6492">
            <w:pPr>
              <w:spacing w:before="60" w:after="60"/>
              <w:jc w:val="both"/>
              <w:rPr>
                <w:rFonts w:ascii="Arial" w:hAnsi="Arial" w:cs="Arial"/>
                <w:b w:val="1"/>
                <w:bCs w:val="1"/>
                <w:sz w:val="20"/>
                <w:szCs w:val="20"/>
              </w:rPr>
            </w:pPr>
            <w:r w:rsidRPr="67E831E7" w:rsidR="67E831E7">
              <w:rPr>
                <w:rFonts w:ascii="Arial" w:hAnsi="Arial" w:cs="Arial"/>
                <w:b w:val="1"/>
                <w:bCs w:val="1"/>
                <w:sz w:val="20"/>
                <w:szCs w:val="20"/>
              </w:rPr>
              <w:t>Tuesday 12</w:t>
            </w:r>
            <w:r w:rsidRPr="67E831E7" w:rsidR="67E831E7">
              <w:rPr>
                <w:rFonts w:ascii="Arial" w:hAnsi="Arial" w:cs="Arial"/>
                <w:b w:val="1"/>
                <w:bCs w:val="1"/>
                <w:sz w:val="20"/>
                <w:szCs w:val="20"/>
                <w:vertAlign w:val="superscript"/>
              </w:rPr>
              <w:t>th</w:t>
            </w:r>
            <w:r w:rsidRPr="67E831E7" w:rsidR="67E831E7">
              <w:rPr>
                <w:rFonts w:ascii="Arial" w:hAnsi="Arial" w:cs="Arial"/>
                <w:b w:val="1"/>
                <w:bCs w:val="1"/>
                <w:sz w:val="20"/>
                <w:szCs w:val="20"/>
              </w:rPr>
              <w:t xml:space="preserve">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5B2EE056"/>
    <w:rsid w:val="67E831E7"/>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7254c1bac2540e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0d713f-64d1-4f2f-b187-4df32952a9a5}"/>
      </w:docPartPr>
      <w:docPartBody>
        <w:p w14:paraId="702062C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B16FE-E937-4E40-95C3-F3800C82D070}"/>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5</revision>
  <lastPrinted>2015-12-03T17:53:00.0000000Z</lastPrinted>
  <dcterms:created xsi:type="dcterms:W3CDTF">2022-02-21T11:42:00.0000000Z</dcterms:created>
  <dcterms:modified xsi:type="dcterms:W3CDTF">2022-06-21T12:34:34.0717151Z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