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5795" w14:textId="77777777" w:rsidR="002E688C" w:rsidRPr="00A7062A" w:rsidRDefault="002E688C">
      <w:pPr>
        <w:suppressAutoHyphens/>
        <w:jc w:val="center"/>
        <w:rPr>
          <w:rFonts w:ascii="Arial" w:hAnsi="Arial" w:cs="Arial"/>
          <w:b/>
          <w:spacing w:val="-3"/>
        </w:rPr>
      </w:pPr>
      <w:r w:rsidRPr="00A7062A">
        <w:rPr>
          <w:rFonts w:ascii="Arial" w:hAnsi="Arial" w:cs="Arial"/>
          <w:b/>
          <w:spacing w:val="-3"/>
        </w:rPr>
        <w:t>JOB</w:t>
      </w:r>
      <w:r w:rsidR="009E0E63" w:rsidRPr="00A7062A">
        <w:rPr>
          <w:rFonts w:ascii="Arial" w:hAnsi="Arial" w:cs="Arial"/>
          <w:b/>
          <w:spacing w:val="-3"/>
        </w:rPr>
        <w:t xml:space="preserve"> </w:t>
      </w:r>
      <w:r w:rsidR="00EC389F" w:rsidRPr="00A7062A">
        <w:rPr>
          <w:rFonts w:ascii="Arial" w:hAnsi="Arial" w:cs="Arial"/>
          <w:b/>
          <w:spacing w:val="-3"/>
        </w:rPr>
        <w:t>SPECIFICATION</w:t>
      </w:r>
    </w:p>
    <w:p w14:paraId="0498B6EA" w14:textId="77777777" w:rsidR="009E0E63" w:rsidRPr="00A7062A" w:rsidRDefault="009E0E63">
      <w:pPr>
        <w:suppressAutoHyphens/>
        <w:jc w:val="center"/>
        <w:rPr>
          <w:rFonts w:ascii="Arial" w:hAnsi="Arial" w:cs="Arial"/>
          <w:spacing w:val="-3"/>
        </w:rPr>
      </w:pPr>
    </w:p>
    <w:p w14:paraId="71ADE2EE" w14:textId="7E5C55AF" w:rsidR="00844ECE" w:rsidRPr="00A7062A" w:rsidRDefault="007918B6" w:rsidP="00A7062A">
      <w:pPr>
        <w:suppressAutoHyphens/>
        <w:jc w:val="center"/>
        <w:rPr>
          <w:rFonts w:ascii="Arial" w:hAnsi="Arial" w:cs="Arial"/>
          <w:spacing w:val="-3"/>
        </w:rPr>
      </w:pPr>
      <w:r w:rsidRPr="00A7062A">
        <w:rPr>
          <w:rFonts w:ascii="Arial" w:hAnsi="Arial" w:cs="Arial"/>
          <w:noProof/>
        </w:rPr>
        <w:drawing>
          <wp:inline distT="0" distB="0" distL="0" distR="0" wp14:anchorId="0C434930" wp14:editId="1D59FB7F">
            <wp:extent cx="5534025" cy="1728233"/>
            <wp:effectExtent l="0" t="0" r="0" b="5715"/>
            <wp:docPr id="4"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9393" cy="1729909"/>
                    </a:xfrm>
                    <a:prstGeom prst="rect">
                      <a:avLst/>
                    </a:prstGeom>
                  </pic:spPr>
                </pic:pic>
              </a:graphicData>
            </a:graphic>
          </wp:inline>
        </w:drawing>
      </w:r>
    </w:p>
    <w:p w14:paraId="36E7BFF2" w14:textId="77777777" w:rsidR="009E0E63" w:rsidRPr="00A7062A" w:rsidRDefault="009E0E63" w:rsidP="006E1889">
      <w:pPr>
        <w:suppressAutoHyphens/>
        <w:jc w:val="center"/>
        <w:rPr>
          <w:rFonts w:ascii="Arial" w:hAnsi="Arial" w:cs="Arial"/>
          <w:spacing w:val="-3"/>
        </w:rPr>
      </w:pPr>
    </w:p>
    <w:tbl>
      <w:tblPr>
        <w:tblW w:w="932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701"/>
      </w:tblGrid>
      <w:tr w:rsidR="00A63814" w:rsidRPr="00A7062A" w14:paraId="3AAF264C" w14:textId="77777777" w:rsidTr="58FD3E3E">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73BB6793" w14:textId="77777777" w:rsidR="00A63814" w:rsidRPr="00A7062A" w:rsidRDefault="00A63814">
            <w:pPr>
              <w:suppressAutoHyphens/>
              <w:jc w:val="both"/>
              <w:rPr>
                <w:rFonts w:ascii="Arial" w:hAnsi="Arial" w:cs="Arial"/>
                <w:b/>
                <w:spacing w:val="-3"/>
                <w:sz w:val="23"/>
              </w:rPr>
            </w:pPr>
            <w:r w:rsidRPr="00A7062A">
              <w:rPr>
                <w:rFonts w:ascii="Arial" w:hAnsi="Arial" w:cs="Arial"/>
                <w:b/>
                <w:spacing w:val="-3"/>
                <w:sz w:val="23"/>
              </w:rPr>
              <w:t>JOB TITLE</w:t>
            </w:r>
          </w:p>
        </w:tc>
        <w:tc>
          <w:tcPr>
            <w:tcW w:w="4701" w:type="dxa"/>
            <w:tcBorders>
              <w:top w:val="single" w:sz="6" w:space="0" w:color="auto"/>
              <w:left w:val="single" w:sz="6" w:space="0" w:color="auto"/>
              <w:bottom w:val="nil"/>
              <w:right w:val="single" w:sz="6" w:space="0" w:color="auto"/>
            </w:tcBorders>
            <w:shd w:val="clear" w:color="auto" w:fill="D9D9D9" w:themeFill="background1" w:themeFillShade="D9"/>
          </w:tcPr>
          <w:p w14:paraId="7781693C" w14:textId="77777777" w:rsidR="00A63814" w:rsidRPr="00A7062A" w:rsidRDefault="00A63814">
            <w:pPr>
              <w:suppressAutoHyphens/>
              <w:rPr>
                <w:rFonts w:ascii="Arial" w:hAnsi="Arial" w:cs="Arial"/>
                <w:b/>
                <w:spacing w:val="-3"/>
                <w:sz w:val="23"/>
              </w:rPr>
            </w:pPr>
            <w:r w:rsidRPr="00A7062A">
              <w:rPr>
                <w:rFonts w:ascii="Arial" w:hAnsi="Arial" w:cs="Arial"/>
                <w:b/>
                <w:spacing w:val="-3"/>
                <w:sz w:val="23"/>
              </w:rPr>
              <w:t>AREA OF WORK</w:t>
            </w:r>
          </w:p>
        </w:tc>
      </w:tr>
      <w:tr w:rsidR="002E688C" w:rsidRPr="00A7062A" w14:paraId="252333EB" w14:textId="77777777" w:rsidTr="58FD3E3E">
        <w:tc>
          <w:tcPr>
            <w:tcW w:w="4621" w:type="dxa"/>
            <w:tcBorders>
              <w:top w:val="single" w:sz="6" w:space="0" w:color="auto"/>
              <w:left w:val="single" w:sz="6" w:space="0" w:color="auto"/>
              <w:bottom w:val="nil"/>
              <w:right w:val="single" w:sz="6" w:space="0" w:color="auto"/>
            </w:tcBorders>
          </w:tcPr>
          <w:p w14:paraId="6C5D030E" w14:textId="77777777" w:rsidR="002E688C" w:rsidRPr="00A7062A" w:rsidRDefault="002E688C" w:rsidP="00F86B7A">
            <w:pPr>
              <w:suppressAutoHyphens/>
              <w:jc w:val="center"/>
              <w:rPr>
                <w:rFonts w:ascii="Arial" w:hAnsi="Arial" w:cs="Arial"/>
                <w:b/>
                <w:spacing w:val="-3"/>
                <w:sz w:val="23"/>
              </w:rPr>
            </w:pPr>
          </w:p>
          <w:p w14:paraId="474B1AEF" w14:textId="77777777" w:rsidR="002840DB" w:rsidRPr="00A7062A" w:rsidRDefault="00405FBA" w:rsidP="00F86B7A">
            <w:pPr>
              <w:suppressAutoHyphens/>
              <w:jc w:val="center"/>
              <w:rPr>
                <w:rFonts w:ascii="Arial" w:hAnsi="Arial" w:cs="Arial"/>
                <w:spacing w:val="-3"/>
                <w:sz w:val="23"/>
              </w:rPr>
            </w:pPr>
            <w:r w:rsidRPr="00A7062A">
              <w:rPr>
                <w:rFonts w:ascii="Arial" w:hAnsi="Arial" w:cs="Arial"/>
                <w:spacing w:val="-3"/>
                <w:sz w:val="23"/>
              </w:rPr>
              <w:t>Director</w:t>
            </w:r>
            <w:r w:rsidR="00220286" w:rsidRPr="00A7062A">
              <w:rPr>
                <w:rFonts w:ascii="Arial" w:hAnsi="Arial" w:cs="Arial"/>
                <w:spacing w:val="-3"/>
                <w:sz w:val="23"/>
              </w:rPr>
              <w:t xml:space="preserve"> </w:t>
            </w:r>
            <w:r w:rsidR="002368F7" w:rsidRPr="00A7062A">
              <w:rPr>
                <w:rFonts w:ascii="Arial" w:hAnsi="Arial" w:cs="Arial"/>
                <w:spacing w:val="-3"/>
                <w:sz w:val="23"/>
              </w:rPr>
              <w:t>of Student Support</w:t>
            </w:r>
            <w:r w:rsidR="00926549" w:rsidRPr="00A7062A">
              <w:rPr>
                <w:rFonts w:ascii="Arial" w:hAnsi="Arial" w:cs="Arial"/>
                <w:spacing w:val="-3"/>
                <w:sz w:val="23"/>
              </w:rPr>
              <w:t xml:space="preserve"> and Welfare</w:t>
            </w:r>
          </w:p>
          <w:p w14:paraId="27551D90" w14:textId="77777777" w:rsidR="00A63814" w:rsidRPr="00A7062A" w:rsidRDefault="00A63814" w:rsidP="00F86B7A">
            <w:pPr>
              <w:suppressAutoHyphens/>
              <w:jc w:val="center"/>
              <w:rPr>
                <w:rFonts w:ascii="Arial" w:hAnsi="Arial" w:cs="Arial"/>
                <w:spacing w:val="-3"/>
                <w:sz w:val="23"/>
              </w:rPr>
            </w:pPr>
          </w:p>
        </w:tc>
        <w:tc>
          <w:tcPr>
            <w:tcW w:w="4701" w:type="dxa"/>
            <w:tcBorders>
              <w:top w:val="single" w:sz="6" w:space="0" w:color="auto"/>
              <w:left w:val="single" w:sz="6" w:space="0" w:color="auto"/>
              <w:bottom w:val="nil"/>
              <w:right w:val="single" w:sz="6" w:space="0" w:color="auto"/>
            </w:tcBorders>
          </w:tcPr>
          <w:p w14:paraId="075BF5E2" w14:textId="77777777" w:rsidR="002E688C" w:rsidRPr="00A7062A" w:rsidRDefault="002E688C" w:rsidP="00F86B7A">
            <w:pPr>
              <w:suppressAutoHyphens/>
              <w:jc w:val="center"/>
              <w:rPr>
                <w:rFonts w:ascii="Arial" w:hAnsi="Arial" w:cs="Arial"/>
                <w:spacing w:val="-3"/>
                <w:sz w:val="23"/>
              </w:rPr>
            </w:pPr>
          </w:p>
          <w:p w14:paraId="6DF48709" w14:textId="77777777" w:rsidR="00F86B7A" w:rsidRPr="00A7062A" w:rsidRDefault="00593305" w:rsidP="00F86B7A">
            <w:pPr>
              <w:suppressAutoHyphens/>
              <w:jc w:val="center"/>
              <w:rPr>
                <w:rFonts w:ascii="Arial" w:hAnsi="Arial" w:cs="Arial"/>
                <w:spacing w:val="-3"/>
                <w:sz w:val="23"/>
              </w:rPr>
            </w:pPr>
            <w:r w:rsidRPr="00A7062A">
              <w:rPr>
                <w:rFonts w:ascii="Arial" w:hAnsi="Arial" w:cs="Arial"/>
                <w:spacing w:val="-3"/>
                <w:sz w:val="23"/>
              </w:rPr>
              <w:t>Student Support</w:t>
            </w:r>
            <w:r w:rsidR="0021727C" w:rsidRPr="00A7062A">
              <w:rPr>
                <w:rFonts w:ascii="Arial" w:hAnsi="Arial" w:cs="Arial"/>
                <w:spacing w:val="-3"/>
                <w:sz w:val="23"/>
              </w:rPr>
              <w:t xml:space="preserve">, Safeguarding </w:t>
            </w:r>
            <w:r w:rsidR="00AB239E" w:rsidRPr="00A7062A">
              <w:rPr>
                <w:rFonts w:ascii="Arial" w:hAnsi="Arial" w:cs="Arial"/>
                <w:spacing w:val="-3"/>
                <w:sz w:val="23"/>
              </w:rPr>
              <w:t>&amp; Welfare</w:t>
            </w:r>
          </w:p>
          <w:p w14:paraId="58ED5D5A" w14:textId="77777777" w:rsidR="00F86B7A" w:rsidRPr="00A7062A" w:rsidRDefault="00F86B7A" w:rsidP="00F86B7A">
            <w:pPr>
              <w:suppressAutoHyphens/>
              <w:jc w:val="center"/>
              <w:rPr>
                <w:rFonts w:ascii="Arial" w:hAnsi="Arial" w:cs="Arial"/>
                <w:spacing w:val="-3"/>
                <w:sz w:val="23"/>
              </w:rPr>
            </w:pPr>
          </w:p>
        </w:tc>
      </w:tr>
      <w:tr w:rsidR="00A63814" w:rsidRPr="00A7062A" w14:paraId="6B80186D" w14:textId="77777777" w:rsidTr="58FD3E3E">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528B7944" w14:textId="77777777" w:rsidR="00A63814" w:rsidRPr="00A7062A" w:rsidRDefault="00A63814">
            <w:pPr>
              <w:suppressAutoHyphens/>
              <w:jc w:val="both"/>
              <w:rPr>
                <w:rFonts w:ascii="Arial" w:hAnsi="Arial" w:cs="Arial"/>
                <w:b/>
                <w:spacing w:val="-3"/>
                <w:sz w:val="23"/>
              </w:rPr>
            </w:pPr>
            <w:r w:rsidRPr="00A7062A">
              <w:rPr>
                <w:rFonts w:ascii="Arial" w:hAnsi="Arial" w:cs="Arial"/>
                <w:b/>
                <w:spacing w:val="-3"/>
                <w:sz w:val="23"/>
              </w:rPr>
              <w:t>SALARY</w:t>
            </w:r>
          </w:p>
        </w:tc>
        <w:tc>
          <w:tcPr>
            <w:tcW w:w="4701" w:type="dxa"/>
            <w:tcBorders>
              <w:top w:val="single" w:sz="6" w:space="0" w:color="auto"/>
              <w:left w:val="nil"/>
              <w:bottom w:val="nil"/>
              <w:right w:val="single" w:sz="6" w:space="0" w:color="auto"/>
            </w:tcBorders>
            <w:shd w:val="clear" w:color="auto" w:fill="D9D9D9" w:themeFill="background1" w:themeFillShade="D9"/>
          </w:tcPr>
          <w:p w14:paraId="4BB7F6B3" w14:textId="77777777" w:rsidR="00A63814" w:rsidRPr="00A7062A" w:rsidRDefault="00A63814">
            <w:pPr>
              <w:suppressAutoHyphens/>
              <w:jc w:val="both"/>
              <w:rPr>
                <w:rFonts w:ascii="Arial" w:hAnsi="Arial" w:cs="Arial"/>
                <w:b/>
                <w:spacing w:val="-3"/>
                <w:sz w:val="23"/>
              </w:rPr>
            </w:pPr>
            <w:r w:rsidRPr="00A7062A">
              <w:rPr>
                <w:rFonts w:ascii="Arial" w:hAnsi="Arial" w:cs="Arial"/>
                <w:b/>
                <w:spacing w:val="-3"/>
                <w:sz w:val="23"/>
              </w:rPr>
              <w:t>BENEFITS</w:t>
            </w:r>
          </w:p>
        </w:tc>
      </w:tr>
      <w:tr w:rsidR="002E688C" w:rsidRPr="00A7062A" w14:paraId="4DCB2B40" w14:textId="77777777" w:rsidTr="58FD3E3E">
        <w:tc>
          <w:tcPr>
            <w:tcW w:w="4621" w:type="dxa"/>
            <w:tcBorders>
              <w:top w:val="single" w:sz="6" w:space="0" w:color="auto"/>
              <w:left w:val="single" w:sz="6" w:space="0" w:color="auto"/>
              <w:bottom w:val="nil"/>
              <w:right w:val="single" w:sz="6" w:space="0" w:color="auto"/>
            </w:tcBorders>
          </w:tcPr>
          <w:p w14:paraId="2C3600EA" w14:textId="77777777" w:rsidR="002E688C" w:rsidRPr="00A7062A" w:rsidRDefault="002E688C" w:rsidP="002840DB">
            <w:pPr>
              <w:suppressAutoHyphens/>
              <w:jc w:val="center"/>
              <w:rPr>
                <w:rFonts w:ascii="Arial" w:hAnsi="Arial" w:cs="Arial"/>
                <w:spacing w:val="-3"/>
                <w:sz w:val="23"/>
              </w:rPr>
            </w:pPr>
          </w:p>
          <w:p w14:paraId="2ECDD977" w14:textId="3D88476E" w:rsidR="00711C60" w:rsidRPr="00A7062A" w:rsidRDefault="00BB519E" w:rsidP="002840DB">
            <w:pPr>
              <w:suppressAutoHyphens/>
              <w:jc w:val="center"/>
              <w:rPr>
                <w:rFonts w:ascii="Arial" w:hAnsi="Arial" w:cs="Arial"/>
                <w:spacing w:val="-3"/>
                <w:sz w:val="23"/>
              </w:rPr>
            </w:pPr>
            <w:r w:rsidRPr="00A7062A">
              <w:rPr>
                <w:rFonts w:ascii="Arial" w:hAnsi="Arial" w:cs="Arial"/>
                <w:sz w:val="23"/>
              </w:rPr>
              <w:t>£</w:t>
            </w:r>
            <w:r w:rsidR="5705D538" w:rsidRPr="00A7062A">
              <w:rPr>
                <w:rFonts w:ascii="Arial" w:hAnsi="Arial" w:cs="Arial"/>
                <w:sz w:val="23"/>
              </w:rPr>
              <w:t>54,861 - £61,619</w:t>
            </w:r>
            <w:r w:rsidRPr="00A7062A">
              <w:rPr>
                <w:rFonts w:ascii="Arial" w:hAnsi="Arial" w:cs="Arial"/>
                <w:sz w:val="23"/>
              </w:rPr>
              <w:t xml:space="preserve"> per annum </w:t>
            </w:r>
            <w:r w:rsidRPr="00A7062A">
              <w:rPr>
                <w:rFonts w:ascii="Arial" w:hAnsi="Arial" w:cs="Arial"/>
                <w:spacing w:val="-3"/>
                <w:sz w:val="23"/>
              </w:rPr>
              <w:t>relating to qualifications and experience</w:t>
            </w:r>
          </w:p>
        </w:tc>
        <w:tc>
          <w:tcPr>
            <w:tcW w:w="4701" w:type="dxa"/>
            <w:tcBorders>
              <w:top w:val="single" w:sz="6" w:space="0" w:color="auto"/>
              <w:left w:val="nil"/>
              <w:bottom w:val="nil"/>
              <w:right w:val="single" w:sz="6" w:space="0" w:color="auto"/>
            </w:tcBorders>
          </w:tcPr>
          <w:p w14:paraId="2A1C7682" w14:textId="77777777" w:rsidR="00B31E3A" w:rsidRPr="00A7062A" w:rsidRDefault="00B31E3A" w:rsidP="002840DB">
            <w:pPr>
              <w:suppressAutoHyphens/>
              <w:jc w:val="center"/>
              <w:rPr>
                <w:rFonts w:ascii="Arial" w:hAnsi="Arial" w:cs="Arial"/>
                <w:spacing w:val="-3"/>
                <w:sz w:val="23"/>
              </w:rPr>
            </w:pPr>
          </w:p>
          <w:p w14:paraId="20FB2F9F" w14:textId="77777777" w:rsidR="00BB519E" w:rsidRPr="00A7062A" w:rsidRDefault="00BB519E" w:rsidP="00BB519E">
            <w:pPr>
              <w:suppressAutoHyphens/>
              <w:jc w:val="center"/>
              <w:rPr>
                <w:rFonts w:ascii="Arial" w:hAnsi="Arial" w:cs="Arial"/>
                <w:spacing w:val="-3"/>
                <w:sz w:val="23"/>
                <w:szCs w:val="24"/>
              </w:rPr>
            </w:pPr>
            <w:r w:rsidRPr="00A7062A">
              <w:rPr>
                <w:rFonts w:ascii="Arial" w:hAnsi="Arial" w:cs="Arial"/>
                <w:spacing w:val="-3"/>
                <w:sz w:val="23"/>
                <w:szCs w:val="24"/>
              </w:rPr>
              <w:t>Local Government Pension Scheme</w:t>
            </w:r>
          </w:p>
          <w:p w14:paraId="5F5EAACC" w14:textId="0EB55BD1" w:rsidR="00ED21DC" w:rsidRPr="00A7062A" w:rsidRDefault="00BB519E" w:rsidP="00D143A5">
            <w:pPr>
              <w:suppressAutoHyphens/>
              <w:jc w:val="center"/>
              <w:rPr>
                <w:rFonts w:ascii="Arial" w:hAnsi="Arial" w:cs="Arial"/>
                <w:spacing w:val="-3"/>
                <w:sz w:val="23"/>
              </w:rPr>
            </w:pPr>
            <w:r w:rsidRPr="00A7062A">
              <w:rPr>
                <w:rFonts w:ascii="Arial" w:hAnsi="Arial" w:cs="Arial"/>
                <w:spacing w:val="-3"/>
                <w:sz w:val="23"/>
                <w:szCs w:val="24"/>
              </w:rPr>
              <w:t>3</w:t>
            </w:r>
            <w:r w:rsidR="00AD5AB4" w:rsidRPr="00A7062A">
              <w:rPr>
                <w:rFonts w:ascii="Arial" w:hAnsi="Arial" w:cs="Arial"/>
                <w:spacing w:val="-3"/>
                <w:sz w:val="23"/>
                <w:szCs w:val="24"/>
              </w:rPr>
              <w:t>8</w:t>
            </w:r>
            <w:r w:rsidR="00A7062A" w:rsidRPr="00A7062A">
              <w:rPr>
                <w:rFonts w:ascii="Arial" w:hAnsi="Arial" w:cs="Arial"/>
                <w:spacing w:val="-3"/>
                <w:sz w:val="23"/>
                <w:szCs w:val="24"/>
              </w:rPr>
              <w:t xml:space="preserve"> </w:t>
            </w:r>
            <w:r w:rsidRPr="00A7062A">
              <w:rPr>
                <w:rFonts w:ascii="Arial" w:hAnsi="Arial" w:cs="Arial"/>
                <w:spacing w:val="-3"/>
                <w:sz w:val="23"/>
                <w:szCs w:val="24"/>
              </w:rPr>
              <w:t xml:space="preserve">days holiday plus Bank Holidays </w:t>
            </w:r>
            <w:r w:rsidRPr="00A7062A">
              <w:rPr>
                <w:rFonts w:ascii="Arial" w:hAnsi="Arial" w:cs="Arial"/>
                <w:spacing w:val="-3"/>
                <w:sz w:val="23"/>
              </w:rPr>
              <w:t>to include up to 5 days t</w:t>
            </w:r>
            <w:r w:rsidRPr="00A7062A">
              <w:rPr>
                <w:rFonts w:ascii="Arial" w:hAnsi="Arial" w:cs="Arial"/>
                <w:spacing w:val="-3"/>
                <w:sz w:val="23"/>
                <w:szCs w:val="24"/>
              </w:rPr>
              <w:t xml:space="preserve">o be taken between Christmas and New Year at direction of the </w:t>
            </w:r>
            <w:proofErr w:type="gramStart"/>
            <w:r w:rsidRPr="00A7062A">
              <w:rPr>
                <w:rFonts w:ascii="Arial" w:hAnsi="Arial" w:cs="Arial"/>
                <w:spacing w:val="-3"/>
                <w:sz w:val="23"/>
                <w:szCs w:val="24"/>
              </w:rPr>
              <w:t>Principal</w:t>
            </w:r>
            <w:proofErr w:type="gramEnd"/>
          </w:p>
        </w:tc>
      </w:tr>
      <w:tr w:rsidR="002E688C" w:rsidRPr="00A7062A" w14:paraId="6398B20B" w14:textId="77777777" w:rsidTr="58FD3E3E">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47199C" w14:textId="77777777" w:rsidR="002E688C" w:rsidRPr="00A7062A" w:rsidRDefault="002E688C" w:rsidP="00A63814">
            <w:pPr>
              <w:suppressAutoHyphens/>
              <w:jc w:val="both"/>
              <w:rPr>
                <w:rFonts w:ascii="Arial" w:hAnsi="Arial" w:cs="Arial"/>
                <w:spacing w:val="-3"/>
                <w:sz w:val="23"/>
              </w:rPr>
            </w:pPr>
            <w:r w:rsidRPr="00A7062A">
              <w:rPr>
                <w:rFonts w:ascii="Arial" w:hAnsi="Arial" w:cs="Arial"/>
                <w:b/>
                <w:spacing w:val="-3"/>
                <w:sz w:val="23"/>
              </w:rPr>
              <w:t>LINE MANAGER(S</w:t>
            </w:r>
            <w:r w:rsidR="00A63814" w:rsidRPr="00A7062A">
              <w:rPr>
                <w:rFonts w:ascii="Arial" w:hAnsi="Arial" w:cs="Arial"/>
                <w:b/>
                <w:spacing w:val="-3"/>
                <w:sz w:val="23"/>
              </w:rPr>
              <w:t>)</w:t>
            </w:r>
          </w:p>
        </w:tc>
        <w:tc>
          <w:tcPr>
            <w:tcW w:w="4701" w:type="dxa"/>
            <w:tcBorders>
              <w:top w:val="single" w:sz="6" w:space="0" w:color="auto"/>
              <w:left w:val="nil"/>
              <w:bottom w:val="single" w:sz="6" w:space="0" w:color="auto"/>
              <w:right w:val="single" w:sz="6" w:space="0" w:color="auto"/>
            </w:tcBorders>
            <w:shd w:val="clear" w:color="auto" w:fill="D9D9D9" w:themeFill="background1" w:themeFillShade="D9"/>
          </w:tcPr>
          <w:p w14:paraId="70AE239A" w14:textId="77777777" w:rsidR="002E688C" w:rsidRPr="00A7062A" w:rsidRDefault="002E688C" w:rsidP="00A63814">
            <w:pPr>
              <w:suppressAutoHyphens/>
              <w:rPr>
                <w:rFonts w:ascii="Arial" w:hAnsi="Arial" w:cs="Arial"/>
                <w:spacing w:val="-3"/>
                <w:sz w:val="23"/>
              </w:rPr>
            </w:pPr>
            <w:r w:rsidRPr="00A7062A">
              <w:rPr>
                <w:rFonts w:ascii="Arial" w:hAnsi="Arial" w:cs="Arial"/>
                <w:b/>
                <w:spacing w:val="-3"/>
                <w:sz w:val="23"/>
              </w:rPr>
              <w:t>LINE MANAGER FOR</w:t>
            </w:r>
          </w:p>
        </w:tc>
      </w:tr>
      <w:tr w:rsidR="00A63814" w:rsidRPr="00A7062A" w14:paraId="5D117285" w14:textId="77777777" w:rsidTr="58FD3E3E">
        <w:tc>
          <w:tcPr>
            <w:tcW w:w="4621" w:type="dxa"/>
            <w:tcBorders>
              <w:top w:val="single" w:sz="6" w:space="0" w:color="auto"/>
              <w:left w:val="single" w:sz="6" w:space="0" w:color="auto"/>
              <w:bottom w:val="single" w:sz="6" w:space="0" w:color="auto"/>
              <w:right w:val="single" w:sz="6" w:space="0" w:color="auto"/>
            </w:tcBorders>
          </w:tcPr>
          <w:p w14:paraId="65FAA8A8" w14:textId="5973C60E" w:rsidR="58FD3E3E" w:rsidRPr="00A7062A" w:rsidRDefault="58FD3E3E" w:rsidP="58FD3E3E">
            <w:pPr>
              <w:jc w:val="center"/>
              <w:rPr>
                <w:rFonts w:ascii="Arial" w:hAnsi="Arial" w:cs="Arial"/>
                <w:sz w:val="23"/>
              </w:rPr>
            </w:pPr>
          </w:p>
          <w:p w14:paraId="0ACE144B" w14:textId="2F9DC62E" w:rsidR="58FD3E3E" w:rsidRPr="00A7062A" w:rsidRDefault="58FD3E3E" w:rsidP="58FD3E3E">
            <w:pPr>
              <w:jc w:val="center"/>
              <w:rPr>
                <w:rFonts w:ascii="Arial" w:hAnsi="Arial" w:cs="Arial"/>
                <w:sz w:val="23"/>
              </w:rPr>
            </w:pPr>
          </w:p>
          <w:p w14:paraId="57FC8A56" w14:textId="52A55CC7" w:rsidR="00C34B21" w:rsidRPr="00A7062A" w:rsidRDefault="00C34B21" w:rsidP="00405FBA">
            <w:pPr>
              <w:suppressAutoHyphens/>
              <w:jc w:val="center"/>
              <w:rPr>
                <w:rFonts w:ascii="Arial" w:hAnsi="Arial" w:cs="Arial"/>
                <w:spacing w:val="-3"/>
                <w:sz w:val="23"/>
              </w:rPr>
            </w:pPr>
            <w:r w:rsidRPr="00A7062A">
              <w:rPr>
                <w:rFonts w:ascii="Arial" w:hAnsi="Arial" w:cs="Arial"/>
                <w:spacing w:val="-3"/>
                <w:sz w:val="23"/>
              </w:rPr>
              <w:t>Principal and CEO</w:t>
            </w:r>
          </w:p>
        </w:tc>
        <w:tc>
          <w:tcPr>
            <w:tcW w:w="4701" w:type="dxa"/>
            <w:tcBorders>
              <w:top w:val="single" w:sz="6" w:space="0" w:color="auto"/>
              <w:left w:val="nil"/>
              <w:bottom w:val="single" w:sz="6" w:space="0" w:color="auto"/>
              <w:right w:val="single" w:sz="6" w:space="0" w:color="auto"/>
            </w:tcBorders>
          </w:tcPr>
          <w:p w14:paraId="451A5DD9" w14:textId="7E8DE1D3" w:rsidR="00F86B7A" w:rsidRPr="00A7062A" w:rsidRDefault="00926549" w:rsidP="00625BB7">
            <w:pPr>
              <w:suppressAutoHyphens/>
              <w:rPr>
                <w:rFonts w:ascii="Arial" w:hAnsi="Arial" w:cs="Arial"/>
                <w:strike/>
                <w:spacing w:val="-3"/>
                <w:sz w:val="23"/>
              </w:rPr>
            </w:pPr>
            <w:r w:rsidRPr="00A7062A">
              <w:rPr>
                <w:rFonts w:ascii="Arial" w:hAnsi="Arial" w:cs="Arial"/>
                <w:strike/>
                <w:spacing w:val="-3"/>
                <w:sz w:val="23"/>
              </w:rPr>
              <w:t xml:space="preserve"> </w:t>
            </w:r>
          </w:p>
          <w:p w14:paraId="1F8F354F" w14:textId="77777777" w:rsidR="0021727C" w:rsidRPr="00A7062A" w:rsidRDefault="0021727C" w:rsidP="0021727C">
            <w:pPr>
              <w:suppressAutoHyphens/>
              <w:jc w:val="center"/>
              <w:rPr>
                <w:rFonts w:ascii="Arial" w:hAnsi="Arial" w:cs="Arial"/>
                <w:spacing w:val="-3"/>
                <w:sz w:val="23"/>
              </w:rPr>
            </w:pPr>
            <w:r w:rsidRPr="00A7062A">
              <w:rPr>
                <w:rFonts w:ascii="Arial" w:hAnsi="Arial" w:cs="Arial"/>
                <w:spacing w:val="-3"/>
                <w:sz w:val="23"/>
              </w:rPr>
              <w:t xml:space="preserve">Student Support &amp; </w:t>
            </w:r>
            <w:r w:rsidR="38FEEDE8" w:rsidRPr="00A7062A">
              <w:rPr>
                <w:rFonts w:ascii="Arial" w:hAnsi="Arial" w:cs="Arial"/>
                <w:spacing w:val="-3"/>
                <w:sz w:val="23"/>
              </w:rPr>
              <w:t>Safeguarding</w:t>
            </w:r>
            <w:r w:rsidRPr="00A7062A">
              <w:rPr>
                <w:rFonts w:ascii="Arial" w:hAnsi="Arial" w:cs="Arial"/>
                <w:spacing w:val="-3"/>
                <w:sz w:val="23"/>
              </w:rPr>
              <w:t xml:space="preserve"> Line </w:t>
            </w:r>
          </w:p>
          <w:p w14:paraId="53FCEB9E" w14:textId="77777777" w:rsidR="0021727C" w:rsidRPr="00A7062A" w:rsidRDefault="0021727C" w:rsidP="0021727C">
            <w:pPr>
              <w:suppressAutoHyphens/>
              <w:jc w:val="center"/>
              <w:rPr>
                <w:rFonts w:ascii="Arial" w:hAnsi="Arial" w:cs="Arial"/>
                <w:spacing w:val="-3"/>
                <w:sz w:val="23"/>
              </w:rPr>
            </w:pPr>
            <w:r w:rsidRPr="00A7062A">
              <w:rPr>
                <w:rFonts w:ascii="Arial" w:hAnsi="Arial" w:cs="Arial"/>
                <w:spacing w:val="-3"/>
                <w:sz w:val="23"/>
              </w:rPr>
              <w:t xml:space="preserve">Manager &amp; Team (Inc Counselling Team)  </w:t>
            </w:r>
          </w:p>
          <w:p w14:paraId="1AF01E7D" w14:textId="4875BD8F" w:rsidR="0ADFFC3E" w:rsidRPr="00A7062A" w:rsidRDefault="0ADFFC3E" w:rsidP="58FD3E3E">
            <w:pPr>
              <w:spacing w:line="259" w:lineRule="auto"/>
              <w:jc w:val="center"/>
              <w:rPr>
                <w:rFonts w:ascii="Arial" w:hAnsi="Arial" w:cs="Arial"/>
                <w:sz w:val="23"/>
              </w:rPr>
            </w:pPr>
            <w:r w:rsidRPr="00A7062A">
              <w:rPr>
                <w:rFonts w:ascii="Arial" w:hAnsi="Arial" w:cs="Arial"/>
                <w:sz w:val="23"/>
              </w:rPr>
              <w:t xml:space="preserve">Residential </w:t>
            </w:r>
            <w:r w:rsidR="3DCE30D5" w:rsidRPr="00A7062A">
              <w:rPr>
                <w:rFonts w:ascii="Arial" w:hAnsi="Arial" w:cs="Arial"/>
                <w:sz w:val="23"/>
              </w:rPr>
              <w:t xml:space="preserve">Support </w:t>
            </w:r>
            <w:r w:rsidRPr="00A7062A">
              <w:rPr>
                <w:rFonts w:ascii="Arial" w:hAnsi="Arial" w:cs="Arial"/>
                <w:sz w:val="23"/>
              </w:rPr>
              <w:t>Team</w:t>
            </w:r>
          </w:p>
          <w:p w14:paraId="1F030347" w14:textId="77777777" w:rsidR="0021727C" w:rsidRPr="00A7062A" w:rsidRDefault="0021727C" w:rsidP="00926549">
            <w:pPr>
              <w:suppressAutoHyphens/>
              <w:jc w:val="center"/>
              <w:rPr>
                <w:rFonts w:ascii="Arial" w:hAnsi="Arial" w:cs="Arial"/>
                <w:spacing w:val="-3"/>
                <w:sz w:val="23"/>
              </w:rPr>
            </w:pPr>
            <w:r w:rsidRPr="00A7062A">
              <w:rPr>
                <w:rFonts w:ascii="Arial" w:hAnsi="Arial" w:cs="Arial"/>
                <w:spacing w:val="-3"/>
                <w:sz w:val="23"/>
              </w:rPr>
              <w:t xml:space="preserve">FREDIE Coordinator </w:t>
            </w:r>
          </w:p>
          <w:p w14:paraId="3E264427" w14:textId="77777777" w:rsidR="00926549" w:rsidRPr="00A7062A" w:rsidRDefault="00926549" w:rsidP="00926549">
            <w:pPr>
              <w:suppressAutoHyphens/>
              <w:jc w:val="center"/>
              <w:rPr>
                <w:rFonts w:ascii="Arial" w:hAnsi="Arial" w:cs="Arial"/>
                <w:spacing w:val="-3"/>
                <w:sz w:val="23"/>
              </w:rPr>
            </w:pPr>
          </w:p>
        </w:tc>
      </w:tr>
      <w:tr w:rsidR="00A63814" w:rsidRPr="00A7062A" w14:paraId="563A322F" w14:textId="77777777" w:rsidTr="58FD3E3E">
        <w:tc>
          <w:tcPr>
            <w:tcW w:w="9322" w:type="dxa"/>
            <w:gridSpan w:val="2"/>
            <w:tcBorders>
              <w:top w:val="nil"/>
              <w:left w:val="single" w:sz="6" w:space="0" w:color="auto"/>
              <w:bottom w:val="single" w:sz="4" w:space="0" w:color="auto"/>
              <w:right w:val="single" w:sz="6" w:space="0" w:color="auto"/>
            </w:tcBorders>
            <w:shd w:val="clear" w:color="auto" w:fill="D9D9D9" w:themeFill="background1" w:themeFillShade="D9"/>
          </w:tcPr>
          <w:p w14:paraId="016336CE" w14:textId="77777777" w:rsidR="00A63814" w:rsidRPr="00A7062A" w:rsidRDefault="00A63814" w:rsidP="58FD3E3E">
            <w:pPr>
              <w:suppressAutoHyphens/>
              <w:jc w:val="both"/>
              <w:rPr>
                <w:rFonts w:ascii="Arial" w:hAnsi="Arial" w:cs="Arial"/>
                <w:b/>
                <w:bCs/>
                <w:spacing w:val="-3"/>
                <w:sz w:val="23"/>
              </w:rPr>
            </w:pPr>
            <w:r w:rsidRPr="00A7062A">
              <w:rPr>
                <w:rFonts w:ascii="Arial" w:hAnsi="Arial" w:cs="Arial"/>
                <w:b/>
                <w:bCs/>
                <w:spacing w:val="-3"/>
                <w:sz w:val="23"/>
              </w:rPr>
              <w:t>KEY TASKS AND RESPONSIBILITIES</w:t>
            </w:r>
          </w:p>
        </w:tc>
      </w:tr>
      <w:tr w:rsidR="00844ECE" w:rsidRPr="00A7062A" w14:paraId="612A4E71" w14:textId="77777777" w:rsidTr="58FD3E3E">
        <w:tc>
          <w:tcPr>
            <w:tcW w:w="9322" w:type="dxa"/>
            <w:gridSpan w:val="2"/>
            <w:tcBorders>
              <w:top w:val="single" w:sz="4" w:space="0" w:color="auto"/>
              <w:left w:val="single" w:sz="6" w:space="0" w:color="auto"/>
              <w:bottom w:val="nil"/>
              <w:right w:val="single" w:sz="6" w:space="0" w:color="auto"/>
            </w:tcBorders>
          </w:tcPr>
          <w:p w14:paraId="11A41B81" w14:textId="7F1F6A36" w:rsidR="00844ECE" w:rsidRPr="00A7062A" w:rsidRDefault="00844ECE" w:rsidP="0EEFE591">
            <w:pPr>
              <w:pStyle w:val="BodyText"/>
              <w:rPr>
                <w:rFonts w:ascii="Arial" w:hAnsi="Arial" w:cs="Arial"/>
                <w:sz w:val="23"/>
              </w:rPr>
            </w:pPr>
            <w:r w:rsidRPr="00A7062A">
              <w:rPr>
                <w:rFonts w:ascii="Arial" w:hAnsi="Arial" w:cs="Arial"/>
                <w:sz w:val="23"/>
              </w:rPr>
              <w:t xml:space="preserve">To lead the delivery of a highly responsive provision that meets the needs of </w:t>
            </w:r>
            <w:r w:rsidR="00483D13" w:rsidRPr="00A7062A">
              <w:rPr>
                <w:rFonts w:ascii="Arial" w:hAnsi="Arial" w:cs="Arial"/>
                <w:sz w:val="23"/>
              </w:rPr>
              <w:t xml:space="preserve">all </w:t>
            </w:r>
            <w:r w:rsidR="6BD6D62A" w:rsidRPr="00A7062A">
              <w:rPr>
                <w:rFonts w:ascii="Arial" w:hAnsi="Arial" w:cs="Arial"/>
                <w:sz w:val="23"/>
              </w:rPr>
              <w:t>students</w:t>
            </w:r>
            <w:r w:rsidR="00483D13" w:rsidRPr="00A7062A">
              <w:rPr>
                <w:rFonts w:ascii="Arial" w:hAnsi="Arial" w:cs="Arial"/>
                <w:sz w:val="23"/>
              </w:rPr>
              <w:t xml:space="preserve"> </w:t>
            </w:r>
            <w:r w:rsidRPr="00A7062A">
              <w:rPr>
                <w:rFonts w:ascii="Arial" w:hAnsi="Arial" w:cs="Arial"/>
                <w:sz w:val="23"/>
              </w:rPr>
              <w:t xml:space="preserve">through excellent student engagement leading to outstanding levels of </w:t>
            </w:r>
            <w:r w:rsidR="63A9E581" w:rsidRPr="00A7062A">
              <w:rPr>
                <w:rFonts w:ascii="Arial" w:hAnsi="Arial" w:cs="Arial"/>
                <w:sz w:val="23"/>
              </w:rPr>
              <w:t>student satisfaction</w:t>
            </w:r>
            <w:r w:rsidR="58EF3371" w:rsidRPr="00A7062A">
              <w:rPr>
                <w:rFonts w:ascii="Arial" w:hAnsi="Arial" w:cs="Arial"/>
                <w:sz w:val="23"/>
              </w:rPr>
              <w:t xml:space="preserve"> and quality of education</w:t>
            </w:r>
            <w:r w:rsidRPr="00A7062A">
              <w:rPr>
                <w:rFonts w:ascii="Arial" w:hAnsi="Arial" w:cs="Arial"/>
                <w:sz w:val="23"/>
              </w:rPr>
              <w:t xml:space="preserve">. </w:t>
            </w:r>
          </w:p>
          <w:p w14:paraId="5FBFEE6A" w14:textId="77777777" w:rsidR="00844ECE" w:rsidRPr="00A7062A" w:rsidRDefault="00844ECE" w:rsidP="58FD3E3E">
            <w:pPr>
              <w:pStyle w:val="BodyText"/>
              <w:rPr>
                <w:rFonts w:ascii="Arial" w:hAnsi="Arial" w:cs="Arial"/>
                <w:sz w:val="23"/>
              </w:rPr>
            </w:pPr>
          </w:p>
        </w:tc>
      </w:tr>
      <w:tr w:rsidR="00844ECE" w:rsidRPr="00A7062A" w14:paraId="337A3B60" w14:textId="77777777" w:rsidTr="58FD3E3E">
        <w:tc>
          <w:tcPr>
            <w:tcW w:w="9322" w:type="dxa"/>
            <w:gridSpan w:val="2"/>
            <w:tcBorders>
              <w:top w:val="nil"/>
              <w:left w:val="single" w:sz="6" w:space="0" w:color="auto"/>
              <w:bottom w:val="nil"/>
              <w:right w:val="single" w:sz="6" w:space="0" w:color="auto"/>
            </w:tcBorders>
          </w:tcPr>
          <w:p w14:paraId="2F104182" w14:textId="127F10D5" w:rsidR="00844ECE" w:rsidRPr="00A7062A" w:rsidRDefault="00844ECE" w:rsidP="0EEFE591">
            <w:pPr>
              <w:pStyle w:val="BodyText"/>
              <w:rPr>
                <w:rFonts w:ascii="Arial" w:hAnsi="Arial" w:cs="Arial"/>
                <w:sz w:val="23"/>
              </w:rPr>
            </w:pPr>
            <w:r w:rsidRPr="00A7062A">
              <w:rPr>
                <w:rFonts w:ascii="Arial" w:hAnsi="Arial" w:cs="Arial"/>
                <w:sz w:val="23"/>
              </w:rPr>
              <w:t>To take a lead role in delivering the College’s strategic objectives</w:t>
            </w:r>
            <w:r w:rsidR="66465F74" w:rsidRPr="00A7062A">
              <w:rPr>
                <w:rFonts w:ascii="Arial" w:hAnsi="Arial" w:cs="Arial"/>
                <w:sz w:val="23"/>
              </w:rPr>
              <w:t>,</w:t>
            </w:r>
            <w:r w:rsidRPr="00A7062A">
              <w:rPr>
                <w:rFonts w:ascii="Arial" w:hAnsi="Arial" w:cs="Arial"/>
                <w:sz w:val="23"/>
              </w:rPr>
              <w:t xml:space="preserve"> ‘</w:t>
            </w:r>
            <w:r w:rsidR="20AC181D" w:rsidRPr="00A7062A">
              <w:rPr>
                <w:rFonts w:ascii="Arial" w:hAnsi="Arial" w:cs="Arial"/>
                <w:sz w:val="23"/>
              </w:rPr>
              <w:t>empowering futures</w:t>
            </w:r>
            <w:r w:rsidRPr="00A7062A">
              <w:rPr>
                <w:rFonts w:ascii="Arial" w:hAnsi="Arial" w:cs="Arial"/>
                <w:sz w:val="23"/>
              </w:rPr>
              <w:t>’ via the provision of outstanding student support, welfare and safeguarding services.</w:t>
            </w:r>
          </w:p>
          <w:p w14:paraId="1DADE6C1" w14:textId="77777777" w:rsidR="00844ECE" w:rsidRPr="00A7062A" w:rsidRDefault="00844ECE" w:rsidP="58FD3E3E">
            <w:pPr>
              <w:pStyle w:val="BodyText"/>
              <w:rPr>
                <w:rFonts w:ascii="Arial" w:hAnsi="Arial" w:cs="Arial"/>
                <w:sz w:val="23"/>
              </w:rPr>
            </w:pPr>
          </w:p>
        </w:tc>
      </w:tr>
      <w:tr w:rsidR="00844ECE" w:rsidRPr="00A7062A" w14:paraId="517CBCEF" w14:textId="77777777" w:rsidTr="58FD3E3E">
        <w:tc>
          <w:tcPr>
            <w:tcW w:w="9322" w:type="dxa"/>
            <w:gridSpan w:val="2"/>
            <w:tcBorders>
              <w:top w:val="nil"/>
              <w:left w:val="single" w:sz="6" w:space="0" w:color="auto"/>
              <w:bottom w:val="nil"/>
              <w:right w:val="single" w:sz="6" w:space="0" w:color="auto"/>
            </w:tcBorders>
          </w:tcPr>
          <w:p w14:paraId="7344B3BB" w14:textId="727A2691" w:rsidR="00844ECE" w:rsidRPr="00A7062A" w:rsidRDefault="00844ECE" w:rsidP="0EEFE591">
            <w:pPr>
              <w:pStyle w:val="BodyText"/>
              <w:rPr>
                <w:rFonts w:ascii="Arial" w:hAnsi="Arial" w:cs="Arial"/>
                <w:sz w:val="23"/>
              </w:rPr>
            </w:pPr>
            <w:r w:rsidRPr="00A7062A">
              <w:rPr>
                <w:rFonts w:ascii="Arial" w:hAnsi="Arial" w:cs="Arial"/>
                <w:sz w:val="23"/>
              </w:rPr>
              <w:t xml:space="preserve">To lead the enhancement of the brand and reputation of Myerscough College engaging key strategic partners in the land based and sports industries and sharing best practice both internally and externally </w:t>
            </w:r>
            <w:r w:rsidR="00483D13" w:rsidRPr="00A7062A">
              <w:rPr>
                <w:rFonts w:ascii="Arial" w:hAnsi="Arial" w:cs="Arial"/>
                <w:sz w:val="23"/>
              </w:rPr>
              <w:t xml:space="preserve">on student support, </w:t>
            </w:r>
            <w:r w:rsidR="6D8FAC27" w:rsidRPr="00A7062A">
              <w:rPr>
                <w:rFonts w:ascii="Arial" w:hAnsi="Arial" w:cs="Arial"/>
                <w:sz w:val="23"/>
              </w:rPr>
              <w:t xml:space="preserve">residential provision, </w:t>
            </w:r>
            <w:r w:rsidR="00483D13" w:rsidRPr="00A7062A">
              <w:rPr>
                <w:rFonts w:ascii="Arial" w:hAnsi="Arial" w:cs="Arial"/>
                <w:sz w:val="23"/>
              </w:rPr>
              <w:t xml:space="preserve">welfare, </w:t>
            </w:r>
            <w:r w:rsidRPr="00A7062A">
              <w:rPr>
                <w:rFonts w:ascii="Arial" w:hAnsi="Arial" w:cs="Arial"/>
                <w:sz w:val="23"/>
              </w:rPr>
              <w:t>safeguarding</w:t>
            </w:r>
            <w:r w:rsidR="00483D13" w:rsidRPr="00A7062A">
              <w:rPr>
                <w:rFonts w:ascii="Arial" w:hAnsi="Arial" w:cs="Arial"/>
                <w:sz w:val="23"/>
              </w:rPr>
              <w:t xml:space="preserve"> and prevent</w:t>
            </w:r>
            <w:r w:rsidRPr="00A7062A">
              <w:rPr>
                <w:rFonts w:ascii="Arial" w:hAnsi="Arial" w:cs="Arial"/>
                <w:sz w:val="23"/>
              </w:rPr>
              <w:t xml:space="preserve"> matters.</w:t>
            </w:r>
          </w:p>
          <w:p w14:paraId="2DAFEF51" w14:textId="77777777" w:rsidR="00844ECE" w:rsidRPr="00A7062A" w:rsidRDefault="00844ECE" w:rsidP="58FD3E3E">
            <w:pPr>
              <w:pStyle w:val="BodyText"/>
              <w:rPr>
                <w:rFonts w:ascii="Arial" w:hAnsi="Arial" w:cs="Arial"/>
                <w:sz w:val="23"/>
              </w:rPr>
            </w:pPr>
          </w:p>
        </w:tc>
      </w:tr>
      <w:tr w:rsidR="00844ECE" w:rsidRPr="00A7062A" w14:paraId="7575989D" w14:textId="77777777" w:rsidTr="58FD3E3E">
        <w:tc>
          <w:tcPr>
            <w:tcW w:w="9322" w:type="dxa"/>
            <w:gridSpan w:val="2"/>
            <w:tcBorders>
              <w:top w:val="nil"/>
              <w:left w:val="single" w:sz="6" w:space="0" w:color="auto"/>
              <w:bottom w:val="nil"/>
              <w:right w:val="single" w:sz="6" w:space="0" w:color="auto"/>
            </w:tcBorders>
          </w:tcPr>
          <w:p w14:paraId="3968F3BE" w14:textId="294AD95C" w:rsidR="00D12AF0" w:rsidRPr="00A7062A" w:rsidRDefault="00D12AF0" w:rsidP="00D12AF0">
            <w:pPr>
              <w:suppressAutoHyphens/>
              <w:jc w:val="both"/>
              <w:rPr>
                <w:rFonts w:ascii="Arial" w:hAnsi="Arial" w:cs="Arial"/>
                <w:spacing w:val="-3"/>
                <w:sz w:val="23"/>
              </w:rPr>
            </w:pPr>
            <w:r w:rsidRPr="00A7062A">
              <w:rPr>
                <w:rFonts w:ascii="Arial" w:hAnsi="Arial" w:cs="Arial"/>
                <w:spacing w:val="-3"/>
                <w:sz w:val="23"/>
              </w:rPr>
              <w:t>The Director of Student Support</w:t>
            </w:r>
            <w:r w:rsidR="51AD6C39" w:rsidRPr="00A7062A">
              <w:rPr>
                <w:rFonts w:ascii="Arial" w:hAnsi="Arial" w:cs="Arial"/>
                <w:spacing w:val="-3"/>
                <w:sz w:val="23"/>
              </w:rPr>
              <w:t xml:space="preserve"> </w:t>
            </w:r>
            <w:r w:rsidRPr="00A7062A">
              <w:rPr>
                <w:rFonts w:ascii="Arial" w:hAnsi="Arial" w:cs="Arial"/>
                <w:spacing w:val="-3"/>
                <w:sz w:val="23"/>
              </w:rPr>
              <w:t xml:space="preserve">&amp; Welfare will provide a co-ordinated cross – College gateway to a full range of services to support students focused on the delivery of outstanding student and staff support and ensuring the safety and positive well-being of the college community.    </w:t>
            </w:r>
          </w:p>
          <w:p w14:paraId="0A5B8E7A" w14:textId="77777777" w:rsidR="00844ECE" w:rsidRPr="00A7062A" w:rsidRDefault="00844ECE" w:rsidP="58FD3E3E">
            <w:pPr>
              <w:pStyle w:val="BodyText"/>
              <w:rPr>
                <w:rFonts w:ascii="Arial" w:hAnsi="Arial" w:cs="Arial"/>
                <w:sz w:val="23"/>
              </w:rPr>
            </w:pPr>
          </w:p>
        </w:tc>
      </w:tr>
      <w:tr w:rsidR="00475FC0" w:rsidRPr="00A7062A" w14:paraId="35AA4D83" w14:textId="77777777" w:rsidTr="58FD3E3E">
        <w:tc>
          <w:tcPr>
            <w:tcW w:w="9322" w:type="dxa"/>
            <w:gridSpan w:val="2"/>
            <w:tcBorders>
              <w:top w:val="nil"/>
              <w:left w:val="single" w:sz="6" w:space="0" w:color="auto"/>
              <w:bottom w:val="nil"/>
              <w:right w:val="single" w:sz="6" w:space="0" w:color="auto"/>
            </w:tcBorders>
          </w:tcPr>
          <w:p w14:paraId="4CF0E4CF" w14:textId="77777777" w:rsidR="00475FC0" w:rsidRPr="00A7062A" w:rsidRDefault="00475FC0" w:rsidP="00475FC0">
            <w:pPr>
              <w:suppressAutoHyphens/>
              <w:jc w:val="both"/>
              <w:rPr>
                <w:rFonts w:ascii="Arial" w:hAnsi="Arial" w:cs="Arial"/>
                <w:spacing w:val="-3"/>
                <w:sz w:val="23"/>
              </w:rPr>
            </w:pPr>
            <w:r w:rsidRPr="00A7062A">
              <w:rPr>
                <w:rFonts w:ascii="Arial" w:hAnsi="Arial" w:cs="Arial"/>
                <w:spacing w:val="-3"/>
                <w:sz w:val="23"/>
              </w:rPr>
              <w:t>To be the Designated Safeguarding Lead (DSL), Child Protection and Prevent for the College.</w:t>
            </w:r>
          </w:p>
          <w:p w14:paraId="35F93D1D" w14:textId="77777777" w:rsidR="00475FC0" w:rsidRPr="00A7062A" w:rsidRDefault="00475FC0" w:rsidP="00D12AF0">
            <w:pPr>
              <w:suppressAutoHyphens/>
              <w:jc w:val="both"/>
              <w:rPr>
                <w:rFonts w:ascii="Arial" w:hAnsi="Arial" w:cs="Arial"/>
                <w:spacing w:val="-3"/>
                <w:sz w:val="23"/>
              </w:rPr>
            </w:pPr>
          </w:p>
        </w:tc>
      </w:tr>
      <w:tr w:rsidR="00D12AF0" w:rsidRPr="00A7062A" w14:paraId="1693D78E" w14:textId="77777777" w:rsidTr="58FD3E3E">
        <w:tc>
          <w:tcPr>
            <w:tcW w:w="9322" w:type="dxa"/>
            <w:gridSpan w:val="2"/>
            <w:tcBorders>
              <w:top w:val="nil"/>
              <w:left w:val="single" w:sz="6" w:space="0" w:color="auto"/>
              <w:bottom w:val="single" w:sz="4" w:space="0" w:color="auto"/>
              <w:right w:val="single" w:sz="6" w:space="0" w:color="auto"/>
            </w:tcBorders>
          </w:tcPr>
          <w:p w14:paraId="67855B95" w14:textId="77777777" w:rsidR="00D12AF0" w:rsidRDefault="0021727C" w:rsidP="00A7062A">
            <w:pPr>
              <w:suppressAutoHyphens/>
              <w:jc w:val="both"/>
              <w:rPr>
                <w:rFonts w:ascii="Arial" w:hAnsi="Arial" w:cs="Arial"/>
                <w:spacing w:val="-3"/>
                <w:sz w:val="23"/>
              </w:rPr>
            </w:pPr>
            <w:r w:rsidRPr="00A7062A">
              <w:rPr>
                <w:rFonts w:ascii="Arial" w:hAnsi="Arial" w:cs="Arial"/>
                <w:spacing w:val="-3"/>
                <w:sz w:val="23"/>
              </w:rPr>
              <w:t xml:space="preserve">To be the designated nominee for the Social </w:t>
            </w:r>
            <w:r w:rsidR="0AA38D96" w:rsidRPr="00A7062A">
              <w:rPr>
                <w:rFonts w:ascii="Arial" w:hAnsi="Arial" w:cs="Arial"/>
                <w:spacing w:val="-3"/>
                <w:sz w:val="23"/>
              </w:rPr>
              <w:t>C</w:t>
            </w:r>
            <w:r w:rsidRPr="00A7062A">
              <w:rPr>
                <w:rFonts w:ascii="Arial" w:hAnsi="Arial" w:cs="Arial"/>
                <w:spacing w:val="-3"/>
                <w:sz w:val="23"/>
              </w:rPr>
              <w:t xml:space="preserve">are </w:t>
            </w:r>
            <w:r w:rsidR="03C59A31" w:rsidRPr="00A7062A">
              <w:rPr>
                <w:rFonts w:ascii="Arial" w:hAnsi="Arial" w:cs="Arial"/>
                <w:spacing w:val="-3"/>
                <w:sz w:val="23"/>
              </w:rPr>
              <w:t>C</w:t>
            </w:r>
            <w:r w:rsidRPr="00A7062A">
              <w:rPr>
                <w:rFonts w:ascii="Arial" w:hAnsi="Arial" w:cs="Arial"/>
                <w:spacing w:val="-3"/>
                <w:sz w:val="23"/>
              </w:rPr>
              <w:t xml:space="preserve">ommon </w:t>
            </w:r>
            <w:r w:rsidR="581398B8" w:rsidRPr="00A7062A">
              <w:rPr>
                <w:rFonts w:ascii="Arial" w:hAnsi="Arial" w:cs="Arial"/>
                <w:spacing w:val="-3"/>
                <w:sz w:val="23"/>
              </w:rPr>
              <w:t>Inspection</w:t>
            </w:r>
            <w:r w:rsidRPr="00A7062A">
              <w:rPr>
                <w:rFonts w:ascii="Arial" w:hAnsi="Arial" w:cs="Arial"/>
                <w:spacing w:val="-3"/>
                <w:sz w:val="23"/>
              </w:rPr>
              <w:t xml:space="preserve"> </w:t>
            </w:r>
            <w:r w:rsidR="3E6FEF60" w:rsidRPr="00A7062A">
              <w:rPr>
                <w:rFonts w:ascii="Arial" w:hAnsi="Arial" w:cs="Arial"/>
                <w:spacing w:val="-3"/>
                <w:sz w:val="23"/>
              </w:rPr>
              <w:t>F</w:t>
            </w:r>
            <w:r w:rsidRPr="00A7062A">
              <w:rPr>
                <w:rFonts w:ascii="Arial" w:hAnsi="Arial" w:cs="Arial"/>
                <w:spacing w:val="-3"/>
                <w:sz w:val="23"/>
              </w:rPr>
              <w:t>ramework (SCCIF) and manage the residential support team</w:t>
            </w:r>
            <w:r w:rsidR="00F75866">
              <w:rPr>
                <w:rFonts w:ascii="Arial" w:hAnsi="Arial" w:cs="Arial"/>
                <w:spacing w:val="-3"/>
                <w:sz w:val="23"/>
              </w:rPr>
              <w:t>.</w:t>
            </w:r>
          </w:p>
          <w:p w14:paraId="5BEC62B6" w14:textId="7873F894" w:rsidR="00F75866" w:rsidRPr="00A7062A" w:rsidRDefault="00F75866" w:rsidP="00A7062A">
            <w:pPr>
              <w:suppressAutoHyphens/>
              <w:jc w:val="both"/>
              <w:rPr>
                <w:rFonts w:ascii="Arial" w:hAnsi="Arial" w:cs="Arial"/>
                <w:spacing w:val="-3"/>
                <w:sz w:val="23"/>
              </w:rPr>
            </w:pPr>
          </w:p>
        </w:tc>
      </w:tr>
    </w:tbl>
    <w:p w14:paraId="40C12A98" w14:textId="025BC665" w:rsidR="00844ECE" w:rsidRPr="00A7062A" w:rsidRDefault="00844ECE" w:rsidP="00F75866">
      <w:pPr>
        <w:tabs>
          <w:tab w:val="left" w:pos="7215"/>
        </w:tabs>
        <w:rPr>
          <w:rFonts w:ascii="Arial" w:hAnsi="Arial" w:cs="Arial"/>
          <w:sz w:val="23"/>
        </w:rPr>
      </w:pPr>
      <w:r w:rsidRPr="00A7062A">
        <w:rPr>
          <w:rFonts w:ascii="Arial" w:hAnsi="Arial" w:cs="Arial"/>
          <w:sz w:val="23"/>
        </w:rPr>
        <w:br w:type="page"/>
      </w:r>
      <w:r w:rsidR="00F75866">
        <w:rPr>
          <w:rFonts w:ascii="Arial" w:hAnsi="Arial" w:cs="Arial"/>
          <w:sz w:val="23"/>
        </w:rPr>
        <w:lastRenderedPageBreak/>
        <w:tab/>
      </w:r>
    </w:p>
    <w:tbl>
      <w:tblPr>
        <w:tblW w:w="932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322"/>
      </w:tblGrid>
      <w:tr w:rsidR="00844ECE" w:rsidRPr="00A7062A" w14:paraId="0806057B" w14:textId="77777777" w:rsidTr="58FD3E3E">
        <w:tc>
          <w:tcPr>
            <w:tcW w:w="93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8BD20C" w14:textId="77777777" w:rsidR="00844ECE" w:rsidRPr="00A7062A" w:rsidRDefault="00844ECE" w:rsidP="00A31F06">
            <w:pPr>
              <w:suppressAutoHyphens/>
              <w:jc w:val="both"/>
              <w:rPr>
                <w:rFonts w:ascii="Arial" w:hAnsi="Arial" w:cs="Arial"/>
                <w:b/>
                <w:spacing w:val="-3"/>
                <w:sz w:val="23"/>
              </w:rPr>
            </w:pPr>
            <w:r w:rsidRPr="00A7062A">
              <w:rPr>
                <w:rFonts w:ascii="Arial" w:hAnsi="Arial" w:cs="Arial"/>
                <w:b/>
                <w:spacing w:val="-3"/>
                <w:sz w:val="23"/>
              </w:rPr>
              <w:t>DUTIES</w:t>
            </w:r>
          </w:p>
        </w:tc>
      </w:tr>
      <w:tr w:rsidR="00844ECE" w:rsidRPr="00A7062A" w14:paraId="6B075CF2" w14:textId="77777777" w:rsidTr="58FD3E3E">
        <w:tc>
          <w:tcPr>
            <w:tcW w:w="9322" w:type="dxa"/>
            <w:tcBorders>
              <w:top w:val="single" w:sz="4" w:space="0" w:color="auto"/>
              <w:left w:val="single" w:sz="6" w:space="0" w:color="auto"/>
              <w:bottom w:val="nil"/>
              <w:right w:val="single" w:sz="6" w:space="0" w:color="auto"/>
            </w:tcBorders>
          </w:tcPr>
          <w:p w14:paraId="6A0D0178" w14:textId="77777777" w:rsidR="00D12AF0" w:rsidRPr="00A7062A" w:rsidRDefault="00FD11B4" w:rsidP="00D12AF0">
            <w:pPr>
              <w:pStyle w:val="BodyText"/>
              <w:rPr>
                <w:rFonts w:ascii="Arial" w:hAnsi="Arial" w:cs="Arial"/>
                <w:b/>
                <w:sz w:val="23"/>
                <w:szCs w:val="24"/>
              </w:rPr>
            </w:pPr>
            <w:r w:rsidRPr="00A7062A">
              <w:rPr>
                <w:rFonts w:ascii="Arial" w:hAnsi="Arial" w:cs="Arial"/>
                <w:b/>
                <w:sz w:val="23"/>
                <w:szCs w:val="24"/>
              </w:rPr>
              <w:t xml:space="preserve">Leadership of </w:t>
            </w:r>
            <w:r w:rsidR="00D12AF0" w:rsidRPr="00A7062A">
              <w:rPr>
                <w:rFonts w:ascii="Arial" w:hAnsi="Arial" w:cs="Arial"/>
                <w:b/>
                <w:sz w:val="23"/>
                <w:szCs w:val="24"/>
              </w:rPr>
              <w:t>Student Support</w:t>
            </w:r>
            <w:r w:rsidR="0021727C" w:rsidRPr="00A7062A">
              <w:rPr>
                <w:rFonts w:ascii="Arial" w:hAnsi="Arial" w:cs="Arial"/>
                <w:b/>
                <w:sz w:val="23"/>
                <w:szCs w:val="24"/>
              </w:rPr>
              <w:t>, safeguarding</w:t>
            </w:r>
            <w:r w:rsidR="00D12AF0" w:rsidRPr="00A7062A">
              <w:rPr>
                <w:rFonts w:ascii="Arial" w:hAnsi="Arial" w:cs="Arial"/>
                <w:b/>
                <w:sz w:val="23"/>
                <w:szCs w:val="24"/>
              </w:rPr>
              <w:t xml:space="preserve"> and Welfare</w:t>
            </w:r>
          </w:p>
          <w:p w14:paraId="0FFE44DE" w14:textId="0AD2C939" w:rsidR="00D12AF0" w:rsidRPr="00A7062A" w:rsidRDefault="00D12AF0" w:rsidP="0EEFE591">
            <w:pPr>
              <w:pStyle w:val="BodyText"/>
              <w:rPr>
                <w:rFonts w:ascii="Arial" w:hAnsi="Arial" w:cs="Arial"/>
                <w:sz w:val="23"/>
              </w:rPr>
            </w:pPr>
            <w:r w:rsidRPr="00A7062A">
              <w:rPr>
                <w:rFonts w:ascii="Arial" w:hAnsi="Arial" w:cs="Arial"/>
                <w:sz w:val="23"/>
              </w:rPr>
              <w:t>T</w:t>
            </w:r>
            <w:r w:rsidR="0021727C" w:rsidRPr="00A7062A">
              <w:rPr>
                <w:rFonts w:ascii="Arial" w:hAnsi="Arial" w:cs="Arial"/>
                <w:sz w:val="23"/>
              </w:rPr>
              <w:t>o take lead responsibility for the coordination of</w:t>
            </w:r>
            <w:r w:rsidRPr="00A7062A">
              <w:rPr>
                <w:rFonts w:ascii="Arial" w:hAnsi="Arial" w:cs="Arial"/>
                <w:sz w:val="23"/>
              </w:rPr>
              <w:t xml:space="preserve"> the following key functions within Student </w:t>
            </w:r>
            <w:r w:rsidR="4D2E4349" w:rsidRPr="00A7062A">
              <w:rPr>
                <w:rFonts w:ascii="Arial" w:hAnsi="Arial" w:cs="Arial"/>
                <w:sz w:val="23"/>
              </w:rPr>
              <w:t>Support,</w:t>
            </w:r>
            <w:r w:rsidR="0021727C" w:rsidRPr="00A7062A">
              <w:rPr>
                <w:rFonts w:ascii="Arial" w:hAnsi="Arial" w:cs="Arial"/>
                <w:sz w:val="23"/>
              </w:rPr>
              <w:t xml:space="preserve"> Safeguarding </w:t>
            </w:r>
            <w:r w:rsidRPr="00A7062A">
              <w:rPr>
                <w:rFonts w:ascii="Arial" w:hAnsi="Arial" w:cs="Arial"/>
                <w:sz w:val="23"/>
              </w:rPr>
              <w:t xml:space="preserve">and Welfare to provide an overarching support system such as: </w:t>
            </w:r>
          </w:p>
          <w:p w14:paraId="28A4BE2F" w14:textId="77777777" w:rsidR="00D12AF0" w:rsidRPr="00A7062A" w:rsidRDefault="00D12AF0" w:rsidP="00D12AF0">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szCs w:val="24"/>
                <w:lang w:eastAsia="en-GB"/>
              </w:rPr>
              <w:t>Student welfare services including the tracking and monitoring of all support services, particularly vulnerable young people and adults</w:t>
            </w:r>
          </w:p>
          <w:p w14:paraId="5320DA21" w14:textId="77777777" w:rsidR="0021727C" w:rsidRPr="00A7062A" w:rsidRDefault="00D12AF0" w:rsidP="00D12AF0">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szCs w:val="24"/>
                <w:lang w:eastAsia="en-GB"/>
              </w:rPr>
              <w:t xml:space="preserve">Safeguarding, </w:t>
            </w:r>
            <w:r w:rsidR="0021727C" w:rsidRPr="00A7062A">
              <w:rPr>
                <w:rFonts w:ascii="Arial" w:hAnsi="Arial" w:cs="Arial"/>
                <w:sz w:val="23"/>
                <w:szCs w:val="24"/>
                <w:lang w:eastAsia="en-GB"/>
              </w:rPr>
              <w:t>undertake DSL duties in line with statutory guidance (</w:t>
            </w:r>
            <w:proofErr w:type="spellStart"/>
            <w:r w:rsidR="0021727C" w:rsidRPr="00A7062A">
              <w:rPr>
                <w:rFonts w:ascii="Arial" w:hAnsi="Arial" w:cs="Arial"/>
                <w:sz w:val="23"/>
                <w:szCs w:val="24"/>
                <w:lang w:eastAsia="en-GB"/>
              </w:rPr>
              <w:t>inc</w:t>
            </w:r>
            <w:proofErr w:type="spellEnd"/>
            <w:r w:rsidR="0021727C" w:rsidRPr="00A7062A">
              <w:rPr>
                <w:rFonts w:ascii="Arial" w:hAnsi="Arial" w:cs="Arial"/>
                <w:sz w:val="23"/>
                <w:szCs w:val="24"/>
                <w:lang w:eastAsia="en-GB"/>
              </w:rPr>
              <w:t xml:space="preserve"> KCSIE)</w:t>
            </w:r>
          </w:p>
          <w:p w14:paraId="2E5D01A6" w14:textId="77777777" w:rsidR="00D12AF0" w:rsidRPr="00A7062A" w:rsidRDefault="00D12AF0" w:rsidP="00D12AF0">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szCs w:val="24"/>
                <w:lang w:eastAsia="en-GB"/>
              </w:rPr>
              <w:t>Prevent</w:t>
            </w:r>
            <w:r w:rsidR="0021727C" w:rsidRPr="00A7062A">
              <w:rPr>
                <w:rFonts w:ascii="Arial" w:hAnsi="Arial" w:cs="Arial"/>
                <w:sz w:val="23"/>
                <w:szCs w:val="24"/>
                <w:lang w:eastAsia="en-GB"/>
              </w:rPr>
              <w:t xml:space="preserve"> lead Single Point of Contact (SPOC)</w:t>
            </w:r>
          </w:p>
          <w:p w14:paraId="41151918" w14:textId="77777777" w:rsidR="0021727C" w:rsidRPr="00A7062A" w:rsidRDefault="0021727C" w:rsidP="00D12AF0">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lang w:eastAsia="en-GB"/>
              </w:rPr>
              <w:t xml:space="preserve">Management of Prevent risk management </w:t>
            </w:r>
          </w:p>
          <w:p w14:paraId="3AEABC98" w14:textId="77777777" w:rsidR="0021727C" w:rsidRPr="00A7062A" w:rsidRDefault="0021727C" w:rsidP="00863282">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szCs w:val="24"/>
                <w:lang w:eastAsia="en-GB"/>
              </w:rPr>
              <w:t xml:space="preserve">British Values </w:t>
            </w:r>
          </w:p>
          <w:p w14:paraId="5A51F67F" w14:textId="77777777" w:rsidR="00844ECE" w:rsidRPr="00A7062A" w:rsidRDefault="00844ECE" w:rsidP="00863282">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szCs w:val="24"/>
                <w:lang w:eastAsia="en-GB"/>
              </w:rPr>
              <w:t>Counselling services</w:t>
            </w:r>
          </w:p>
          <w:p w14:paraId="156A59D4" w14:textId="77777777" w:rsidR="00844ECE" w:rsidRPr="00A7062A" w:rsidRDefault="00844ECE" w:rsidP="00863282">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szCs w:val="24"/>
                <w:lang w:eastAsia="en-GB"/>
              </w:rPr>
              <w:t>Multi-faith services</w:t>
            </w:r>
          </w:p>
          <w:p w14:paraId="2C04DEE0" w14:textId="77777777" w:rsidR="00844ECE" w:rsidRPr="00A7062A" w:rsidRDefault="00844ECE" w:rsidP="00863282">
            <w:pPr>
              <w:numPr>
                <w:ilvl w:val="0"/>
                <w:numId w:val="22"/>
              </w:numPr>
              <w:autoSpaceDE w:val="0"/>
              <w:autoSpaceDN w:val="0"/>
              <w:adjustRightInd w:val="0"/>
              <w:rPr>
                <w:rFonts w:ascii="Arial" w:hAnsi="Arial" w:cs="Arial"/>
                <w:sz w:val="23"/>
                <w:szCs w:val="24"/>
                <w:lang w:eastAsia="en-GB"/>
              </w:rPr>
            </w:pPr>
            <w:r w:rsidRPr="00A7062A">
              <w:rPr>
                <w:rFonts w:ascii="Arial" w:hAnsi="Arial" w:cs="Arial"/>
                <w:sz w:val="23"/>
                <w:lang w:eastAsia="en-GB"/>
              </w:rPr>
              <w:t>Student Mental Health and Wellbeing Strategy</w:t>
            </w:r>
          </w:p>
          <w:p w14:paraId="2821E170" w14:textId="77777777" w:rsidR="00844ECE" w:rsidRPr="00A7062A" w:rsidRDefault="00844ECE" w:rsidP="00926549">
            <w:pPr>
              <w:numPr>
                <w:ilvl w:val="0"/>
                <w:numId w:val="21"/>
              </w:numPr>
              <w:autoSpaceDE w:val="0"/>
              <w:autoSpaceDN w:val="0"/>
              <w:adjustRightInd w:val="0"/>
              <w:rPr>
                <w:rFonts w:ascii="Arial" w:hAnsi="Arial" w:cs="Arial"/>
                <w:sz w:val="23"/>
                <w:szCs w:val="24"/>
              </w:rPr>
            </w:pPr>
            <w:r w:rsidRPr="00A7062A">
              <w:rPr>
                <w:rFonts w:ascii="Arial" w:hAnsi="Arial" w:cs="Arial"/>
                <w:sz w:val="23"/>
                <w:szCs w:val="24"/>
                <w:lang w:eastAsia="en-GB"/>
              </w:rPr>
              <w:t xml:space="preserve">Equality, Diversity and Inclusion </w:t>
            </w:r>
          </w:p>
          <w:p w14:paraId="3F70F22C" w14:textId="29531C0C" w:rsidR="00844ECE" w:rsidRPr="00A7062A" w:rsidRDefault="00483D13" w:rsidP="58FD3E3E">
            <w:pPr>
              <w:numPr>
                <w:ilvl w:val="0"/>
                <w:numId w:val="21"/>
              </w:numPr>
              <w:autoSpaceDE w:val="0"/>
              <w:autoSpaceDN w:val="0"/>
              <w:adjustRightInd w:val="0"/>
              <w:rPr>
                <w:rFonts w:ascii="Arial" w:hAnsi="Arial" w:cs="Arial"/>
                <w:spacing w:val="-3"/>
                <w:sz w:val="23"/>
              </w:rPr>
            </w:pPr>
            <w:r w:rsidRPr="00A7062A">
              <w:rPr>
                <w:rFonts w:ascii="Arial" w:hAnsi="Arial" w:cs="Arial"/>
                <w:sz w:val="23"/>
                <w:lang w:eastAsia="en-GB"/>
              </w:rPr>
              <w:t>Student health services</w:t>
            </w:r>
          </w:p>
        </w:tc>
      </w:tr>
      <w:tr w:rsidR="00844ECE" w:rsidRPr="00A7062A" w14:paraId="64F3A0FA" w14:textId="77777777" w:rsidTr="58FD3E3E">
        <w:tc>
          <w:tcPr>
            <w:tcW w:w="9322" w:type="dxa"/>
            <w:tcBorders>
              <w:top w:val="nil"/>
              <w:left w:val="single" w:sz="6" w:space="0" w:color="auto"/>
              <w:bottom w:val="nil"/>
              <w:right w:val="single" w:sz="6" w:space="0" w:color="auto"/>
            </w:tcBorders>
            <w:shd w:val="clear" w:color="auto" w:fill="auto"/>
          </w:tcPr>
          <w:p w14:paraId="14859D63" w14:textId="77777777" w:rsidR="00844ECE" w:rsidRPr="00A7062A" w:rsidRDefault="00844ECE" w:rsidP="00D12AF0">
            <w:pPr>
              <w:suppressAutoHyphens/>
              <w:jc w:val="both"/>
              <w:rPr>
                <w:rFonts w:ascii="Arial" w:hAnsi="Arial" w:cs="Arial"/>
                <w:spacing w:val="-3"/>
                <w:sz w:val="23"/>
              </w:rPr>
            </w:pPr>
          </w:p>
        </w:tc>
      </w:tr>
      <w:tr w:rsidR="00844ECE" w:rsidRPr="00A7062A" w14:paraId="37FB813B" w14:textId="77777777" w:rsidTr="58FD3E3E">
        <w:tc>
          <w:tcPr>
            <w:tcW w:w="9322" w:type="dxa"/>
            <w:tcBorders>
              <w:top w:val="nil"/>
              <w:left w:val="single" w:sz="6" w:space="0" w:color="auto"/>
              <w:bottom w:val="nil"/>
              <w:right w:val="single" w:sz="6" w:space="0" w:color="auto"/>
            </w:tcBorders>
            <w:shd w:val="clear" w:color="auto" w:fill="auto"/>
          </w:tcPr>
          <w:p w14:paraId="2FA0697C" w14:textId="216CD342" w:rsidR="00844ECE" w:rsidRPr="00A7062A" w:rsidRDefault="00844ECE" w:rsidP="00A7062A">
            <w:pPr>
              <w:suppressAutoHyphens/>
              <w:jc w:val="both"/>
              <w:rPr>
                <w:rFonts w:ascii="Arial" w:hAnsi="Arial" w:cs="Arial"/>
                <w:spacing w:val="-3"/>
                <w:sz w:val="23"/>
              </w:rPr>
            </w:pPr>
            <w:r w:rsidRPr="00A7062A">
              <w:rPr>
                <w:rFonts w:ascii="Arial" w:hAnsi="Arial" w:cs="Arial"/>
                <w:spacing w:val="-3"/>
                <w:sz w:val="23"/>
              </w:rPr>
              <w:t>The role will involve the direct provision of some services and working with a wide range of partners (internal and external) to ensure the safeguarding of all students.</w:t>
            </w:r>
          </w:p>
        </w:tc>
      </w:tr>
      <w:tr w:rsidR="00A7062A" w:rsidRPr="00A7062A" w14:paraId="4DCF530F" w14:textId="77777777" w:rsidTr="58FD3E3E">
        <w:tc>
          <w:tcPr>
            <w:tcW w:w="9322" w:type="dxa"/>
            <w:tcBorders>
              <w:top w:val="nil"/>
              <w:left w:val="single" w:sz="6" w:space="0" w:color="auto"/>
              <w:bottom w:val="nil"/>
              <w:right w:val="single" w:sz="6" w:space="0" w:color="auto"/>
            </w:tcBorders>
          </w:tcPr>
          <w:p w14:paraId="1C0D85B6" w14:textId="77777777" w:rsidR="00A7062A" w:rsidRPr="00A7062A" w:rsidRDefault="00A7062A" w:rsidP="00FD11B4">
            <w:pPr>
              <w:pStyle w:val="BodyText"/>
              <w:rPr>
                <w:rFonts w:ascii="Arial" w:hAnsi="Arial" w:cs="Arial"/>
                <w:sz w:val="23"/>
              </w:rPr>
            </w:pPr>
          </w:p>
        </w:tc>
      </w:tr>
      <w:tr w:rsidR="00A7062A" w:rsidRPr="00A7062A" w14:paraId="74021F84" w14:textId="77777777" w:rsidTr="58FD3E3E">
        <w:tc>
          <w:tcPr>
            <w:tcW w:w="9322" w:type="dxa"/>
            <w:tcBorders>
              <w:top w:val="nil"/>
              <w:left w:val="single" w:sz="6" w:space="0" w:color="auto"/>
              <w:bottom w:val="nil"/>
              <w:right w:val="single" w:sz="6" w:space="0" w:color="auto"/>
            </w:tcBorders>
          </w:tcPr>
          <w:p w14:paraId="2ACC205B" w14:textId="00616F77" w:rsidR="00A7062A" w:rsidRPr="00A7062A" w:rsidRDefault="00A7062A" w:rsidP="00FD11B4">
            <w:pPr>
              <w:pStyle w:val="BodyText"/>
              <w:rPr>
                <w:rFonts w:ascii="Arial" w:hAnsi="Arial" w:cs="Arial"/>
                <w:sz w:val="23"/>
              </w:rPr>
            </w:pPr>
            <w:r w:rsidRPr="00A7062A">
              <w:rPr>
                <w:rFonts w:ascii="Arial" w:hAnsi="Arial" w:cs="Arial"/>
                <w:sz w:val="23"/>
              </w:rPr>
              <w:t>Proactively lead the development of innovative delivery methods to provide efficient student support, residential provision and welfare solutions that maximise outstanding education for students.</w:t>
            </w:r>
          </w:p>
        </w:tc>
      </w:tr>
      <w:tr w:rsidR="00A7062A" w:rsidRPr="00A7062A" w14:paraId="3E092872" w14:textId="77777777" w:rsidTr="58FD3E3E">
        <w:tc>
          <w:tcPr>
            <w:tcW w:w="9322" w:type="dxa"/>
            <w:tcBorders>
              <w:top w:val="nil"/>
              <w:left w:val="single" w:sz="6" w:space="0" w:color="auto"/>
              <w:bottom w:val="nil"/>
              <w:right w:val="single" w:sz="6" w:space="0" w:color="auto"/>
            </w:tcBorders>
          </w:tcPr>
          <w:p w14:paraId="525FBE02" w14:textId="77777777" w:rsidR="00A7062A" w:rsidRPr="00A7062A" w:rsidRDefault="00A7062A" w:rsidP="00A7062A">
            <w:pPr>
              <w:pStyle w:val="BodyText"/>
              <w:rPr>
                <w:rFonts w:ascii="Arial" w:hAnsi="Arial" w:cs="Arial"/>
                <w:sz w:val="23"/>
              </w:rPr>
            </w:pPr>
          </w:p>
        </w:tc>
      </w:tr>
      <w:tr w:rsidR="00FD11B4" w:rsidRPr="00A7062A" w14:paraId="4C7F748B" w14:textId="77777777" w:rsidTr="58FD3E3E">
        <w:tc>
          <w:tcPr>
            <w:tcW w:w="9322" w:type="dxa"/>
            <w:tcBorders>
              <w:top w:val="nil"/>
              <w:left w:val="single" w:sz="6" w:space="0" w:color="auto"/>
              <w:bottom w:val="nil"/>
              <w:right w:val="single" w:sz="6" w:space="0" w:color="auto"/>
            </w:tcBorders>
          </w:tcPr>
          <w:p w14:paraId="096A4255" w14:textId="34FDD7BC" w:rsidR="00FD11B4" w:rsidRPr="00A7062A" w:rsidRDefault="23B698B6" w:rsidP="00FD11B4">
            <w:pPr>
              <w:pStyle w:val="BodyText"/>
              <w:rPr>
                <w:rFonts w:ascii="Arial" w:hAnsi="Arial" w:cs="Arial"/>
                <w:sz w:val="23"/>
              </w:rPr>
            </w:pPr>
            <w:r w:rsidRPr="00A7062A">
              <w:rPr>
                <w:rFonts w:ascii="Arial" w:hAnsi="Arial" w:cs="Arial"/>
                <w:sz w:val="23"/>
              </w:rPr>
              <w:t>Provide clear and inspiring leadership within the area of student welfare &amp; support and deploy high level influencing and partnership skills across the College and externally to further develop the brand and reputation of the College.</w:t>
            </w:r>
          </w:p>
        </w:tc>
      </w:tr>
      <w:tr w:rsidR="00A7062A" w:rsidRPr="00A7062A" w14:paraId="18523A90" w14:textId="77777777" w:rsidTr="58FD3E3E">
        <w:tc>
          <w:tcPr>
            <w:tcW w:w="9322" w:type="dxa"/>
            <w:tcBorders>
              <w:top w:val="nil"/>
              <w:left w:val="single" w:sz="6" w:space="0" w:color="auto"/>
              <w:bottom w:val="nil"/>
              <w:right w:val="single" w:sz="6" w:space="0" w:color="auto"/>
            </w:tcBorders>
          </w:tcPr>
          <w:p w14:paraId="7CD1D12A" w14:textId="77777777" w:rsidR="00A7062A" w:rsidRPr="00A7062A" w:rsidRDefault="00A7062A" w:rsidP="00FD11B4">
            <w:pPr>
              <w:pStyle w:val="BodyText"/>
              <w:rPr>
                <w:rFonts w:ascii="Arial" w:hAnsi="Arial" w:cs="Arial"/>
                <w:sz w:val="23"/>
              </w:rPr>
            </w:pPr>
          </w:p>
        </w:tc>
      </w:tr>
      <w:tr w:rsidR="00FD11B4" w:rsidRPr="00A7062A" w14:paraId="0D4D02F5" w14:textId="77777777" w:rsidTr="58FD3E3E">
        <w:tc>
          <w:tcPr>
            <w:tcW w:w="9322" w:type="dxa"/>
            <w:tcBorders>
              <w:top w:val="nil"/>
              <w:left w:val="single" w:sz="6" w:space="0" w:color="auto"/>
              <w:bottom w:val="nil"/>
              <w:right w:val="single" w:sz="6" w:space="0" w:color="auto"/>
            </w:tcBorders>
          </w:tcPr>
          <w:p w14:paraId="2DB17E74" w14:textId="259D54FF" w:rsidR="00FD11B4" w:rsidRPr="00A7062A" w:rsidRDefault="6E6D55E6" w:rsidP="00FD11B4">
            <w:pPr>
              <w:pStyle w:val="BodyText"/>
              <w:rPr>
                <w:rFonts w:ascii="Arial" w:hAnsi="Arial" w:cs="Arial"/>
                <w:sz w:val="23"/>
              </w:rPr>
            </w:pPr>
            <w:r w:rsidRPr="00A7062A">
              <w:rPr>
                <w:rFonts w:ascii="Arial" w:hAnsi="Arial" w:cs="Arial"/>
                <w:sz w:val="23"/>
              </w:rPr>
              <w:t xml:space="preserve">Forge and maintain relationships with external agencies such as the Police, </w:t>
            </w:r>
            <w:r w:rsidR="07A55091" w:rsidRPr="00A7062A">
              <w:rPr>
                <w:rFonts w:ascii="Arial" w:hAnsi="Arial" w:cs="Arial"/>
                <w:sz w:val="23"/>
              </w:rPr>
              <w:t xml:space="preserve">LADO, </w:t>
            </w:r>
            <w:r w:rsidRPr="00A7062A">
              <w:rPr>
                <w:rFonts w:ascii="Arial" w:hAnsi="Arial" w:cs="Arial"/>
                <w:sz w:val="23"/>
              </w:rPr>
              <w:t xml:space="preserve">Local Authority Social Services teams, </w:t>
            </w:r>
            <w:r w:rsidR="73AEDD69" w:rsidRPr="00A7062A">
              <w:rPr>
                <w:rFonts w:ascii="Arial" w:hAnsi="Arial" w:cs="Arial"/>
                <w:sz w:val="23"/>
              </w:rPr>
              <w:t>Probation &amp; Youth O</w:t>
            </w:r>
            <w:r w:rsidR="396E3F76" w:rsidRPr="00A7062A">
              <w:rPr>
                <w:rFonts w:ascii="Arial" w:hAnsi="Arial" w:cs="Arial"/>
                <w:sz w:val="23"/>
              </w:rPr>
              <w:t xml:space="preserve">ffending teams, </w:t>
            </w:r>
            <w:r w:rsidR="00483D13" w:rsidRPr="00A7062A">
              <w:rPr>
                <w:rFonts w:ascii="Arial" w:hAnsi="Arial" w:cs="Arial"/>
                <w:sz w:val="23"/>
              </w:rPr>
              <w:t xml:space="preserve">health services, </w:t>
            </w:r>
            <w:r w:rsidRPr="00A7062A">
              <w:rPr>
                <w:rFonts w:ascii="Arial" w:hAnsi="Arial" w:cs="Arial"/>
                <w:sz w:val="23"/>
              </w:rPr>
              <w:t xml:space="preserve">Safeguarding </w:t>
            </w:r>
            <w:r w:rsidR="396E3F76" w:rsidRPr="00A7062A">
              <w:rPr>
                <w:rFonts w:ascii="Arial" w:hAnsi="Arial" w:cs="Arial"/>
                <w:sz w:val="23"/>
              </w:rPr>
              <w:t xml:space="preserve">Partnerships </w:t>
            </w:r>
            <w:r w:rsidRPr="00A7062A">
              <w:rPr>
                <w:rFonts w:ascii="Arial" w:hAnsi="Arial" w:cs="Arial"/>
                <w:sz w:val="23"/>
              </w:rPr>
              <w:t>and individual Social Workers and other organisations, as required.</w:t>
            </w:r>
          </w:p>
        </w:tc>
      </w:tr>
      <w:tr w:rsidR="00A7062A" w:rsidRPr="00A7062A" w14:paraId="26CFBF92" w14:textId="77777777" w:rsidTr="58FD3E3E">
        <w:tc>
          <w:tcPr>
            <w:tcW w:w="9322" w:type="dxa"/>
            <w:tcBorders>
              <w:top w:val="nil"/>
              <w:left w:val="single" w:sz="6" w:space="0" w:color="auto"/>
              <w:bottom w:val="nil"/>
              <w:right w:val="single" w:sz="6" w:space="0" w:color="auto"/>
            </w:tcBorders>
          </w:tcPr>
          <w:p w14:paraId="67C5B579" w14:textId="77777777" w:rsidR="00A7062A" w:rsidRPr="00A7062A" w:rsidRDefault="00A7062A" w:rsidP="00FD11B4">
            <w:pPr>
              <w:pStyle w:val="BodyText"/>
              <w:rPr>
                <w:rFonts w:ascii="Arial" w:hAnsi="Arial" w:cs="Arial"/>
                <w:sz w:val="23"/>
              </w:rPr>
            </w:pPr>
          </w:p>
        </w:tc>
      </w:tr>
      <w:tr w:rsidR="00FD11B4" w:rsidRPr="00A7062A" w14:paraId="52FB7023" w14:textId="77777777" w:rsidTr="58FD3E3E">
        <w:tc>
          <w:tcPr>
            <w:tcW w:w="9322" w:type="dxa"/>
            <w:tcBorders>
              <w:top w:val="nil"/>
              <w:left w:val="single" w:sz="6" w:space="0" w:color="auto"/>
              <w:bottom w:val="nil"/>
              <w:right w:val="single" w:sz="6" w:space="0" w:color="auto"/>
            </w:tcBorders>
          </w:tcPr>
          <w:p w14:paraId="1C99CA87" w14:textId="0AF50B00" w:rsidR="00FD11B4" w:rsidRPr="00A7062A" w:rsidRDefault="234A129F" w:rsidP="00FD11B4">
            <w:pPr>
              <w:suppressAutoHyphens/>
              <w:jc w:val="both"/>
              <w:rPr>
                <w:rFonts w:ascii="Arial" w:hAnsi="Arial" w:cs="Arial"/>
                <w:spacing w:val="-3"/>
                <w:sz w:val="23"/>
              </w:rPr>
            </w:pPr>
            <w:r w:rsidRPr="00A7062A">
              <w:rPr>
                <w:rFonts w:ascii="Arial" w:hAnsi="Arial" w:cs="Arial"/>
                <w:spacing w:val="-3"/>
                <w:sz w:val="23"/>
              </w:rPr>
              <w:t xml:space="preserve">Lead and ensure a </w:t>
            </w:r>
            <w:r w:rsidR="642CE2CB" w:rsidRPr="00A7062A">
              <w:rPr>
                <w:rFonts w:ascii="Arial" w:hAnsi="Arial" w:cs="Arial"/>
                <w:spacing w:val="-3"/>
                <w:sz w:val="23"/>
              </w:rPr>
              <w:t>high-quality</w:t>
            </w:r>
            <w:r w:rsidRPr="00A7062A">
              <w:rPr>
                <w:rFonts w:ascii="Arial" w:hAnsi="Arial" w:cs="Arial"/>
                <w:spacing w:val="-3"/>
                <w:sz w:val="23"/>
              </w:rPr>
              <w:t xml:space="preserve"> student / staff experience with high levels of satisfaction.</w:t>
            </w:r>
          </w:p>
        </w:tc>
      </w:tr>
      <w:tr w:rsidR="00A7062A" w:rsidRPr="00A7062A" w14:paraId="79A2A5F8" w14:textId="77777777" w:rsidTr="58FD3E3E">
        <w:tc>
          <w:tcPr>
            <w:tcW w:w="9322" w:type="dxa"/>
            <w:tcBorders>
              <w:top w:val="nil"/>
              <w:left w:val="single" w:sz="6" w:space="0" w:color="auto"/>
              <w:bottom w:val="nil"/>
              <w:right w:val="single" w:sz="6" w:space="0" w:color="auto"/>
            </w:tcBorders>
          </w:tcPr>
          <w:p w14:paraId="09E6E317" w14:textId="77777777" w:rsidR="00A7062A" w:rsidRPr="00A7062A" w:rsidRDefault="00A7062A" w:rsidP="00FD11B4">
            <w:pPr>
              <w:suppressAutoHyphens/>
              <w:jc w:val="both"/>
              <w:rPr>
                <w:rFonts w:ascii="Arial" w:hAnsi="Arial" w:cs="Arial"/>
                <w:spacing w:val="-3"/>
                <w:sz w:val="23"/>
              </w:rPr>
            </w:pPr>
          </w:p>
        </w:tc>
      </w:tr>
      <w:tr w:rsidR="00FD11B4" w:rsidRPr="00A7062A" w14:paraId="5568EBC4" w14:textId="77777777" w:rsidTr="58FD3E3E">
        <w:tc>
          <w:tcPr>
            <w:tcW w:w="9322" w:type="dxa"/>
            <w:tcBorders>
              <w:top w:val="nil"/>
              <w:left w:val="single" w:sz="4" w:space="0" w:color="auto"/>
              <w:bottom w:val="nil"/>
              <w:right w:val="single" w:sz="4" w:space="0" w:color="auto"/>
            </w:tcBorders>
          </w:tcPr>
          <w:p w14:paraId="7BE68428" w14:textId="6FC61945" w:rsidR="00FD11B4" w:rsidRPr="00A7062A" w:rsidRDefault="6E6D55E6" w:rsidP="00A7062A">
            <w:pPr>
              <w:suppressAutoHyphens/>
              <w:jc w:val="both"/>
              <w:rPr>
                <w:rFonts w:ascii="Arial" w:hAnsi="Arial" w:cs="Arial"/>
                <w:sz w:val="23"/>
              </w:rPr>
            </w:pPr>
            <w:r w:rsidRPr="00A7062A">
              <w:rPr>
                <w:rFonts w:ascii="Arial" w:hAnsi="Arial" w:cs="Arial"/>
                <w:sz w:val="23"/>
              </w:rPr>
              <w:t xml:space="preserve">Ensure accurate and comprehensive records of </w:t>
            </w:r>
            <w:r w:rsidR="396E3F76" w:rsidRPr="00A7062A">
              <w:rPr>
                <w:rFonts w:ascii="Arial" w:hAnsi="Arial" w:cs="Arial"/>
                <w:sz w:val="23"/>
              </w:rPr>
              <w:t>safeguarding</w:t>
            </w:r>
            <w:r w:rsidR="409C488D" w:rsidRPr="00A7062A">
              <w:rPr>
                <w:rFonts w:ascii="Arial" w:hAnsi="Arial" w:cs="Arial"/>
                <w:sz w:val="23"/>
              </w:rPr>
              <w:t>,</w:t>
            </w:r>
            <w:r w:rsidR="396E3F76" w:rsidRPr="00A7062A">
              <w:rPr>
                <w:rFonts w:ascii="Arial" w:hAnsi="Arial" w:cs="Arial"/>
                <w:sz w:val="23"/>
              </w:rPr>
              <w:t xml:space="preserve"> </w:t>
            </w:r>
            <w:r w:rsidR="78EB3289" w:rsidRPr="00A7062A">
              <w:rPr>
                <w:rFonts w:ascii="Arial" w:hAnsi="Arial" w:cs="Arial"/>
                <w:sz w:val="23"/>
              </w:rPr>
              <w:t>residential provision</w:t>
            </w:r>
            <w:r w:rsidR="0AEE0028" w:rsidRPr="00A7062A">
              <w:rPr>
                <w:rFonts w:ascii="Arial" w:hAnsi="Arial" w:cs="Arial"/>
                <w:sz w:val="23"/>
              </w:rPr>
              <w:t xml:space="preserve">, </w:t>
            </w:r>
            <w:r w:rsidR="33884663" w:rsidRPr="00A7062A">
              <w:rPr>
                <w:rFonts w:ascii="Arial" w:hAnsi="Arial" w:cs="Arial"/>
                <w:sz w:val="23"/>
              </w:rPr>
              <w:t>support and</w:t>
            </w:r>
            <w:r w:rsidRPr="00A7062A">
              <w:rPr>
                <w:rFonts w:ascii="Arial" w:hAnsi="Arial" w:cs="Arial"/>
                <w:sz w:val="23"/>
              </w:rPr>
              <w:t xml:space="preserve"> impact are maintained</w:t>
            </w:r>
            <w:r w:rsidR="64A3EA84" w:rsidRPr="00A7062A">
              <w:rPr>
                <w:rFonts w:ascii="Arial" w:hAnsi="Arial" w:cs="Arial"/>
                <w:sz w:val="23"/>
              </w:rPr>
              <w:t xml:space="preserve">. </w:t>
            </w:r>
          </w:p>
        </w:tc>
      </w:tr>
      <w:tr w:rsidR="00A7062A" w:rsidRPr="00A7062A" w14:paraId="00F98E7C" w14:textId="77777777" w:rsidTr="58FD3E3E">
        <w:tc>
          <w:tcPr>
            <w:tcW w:w="9322" w:type="dxa"/>
            <w:tcBorders>
              <w:top w:val="nil"/>
              <w:left w:val="single" w:sz="4" w:space="0" w:color="auto"/>
              <w:bottom w:val="nil"/>
              <w:right w:val="single" w:sz="4" w:space="0" w:color="auto"/>
            </w:tcBorders>
          </w:tcPr>
          <w:p w14:paraId="12CDEC93" w14:textId="77777777" w:rsidR="00A7062A" w:rsidRPr="00A7062A" w:rsidRDefault="00A7062A" w:rsidP="00A7062A">
            <w:pPr>
              <w:suppressAutoHyphens/>
              <w:jc w:val="both"/>
              <w:rPr>
                <w:rFonts w:ascii="Arial" w:hAnsi="Arial" w:cs="Arial"/>
                <w:sz w:val="23"/>
              </w:rPr>
            </w:pPr>
          </w:p>
        </w:tc>
      </w:tr>
      <w:tr w:rsidR="00FD11B4" w:rsidRPr="00A7062A" w14:paraId="09A48A33" w14:textId="77777777" w:rsidTr="58FD3E3E">
        <w:tc>
          <w:tcPr>
            <w:tcW w:w="9322" w:type="dxa"/>
            <w:tcBorders>
              <w:top w:val="nil"/>
              <w:left w:val="single" w:sz="4" w:space="0" w:color="auto"/>
              <w:bottom w:val="nil"/>
              <w:right w:val="single" w:sz="4" w:space="0" w:color="auto"/>
            </w:tcBorders>
          </w:tcPr>
          <w:p w14:paraId="17253665" w14:textId="00DBDEAD" w:rsidR="00FD11B4" w:rsidRPr="00A7062A" w:rsidRDefault="6E6D55E6" w:rsidP="00A7062A">
            <w:pPr>
              <w:suppressAutoHyphens/>
              <w:jc w:val="both"/>
              <w:rPr>
                <w:rFonts w:ascii="Arial" w:hAnsi="Arial" w:cs="Arial"/>
                <w:sz w:val="23"/>
              </w:rPr>
            </w:pPr>
            <w:r w:rsidRPr="00A7062A">
              <w:rPr>
                <w:rFonts w:ascii="Arial" w:hAnsi="Arial" w:cs="Arial"/>
                <w:sz w:val="23"/>
              </w:rPr>
              <w:t xml:space="preserve">Produce </w:t>
            </w:r>
            <w:r w:rsidR="798B1C13" w:rsidRPr="00A7062A">
              <w:rPr>
                <w:rFonts w:ascii="Arial" w:hAnsi="Arial" w:cs="Arial"/>
                <w:sz w:val="23"/>
              </w:rPr>
              <w:t>regular updates and annual</w:t>
            </w:r>
            <w:r w:rsidRPr="00A7062A">
              <w:rPr>
                <w:rFonts w:ascii="Arial" w:hAnsi="Arial" w:cs="Arial"/>
                <w:sz w:val="23"/>
              </w:rPr>
              <w:t xml:space="preserve"> reports based on clear and evaluative data as required by Principalship and the Board</w:t>
            </w:r>
            <w:r w:rsidR="2E6E9472" w:rsidRPr="00A7062A">
              <w:rPr>
                <w:rFonts w:ascii="Arial" w:hAnsi="Arial" w:cs="Arial"/>
                <w:sz w:val="23"/>
              </w:rPr>
              <w:t>. S</w:t>
            </w:r>
            <w:r w:rsidRPr="00A7062A">
              <w:rPr>
                <w:rFonts w:ascii="Arial" w:hAnsi="Arial" w:cs="Arial"/>
                <w:sz w:val="23"/>
              </w:rPr>
              <w:t>upport cross college</w:t>
            </w:r>
            <w:r w:rsidR="4DE0420C" w:rsidRPr="00A7062A">
              <w:rPr>
                <w:rFonts w:ascii="Arial" w:hAnsi="Arial" w:cs="Arial"/>
                <w:sz w:val="23"/>
              </w:rPr>
              <w:t xml:space="preserve"> self-assessment report writing</w:t>
            </w:r>
            <w:r w:rsidR="00483D13" w:rsidRPr="00A7062A">
              <w:rPr>
                <w:rFonts w:ascii="Arial" w:hAnsi="Arial" w:cs="Arial"/>
                <w:sz w:val="23"/>
              </w:rPr>
              <w:t xml:space="preserve"> including quality improvement plans.</w:t>
            </w:r>
          </w:p>
        </w:tc>
      </w:tr>
      <w:tr w:rsidR="00A7062A" w:rsidRPr="00A7062A" w14:paraId="591509C4" w14:textId="77777777" w:rsidTr="58FD3E3E">
        <w:tc>
          <w:tcPr>
            <w:tcW w:w="9322" w:type="dxa"/>
            <w:tcBorders>
              <w:top w:val="nil"/>
              <w:left w:val="single" w:sz="4" w:space="0" w:color="auto"/>
              <w:bottom w:val="nil"/>
              <w:right w:val="single" w:sz="4" w:space="0" w:color="auto"/>
            </w:tcBorders>
          </w:tcPr>
          <w:p w14:paraId="5646115D" w14:textId="77777777" w:rsidR="00A7062A" w:rsidRPr="00A7062A" w:rsidRDefault="00A7062A" w:rsidP="00A7062A">
            <w:pPr>
              <w:suppressAutoHyphens/>
              <w:jc w:val="both"/>
              <w:rPr>
                <w:rFonts w:ascii="Arial" w:hAnsi="Arial" w:cs="Arial"/>
                <w:sz w:val="23"/>
              </w:rPr>
            </w:pPr>
          </w:p>
        </w:tc>
      </w:tr>
      <w:tr w:rsidR="00FD11B4" w:rsidRPr="00A7062A" w14:paraId="79AA1D7D" w14:textId="77777777" w:rsidTr="58FD3E3E">
        <w:tc>
          <w:tcPr>
            <w:tcW w:w="9322" w:type="dxa"/>
            <w:tcBorders>
              <w:top w:val="nil"/>
              <w:left w:val="single" w:sz="6" w:space="0" w:color="auto"/>
              <w:bottom w:val="nil"/>
              <w:right w:val="single" w:sz="6" w:space="0" w:color="auto"/>
            </w:tcBorders>
            <w:shd w:val="clear" w:color="auto" w:fill="auto"/>
          </w:tcPr>
          <w:p w14:paraId="08568146" w14:textId="16481988" w:rsidR="00FD11B4" w:rsidRPr="00A7062A" w:rsidRDefault="6E6D55E6" w:rsidP="00FD11B4">
            <w:pPr>
              <w:pStyle w:val="BodyText"/>
              <w:rPr>
                <w:rFonts w:ascii="Arial" w:hAnsi="Arial" w:cs="Arial"/>
                <w:sz w:val="23"/>
              </w:rPr>
            </w:pPr>
            <w:r w:rsidRPr="00A7062A">
              <w:rPr>
                <w:rFonts w:ascii="Arial" w:hAnsi="Arial" w:cs="Arial"/>
                <w:sz w:val="23"/>
              </w:rPr>
              <w:t>Lead policy and process development for Student Support</w:t>
            </w:r>
            <w:r w:rsidR="73AEDD69" w:rsidRPr="00A7062A">
              <w:rPr>
                <w:rFonts w:ascii="Arial" w:hAnsi="Arial" w:cs="Arial"/>
                <w:sz w:val="23"/>
              </w:rPr>
              <w:t xml:space="preserve">, </w:t>
            </w:r>
            <w:r w:rsidR="2EAB907F" w:rsidRPr="00A7062A">
              <w:rPr>
                <w:rFonts w:ascii="Arial" w:hAnsi="Arial" w:cs="Arial"/>
                <w:sz w:val="23"/>
              </w:rPr>
              <w:t xml:space="preserve">Residential Provision, </w:t>
            </w:r>
            <w:r w:rsidR="73AEDD69" w:rsidRPr="00A7062A">
              <w:rPr>
                <w:rFonts w:ascii="Arial" w:hAnsi="Arial" w:cs="Arial"/>
                <w:sz w:val="23"/>
              </w:rPr>
              <w:t>Safeguarding</w:t>
            </w:r>
            <w:r w:rsidRPr="00A7062A">
              <w:rPr>
                <w:rFonts w:ascii="Arial" w:hAnsi="Arial" w:cs="Arial"/>
                <w:sz w:val="23"/>
              </w:rPr>
              <w:t xml:space="preserve"> and Welfare </w:t>
            </w:r>
            <w:proofErr w:type="gramStart"/>
            <w:r w:rsidRPr="00A7062A">
              <w:rPr>
                <w:rFonts w:ascii="Arial" w:hAnsi="Arial" w:cs="Arial"/>
                <w:sz w:val="23"/>
              </w:rPr>
              <w:t>in light of</w:t>
            </w:r>
            <w:proofErr w:type="gramEnd"/>
            <w:r w:rsidRPr="00A7062A">
              <w:rPr>
                <w:rFonts w:ascii="Arial" w:hAnsi="Arial" w:cs="Arial"/>
                <w:sz w:val="23"/>
              </w:rPr>
              <w:t xml:space="preserve"> Government, Ofsted, Office for Students, funding, legislative or other stakeholder priorities and/or best practice in the sector.</w:t>
            </w:r>
          </w:p>
        </w:tc>
      </w:tr>
      <w:tr w:rsidR="00FD11B4" w:rsidRPr="00A7062A" w14:paraId="69EBC970" w14:textId="77777777" w:rsidTr="58FD3E3E">
        <w:tc>
          <w:tcPr>
            <w:tcW w:w="9322" w:type="dxa"/>
            <w:tcBorders>
              <w:top w:val="nil"/>
              <w:left w:val="single" w:sz="6" w:space="0" w:color="auto"/>
              <w:bottom w:val="nil"/>
              <w:right w:val="single" w:sz="6" w:space="0" w:color="auto"/>
            </w:tcBorders>
            <w:shd w:val="clear" w:color="auto" w:fill="auto"/>
          </w:tcPr>
          <w:p w14:paraId="0E3A340F" w14:textId="77777777" w:rsidR="00FD11B4" w:rsidRPr="00A7062A" w:rsidRDefault="00FD11B4" w:rsidP="00FD11B4">
            <w:pPr>
              <w:pStyle w:val="BodyText"/>
              <w:rPr>
                <w:rFonts w:ascii="Arial" w:hAnsi="Arial" w:cs="Arial"/>
                <w:sz w:val="23"/>
              </w:rPr>
            </w:pPr>
          </w:p>
        </w:tc>
      </w:tr>
      <w:tr w:rsidR="00FD11B4" w:rsidRPr="00A7062A" w14:paraId="0FFDD1A4" w14:textId="77777777" w:rsidTr="00A7062A">
        <w:tc>
          <w:tcPr>
            <w:tcW w:w="9322" w:type="dxa"/>
            <w:tcBorders>
              <w:top w:val="nil"/>
              <w:left w:val="single" w:sz="4" w:space="0" w:color="auto"/>
              <w:bottom w:val="nil"/>
              <w:right w:val="single" w:sz="4" w:space="0" w:color="auto"/>
            </w:tcBorders>
          </w:tcPr>
          <w:p w14:paraId="159BAB0D" w14:textId="7BF04D79" w:rsidR="00FD11B4" w:rsidRPr="00A7062A" w:rsidRDefault="00A7062A" w:rsidP="00FD11B4">
            <w:pPr>
              <w:pStyle w:val="BodyText"/>
              <w:rPr>
                <w:rFonts w:ascii="Arial" w:hAnsi="Arial" w:cs="Arial"/>
                <w:sz w:val="23"/>
              </w:rPr>
            </w:pPr>
            <w:r w:rsidRPr="00A7062A">
              <w:rPr>
                <w:rFonts w:ascii="Arial" w:hAnsi="Arial" w:cs="Arial"/>
                <w:sz w:val="23"/>
              </w:rPr>
              <w:t>Lead a continuous improvement, positive and dynamic student support, safeguarding, residential and welfare culture.</w:t>
            </w:r>
          </w:p>
        </w:tc>
      </w:tr>
      <w:tr w:rsidR="00A7062A" w:rsidRPr="00A7062A" w14:paraId="1ECE6B11" w14:textId="77777777" w:rsidTr="58FD3E3E">
        <w:tc>
          <w:tcPr>
            <w:tcW w:w="9322" w:type="dxa"/>
            <w:tcBorders>
              <w:top w:val="nil"/>
              <w:left w:val="single" w:sz="4" w:space="0" w:color="auto"/>
              <w:bottom w:val="single" w:sz="4" w:space="0" w:color="auto"/>
              <w:right w:val="single" w:sz="4" w:space="0" w:color="auto"/>
            </w:tcBorders>
          </w:tcPr>
          <w:p w14:paraId="4F2D7AD7" w14:textId="77777777" w:rsidR="00A7062A" w:rsidRPr="00A7062A" w:rsidRDefault="00A7062A" w:rsidP="00FD11B4">
            <w:pPr>
              <w:pStyle w:val="BodyText"/>
              <w:rPr>
                <w:rFonts w:ascii="Arial" w:hAnsi="Arial" w:cs="Arial"/>
                <w:sz w:val="23"/>
              </w:rPr>
            </w:pPr>
          </w:p>
        </w:tc>
      </w:tr>
    </w:tbl>
    <w:p w14:paraId="176031BC" w14:textId="77777777" w:rsidR="00844ECE" w:rsidRPr="00A7062A" w:rsidRDefault="00844ECE">
      <w:pPr>
        <w:rPr>
          <w:rFonts w:ascii="Arial" w:hAnsi="Arial" w:cs="Arial"/>
          <w:sz w:val="23"/>
        </w:rPr>
      </w:pPr>
      <w:r w:rsidRPr="00A7062A">
        <w:rPr>
          <w:rFonts w:ascii="Arial" w:hAnsi="Arial" w:cs="Arial"/>
          <w:sz w:val="23"/>
        </w:rPr>
        <w:br w:type="page"/>
      </w:r>
    </w:p>
    <w:tbl>
      <w:tblPr>
        <w:tblW w:w="932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322"/>
      </w:tblGrid>
      <w:tr w:rsidR="00844ECE" w:rsidRPr="00A7062A" w14:paraId="78B6EF41" w14:textId="77777777" w:rsidTr="58FD3E3E">
        <w:tc>
          <w:tcPr>
            <w:tcW w:w="93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60B2C4" w14:textId="77777777" w:rsidR="00844ECE" w:rsidRPr="00A7062A" w:rsidRDefault="00844ECE" w:rsidP="00A31F06">
            <w:pPr>
              <w:suppressAutoHyphens/>
              <w:jc w:val="both"/>
              <w:rPr>
                <w:rFonts w:ascii="Arial" w:hAnsi="Arial" w:cs="Arial"/>
                <w:b/>
                <w:spacing w:val="-3"/>
                <w:sz w:val="23"/>
              </w:rPr>
            </w:pPr>
            <w:r w:rsidRPr="00A7062A">
              <w:rPr>
                <w:rFonts w:ascii="Arial" w:hAnsi="Arial" w:cs="Arial"/>
                <w:b/>
                <w:spacing w:val="-3"/>
                <w:sz w:val="23"/>
              </w:rPr>
              <w:lastRenderedPageBreak/>
              <w:t>DUTIES</w:t>
            </w:r>
          </w:p>
        </w:tc>
      </w:tr>
      <w:tr w:rsidR="00A7062A" w:rsidRPr="00A7062A" w14:paraId="0B187FBD" w14:textId="77777777" w:rsidTr="58FD3E3E">
        <w:tc>
          <w:tcPr>
            <w:tcW w:w="9322" w:type="dxa"/>
            <w:tcBorders>
              <w:top w:val="nil"/>
              <w:left w:val="single" w:sz="6" w:space="0" w:color="auto"/>
              <w:bottom w:val="nil"/>
              <w:right w:val="single" w:sz="6" w:space="0" w:color="auto"/>
            </w:tcBorders>
            <w:shd w:val="clear" w:color="auto" w:fill="auto"/>
          </w:tcPr>
          <w:p w14:paraId="16FD364A" w14:textId="0061FB20" w:rsidR="00A7062A" w:rsidRPr="00A7062A" w:rsidRDefault="00A7062A" w:rsidP="00A7062A">
            <w:pPr>
              <w:suppressAutoHyphens/>
              <w:jc w:val="both"/>
              <w:rPr>
                <w:rFonts w:ascii="Arial" w:hAnsi="Arial" w:cs="Arial"/>
                <w:spacing w:val="-3"/>
                <w:sz w:val="23"/>
              </w:rPr>
            </w:pPr>
            <w:r w:rsidRPr="00A7062A">
              <w:rPr>
                <w:rFonts w:ascii="Arial" w:hAnsi="Arial" w:cs="Arial"/>
                <w:b/>
                <w:spacing w:val="-3"/>
                <w:sz w:val="23"/>
              </w:rPr>
              <w:t>Safeguarding</w:t>
            </w:r>
          </w:p>
        </w:tc>
      </w:tr>
      <w:tr w:rsidR="00A7062A" w:rsidRPr="00A7062A" w14:paraId="3E68F7F4" w14:textId="77777777" w:rsidTr="58FD3E3E">
        <w:tc>
          <w:tcPr>
            <w:tcW w:w="9322" w:type="dxa"/>
            <w:tcBorders>
              <w:top w:val="nil"/>
              <w:left w:val="single" w:sz="6" w:space="0" w:color="auto"/>
              <w:bottom w:val="nil"/>
              <w:right w:val="single" w:sz="6" w:space="0" w:color="auto"/>
            </w:tcBorders>
            <w:shd w:val="clear" w:color="auto" w:fill="auto"/>
          </w:tcPr>
          <w:p w14:paraId="30296087" w14:textId="70243CE5" w:rsidR="00A7062A" w:rsidRPr="00A7062A" w:rsidRDefault="00A7062A" w:rsidP="00A7062A">
            <w:pPr>
              <w:suppressAutoHyphens/>
              <w:jc w:val="both"/>
              <w:rPr>
                <w:rFonts w:ascii="Arial" w:hAnsi="Arial" w:cs="Arial"/>
                <w:spacing w:val="-3"/>
                <w:sz w:val="23"/>
              </w:rPr>
            </w:pPr>
            <w:r w:rsidRPr="00A7062A">
              <w:rPr>
                <w:rFonts w:ascii="Arial" w:hAnsi="Arial" w:cs="Arial"/>
                <w:spacing w:val="-3"/>
                <w:sz w:val="23"/>
              </w:rPr>
              <w:t>To take lead responsibility for Keeping Children Safe in Education, Safeguarding, Missing Children, Child Protection and Prevent reporting to the College Principalship team, the Corporation and other relevant bodies ensuring full compliance with all related legislation, policies and procedures.</w:t>
            </w:r>
          </w:p>
        </w:tc>
      </w:tr>
      <w:tr w:rsidR="00A7062A" w:rsidRPr="00A7062A" w14:paraId="61644C75" w14:textId="77777777" w:rsidTr="58FD3E3E">
        <w:tc>
          <w:tcPr>
            <w:tcW w:w="9322" w:type="dxa"/>
            <w:tcBorders>
              <w:top w:val="nil"/>
              <w:left w:val="single" w:sz="6" w:space="0" w:color="auto"/>
              <w:bottom w:val="nil"/>
              <w:right w:val="single" w:sz="6" w:space="0" w:color="auto"/>
            </w:tcBorders>
            <w:shd w:val="clear" w:color="auto" w:fill="auto"/>
          </w:tcPr>
          <w:p w14:paraId="4D5F704E" w14:textId="77777777" w:rsidR="00A7062A" w:rsidRPr="00A7062A" w:rsidRDefault="00A7062A" w:rsidP="00A7062A">
            <w:pPr>
              <w:suppressAutoHyphens/>
              <w:jc w:val="both"/>
              <w:rPr>
                <w:rFonts w:ascii="Arial" w:hAnsi="Arial" w:cs="Arial"/>
                <w:spacing w:val="-3"/>
                <w:sz w:val="23"/>
              </w:rPr>
            </w:pPr>
          </w:p>
        </w:tc>
      </w:tr>
      <w:tr w:rsidR="00A7062A" w:rsidRPr="00A7062A" w14:paraId="6B930FAE" w14:textId="77777777" w:rsidTr="58FD3E3E">
        <w:tc>
          <w:tcPr>
            <w:tcW w:w="9322" w:type="dxa"/>
            <w:tcBorders>
              <w:top w:val="nil"/>
              <w:left w:val="single" w:sz="4" w:space="0" w:color="auto"/>
              <w:bottom w:val="nil"/>
              <w:right w:val="single" w:sz="4" w:space="0" w:color="auto"/>
            </w:tcBorders>
          </w:tcPr>
          <w:p w14:paraId="6C329535" w14:textId="36D9E950" w:rsidR="00A7062A" w:rsidRPr="00A7062A" w:rsidRDefault="00A7062A" w:rsidP="00A7062A">
            <w:pPr>
              <w:pStyle w:val="BodyText"/>
              <w:rPr>
                <w:rFonts w:ascii="Arial" w:hAnsi="Arial" w:cs="Arial"/>
                <w:sz w:val="23"/>
              </w:rPr>
            </w:pPr>
            <w:r w:rsidRPr="00A7062A">
              <w:rPr>
                <w:rFonts w:ascii="Arial" w:hAnsi="Arial" w:cs="Arial"/>
                <w:sz w:val="23"/>
              </w:rPr>
              <w:t xml:space="preserve">To be Designated Senior Lead for Safeguarding, Child Protection and Prevent. Act as the College’s Designated Lead Safeguarding Co-ordinator and take responsibility for liaison and referrals to social services and other agencies in respect of child and adult protection issues. </w:t>
            </w:r>
          </w:p>
        </w:tc>
      </w:tr>
      <w:tr w:rsidR="00A7062A" w:rsidRPr="00A7062A" w14:paraId="19358FCA" w14:textId="77777777" w:rsidTr="58FD3E3E">
        <w:tc>
          <w:tcPr>
            <w:tcW w:w="9322" w:type="dxa"/>
            <w:tcBorders>
              <w:top w:val="nil"/>
              <w:left w:val="single" w:sz="4" w:space="0" w:color="auto"/>
              <w:bottom w:val="nil"/>
              <w:right w:val="single" w:sz="4" w:space="0" w:color="auto"/>
            </w:tcBorders>
          </w:tcPr>
          <w:p w14:paraId="0F03A09E" w14:textId="77777777" w:rsidR="00A7062A" w:rsidRPr="00A7062A" w:rsidRDefault="00A7062A" w:rsidP="00A7062A">
            <w:pPr>
              <w:pStyle w:val="BodyText"/>
              <w:rPr>
                <w:rFonts w:ascii="Arial" w:hAnsi="Arial" w:cs="Arial"/>
                <w:sz w:val="23"/>
              </w:rPr>
            </w:pPr>
          </w:p>
        </w:tc>
      </w:tr>
      <w:tr w:rsidR="00A7062A" w:rsidRPr="00A7062A" w14:paraId="174B2B5A" w14:textId="77777777" w:rsidTr="58FD3E3E">
        <w:tc>
          <w:tcPr>
            <w:tcW w:w="9322" w:type="dxa"/>
            <w:tcBorders>
              <w:top w:val="nil"/>
              <w:left w:val="single" w:sz="4" w:space="0" w:color="auto"/>
              <w:bottom w:val="nil"/>
              <w:right w:val="single" w:sz="4" w:space="0" w:color="auto"/>
            </w:tcBorders>
          </w:tcPr>
          <w:p w14:paraId="3C43FCEF" w14:textId="34BC9B53" w:rsidR="00A7062A" w:rsidRPr="00A7062A" w:rsidRDefault="00A7062A" w:rsidP="00A7062A">
            <w:pPr>
              <w:pStyle w:val="BodyText"/>
              <w:rPr>
                <w:rFonts w:ascii="Arial" w:hAnsi="Arial" w:cs="Arial"/>
                <w:sz w:val="23"/>
              </w:rPr>
            </w:pPr>
            <w:r w:rsidRPr="00A7062A">
              <w:rPr>
                <w:rFonts w:ascii="Arial" w:hAnsi="Arial" w:cs="Arial"/>
                <w:sz w:val="23"/>
              </w:rPr>
              <w:t>To lead, co-ordinate and deliver effective and timely training on Safeguarding and Prevent awareness and related policies and procedures across the College.</w:t>
            </w:r>
          </w:p>
        </w:tc>
      </w:tr>
      <w:tr w:rsidR="00A7062A" w:rsidRPr="00A7062A" w14:paraId="6EE41000" w14:textId="77777777" w:rsidTr="58FD3E3E">
        <w:tc>
          <w:tcPr>
            <w:tcW w:w="9322" w:type="dxa"/>
            <w:tcBorders>
              <w:top w:val="nil"/>
              <w:left w:val="single" w:sz="4" w:space="0" w:color="auto"/>
              <w:bottom w:val="nil"/>
              <w:right w:val="single" w:sz="4" w:space="0" w:color="auto"/>
            </w:tcBorders>
          </w:tcPr>
          <w:p w14:paraId="69DA1853" w14:textId="77777777" w:rsidR="00A7062A" w:rsidRPr="00A7062A" w:rsidRDefault="00A7062A" w:rsidP="00A7062A">
            <w:pPr>
              <w:pStyle w:val="BodyText"/>
              <w:rPr>
                <w:rFonts w:ascii="Arial" w:hAnsi="Arial" w:cs="Arial"/>
                <w:sz w:val="23"/>
              </w:rPr>
            </w:pPr>
          </w:p>
        </w:tc>
      </w:tr>
      <w:tr w:rsidR="00A7062A" w:rsidRPr="00A7062A" w14:paraId="6B6F1C08" w14:textId="77777777" w:rsidTr="58FD3E3E">
        <w:tc>
          <w:tcPr>
            <w:tcW w:w="9322" w:type="dxa"/>
            <w:tcBorders>
              <w:top w:val="nil"/>
              <w:left w:val="single" w:sz="4" w:space="0" w:color="auto"/>
              <w:bottom w:val="nil"/>
              <w:right w:val="single" w:sz="4" w:space="0" w:color="auto"/>
            </w:tcBorders>
          </w:tcPr>
          <w:p w14:paraId="7F11DD98" w14:textId="6FEE204C" w:rsidR="00A7062A" w:rsidRPr="00A7062A" w:rsidRDefault="00A7062A" w:rsidP="00A7062A">
            <w:pPr>
              <w:pStyle w:val="BodyText"/>
              <w:rPr>
                <w:rFonts w:ascii="Arial" w:hAnsi="Arial" w:cs="Arial"/>
                <w:sz w:val="23"/>
              </w:rPr>
            </w:pPr>
            <w:r w:rsidRPr="00A7062A">
              <w:rPr>
                <w:rFonts w:ascii="Arial" w:hAnsi="Arial" w:cs="Arial"/>
                <w:sz w:val="23"/>
              </w:rPr>
              <w:t>Write and maintain the College Prevent and Safeguarding Risk Management Plans.</w:t>
            </w:r>
          </w:p>
        </w:tc>
      </w:tr>
      <w:tr w:rsidR="00A7062A" w:rsidRPr="00A7062A" w14:paraId="75CD99F5" w14:textId="77777777" w:rsidTr="58FD3E3E">
        <w:tc>
          <w:tcPr>
            <w:tcW w:w="9322" w:type="dxa"/>
            <w:tcBorders>
              <w:top w:val="nil"/>
              <w:left w:val="single" w:sz="4" w:space="0" w:color="auto"/>
              <w:bottom w:val="nil"/>
              <w:right w:val="single" w:sz="4" w:space="0" w:color="auto"/>
            </w:tcBorders>
          </w:tcPr>
          <w:p w14:paraId="7B75EB37" w14:textId="77777777" w:rsidR="00A7062A" w:rsidRPr="00A7062A" w:rsidRDefault="00A7062A" w:rsidP="00A7062A">
            <w:pPr>
              <w:pStyle w:val="BodyText"/>
              <w:rPr>
                <w:rFonts w:ascii="Arial" w:hAnsi="Arial" w:cs="Arial"/>
                <w:sz w:val="23"/>
              </w:rPr>
            </w:pPr>
          </w:p>
        </w:tc>
      </w:tr>
      <w:tr w:rsidR="00A7062A" w:rsidRPr="00A7062A" w14:paraId="28F530CB" w14:textId="77777777" w:rsidTr="58FD3E3E">
        <w:tc>
          <w:tcPr>
            <w:tcW w:w="9322" w:type="dxa"/>
            <w:tcBorders>
              <w:top w:val="nil"/>
              <w:left w:val="single" w:sz="4" w:space="0" w:color="auto"/>
              <w:bottom w:val="nil"/>
              <w:right w:val="single" w:sz="4" w:space="0" w:color="auto"/>
            </w:tcBorders>
          </w:tcPr>
          <w:p w14:paraId="50640A8A" w14:textId="6B984B4E" w:rsidR="00A7062A" w:rsidRPr="00A7062A" w:rsidRDefault="00A7062A" w:rsidP="00A7062A">
            <w:pPr>
              <w:pStyle w:val="BodyText"/>
              <w:rPr>
                <w:rFonts w:ascii="Arial" w:hAnsi="Arial" w:cs="Arial"/>
                <w:sz w:val="23"/>
              </w:rPr>
            </w:pPr>
            <w:r w:rsidRPr="00A7062A">
              <w:rPr>
                <w:rFonts w:ascii="Arial" w:hAnsi="Arial" w:cs="Arial"/>
                <w:sz w:val="23"/>
              </w:rPr>
              <w:t>To take lead responsibility for updating on a regular basis all policies related to Keeping Children Safe in Education, Safeguarding, Missing Children, Child Protection and Prevent, SCCIF and Residential Minimum Care Standards, Bulling and Harassment and other relevant legislation as it arises.</w:t>
            </w:r>
          </w:p>
        </w:tc>
      </w:tr>
      <w:tr w:rsidR="00A7062A" w:rsidRPr="00A7062A" w14:paraId="1C1D17EB" w14:textId="77777777" w:rsidTr="58FD3E3E">
        <w:tc>
          <w:tcPr>
            <w:tcW w:w="9322" w:type="dxa"/>
            <w:tcBorders>
              <w:top w:val="nil"/>
              <w:left w:val="single" w:sz="6" w:space="0" w:color="auto"/>
              <w:bottom w:val="nil"/>
              <w:right w:val="single" w:sz="6" w:space="0" w:color="auto"/>
            </w:tcBorders>
          </w:tcPr>
          <w:p w14:paraId="5F1DFA6D" w14:textId="77777777" w:rsidR="00A7062A" w:rsidRPr="00A7062A" w:rsidRDefault="00A7062A" w:rsidP="00A7062A">
            <w:pPr>
              <w:pStyle w:val="BodyText"/>
              <w:rPr>
                <w:rFonts w:ascii="Arial" w:hAnsi="Arial" w:cs="Arial"/>
                <w:sz w:val="23"/>
              </w:rPr>
            </w:pPr>
          </w:p>
        </w:tc>
      </w:tr>
      <w:tr w:rsidR="00A7062A" w:rsidRPr="00A7062A" w14:paraId="25C45592" w14:textId="77777777" w:rsidTr="58FD3E3E">
        <w:tc>
          <w:tcPr>
            <w:tcW w:w="9322" w:type="dxa"/>
            <w:tcBorders>
              <w:top w:val="nil"/>
              <w:left w:val="single" w:sz="6" w:space="0" w:color="auto"/>
              <w:bottom w:val="nil"/>
              <w:right w:val="single" w:sz="6" w:space="0" w:color="auto"/>
            </w:tcBorders>
          </w:tcPr>
          <w:p w14:paraId="377F3295" w14:textId="18FC4492" w:rsidR="00A7062A" w:rsidRPr="00A7062A" w:rsidRDefault="00A7062A" w:rsidP="00A7062A">
            <w:pPr>
              <w:pStyle w:val="BodyText"/>
              <w:rPr>
                <w:rFonts w:ascii="Arial" w:hAnsi="Arial" w:cs="Arial"/>
                <w:sz w:val="23"/>
                <w:szCs w:val="24"/>
              </w:rPr>
            </w:pPr>
            <w:r w:rsidRPr="00A7062A">
              <w:rPr>
                <w:rFonts w:ascii="Arial" w:hAnsi="Arial" w:cs="Arial"/>
                <w:sz w:val="23"/>
                <w:szCs w:val="24"/>
              </w:rPr>
              <w:t>Oversee the management of complex safeguarding, child protection and prevent concerns, attending case conferences and multi-agency meetings, as required. Deputise to other Deputy Designated Safeguarding Leads (DDSL) as appropriate.</w:t>
            </w:r>
          </w:p>
        </w:tc>
      </w:tr>
      <w:tr w:rsidR="00A7062A" w:rsidRPr="00A7062A" w14:paraId="7E14A7F6" w14:textId="77777777" w:rsidTr="58FD3E3E">
        <w:tc>
          <w:tcPr>
            <w:tcW w:w="9322" w:type="dxa"/>
            <w:tcBorders>
              <w:top w:val="nil"/>
              <w:left w:val="single" w:sz="6" w:space="0" w:color="auto"/>
              <w:bottom w:val="nil"/>
              <w:right w:val="single" w:sz="6" w:space="0" w:color="auto"/>
            </w:tcBorders>
          </w:tcPr>
          <w:p w14:paraId="79EC6CBE" w14:textId="77777777" w:rsidR="00A7062A" w:rsidRPr="00A7062A" w:rsidRDefault="00A7062A" w:rsidP="00A7062A">
            <w:pPr>
              <w:pStyle w:val="BodyText"/>
              <w:rPr>
                <w:rFonts w:ascii="Arial" w:hAnsi="Arial" w:cs="Arial"/>
                <w:sz w:val="23"/>
              </w:rPr>
            </w:pPr>
          </w:p>
        </w:tc>
      </w:tr>
      <w:tr w:rsidR="00A7062A" w:rsidRPr="00A7062A" w14:paraId="3A21809A" w14:textId="77777777" w:rsidTr="58FD3E3E">
        <w:tc>
          <w:tcPr>
            <w:tcW w:w="9322" w:type="dxa"/>
            <w:tcBorders>
              <w:top w:val="nil"/>
              <w:left w:val="single" w:sz="6" w:space="0" w:color="auto"/>
              <w:bottom w:val="nil"/>
              <w:right w:val="single" w:sz="6" w:space="0" w:color="auto"/>
            </w:tcBorders>
          </w:tcPr>
          <w:p w14:paraId="37545A85" w14:textId="477AEC48" w:rsidR="00A7062A" w:rsidRPr="00A7062A" w:rsidRDefault="00A7062A" w:rsidP="00A7062A">
            <w:pPr>
              <w:pStyle w:val="BodyText"/>
              <w:rPr>
                <w:rFonts w:ascii="Arial" w:hAnsi="Arial" w:cs="Arial"/>
                <w:sz w:val="23"/>
              </w:rPr>
            </w:pPr>
            <w:r w:rsidRPr="00A7062A">
              <w:rPr>
                <w:rFonts w:ascii="Arial" w:hAnsi="Arial" w:cs="Arial"/>
                <w:sz w:val="23"/>
              </w:rPr>
              <w:t>Oversee the management of the Designated Person for Children looked after and care leavers.</w:t>
            </w:r>
          </w:p>
        </w:tc>
      </w:tr>
      <w:tr w:rsidR="00A7062A" w:rsidRPr="00A7062A" w14:paraId="20250699" w14:textId="77777777" w:rsidTr="58FD3E3E">
        <w:tc>
          <w:tcPr>
            <w:tcW w:w="9322" w:type="dxa"/>
            <w:tcBorders>
              <w:top w:val="nil"/>
              <w:left w:val="single" w:sz="6" w:space="0" w:color="auto"/>
              <w:bottom w:val="nil"/>
              <w:right w:val="single" w:sz="6" w:space="0" w:color="auto"/>
            </w:tcBorders>
          </w:tcPr>
          <w:p w14:paraId="32271388" w14:textId="77777777" w:rsidR="00A7062A" w:rsidRPr="00A7062A" w:rsidRDefault="00A7062A" w:rsidP="00A7062A">
            <w:pPr>
              <w:pStyle w:val="BodyText"/>
              <w:rPr>
                <w:rFonts w:ascii="Arial" w:hAnsi="Arial" w:cs="Arial"/>
                <w:sz w:val="23"/>
              </w:rPr>
            </w:pPr>
          </w:p>
        </w:tc>
      </w:tr>
      <w:tr w:rsidR="00A7062A" w:rsidRPr="00A7062A" w14:paraId="4599E5FD" w14:textId="77777777" w:rsidTr="58FD3E3E">
        <w:tc>
          <w:tcPr>
            <w:tcW w:w="9322" w:type="dxa"/>
            <w:tcBorders>
              <w:top w:val="nil"/>
              <w:left w:val="single" w:sz="6" w:space="0" w:color="auto"/>
              <w:bottom w:val="nil"/>
              <w:right w:val="single" w:sz="6" w:space="0" w:color="auto"/>
            </w:tcBorders>
          </w:tcPr>
          <w:p w14:paraId="60D77B16" w14:textId="77777777" w:rsidR="00A7062A" w:rsidRPr="00A7062A" w:rsidRDefault="00A7062A" w:rsidP="00A7062A">
            <w:pPr>
              <w:pStyle w:val="BodyText"/>
              <w:rPr>
                <w:rFonts w:ascii="Arial" w:hAnsi="Arial" w:cs="Arial"/>
                <w:sz w:val="23"/>
              </w:rPr>
            </w:pPr>
            <w:r w:rsidRPr="00A7062A">
              <w:rPr>
                <w:rFonts w:ascii="Arial" w:hAnsi="Arial" w:cs="Arial"/>
                <w:b/>
                <w:sz w:val="23"/>
              </w:rPr>
              <w:t>Pastoral support for students</w:t>
            </w:r>
          </w:p>
        </w:tc>
      </w:tr>
      <w:tr w:rsidR="00A7062A" w:rsidRPr="00A7062A" w14:paraId="26A5A213" w14:textId="77777777" w:rsidTr="58FD3E3E">
        <w:tc>
          <w:tcPr>
            <w:tcW w:w="9322" w:type="dxa"/>
            <w:tcBorders>
              <w:top w:val="nil"/>
              <w:left w:val="single" w:sz="4" w:space="0" w:color="auto"/>
              <w:bottom w:val="nil"/>
              <w:right w:val="single" w:sz="4" w:space="0" w:color="auto"/>
            </w:tcBorders>
          </w:tcPr>
          <w:p w14:paraId="3C190370" w14:textId="79B0B15E" w:rsidR="00A7062A" w:rsidRPr="00A7062A" w:rsidRDefault="00A7062A" w:rsidP="00A7062A">
            <w:pPr>
              <w:pStyle w:val="BodyText"/>
              <w:rPr>
                <w:rFonts w:ascii="Arial" w:hAnsi="Arial" w:cs="Arial"/>
                <w:sz w:val="23"/>
              </w:rPr>
            </w:pPr>
            <w:r w:rsidRPr="00A7062A">
              <w:rPr>
                <w:rFonts w:ascii="Arial" w:hAnsi="Arial" w:cs="Arial"/>
                <w:sz w:val="23"/>
              </w:rPr>
              <w:t>Support the engagement and support of high-quality education on a range of pastoral issues including tutorial delivery, induction, parent’s evenings, progress, attendance and behaviour</w:t>
            </w:r>
          </w:p>
        </w:tc>
      </w:tr>
      <w:tr w:rsidR="00A7062A" w:rsidRPr="00A7062A" w14:paraId="10F62DFA" w14:textId="77777777" w:rsidTr="58FD3E3E">
        <w:tc>
          <w:tcPr>
            <w:tcW w:w="9322" w:type="dxa"/>
            <w:tcBorders>
              <w:top w:val="nil"/>
              <w:left w:val="single" w:sz="4" w:space="0" w:color="auto"/>
              <w:bottom w:val="nil"/>
              <w:right w:val="single" w:sz="4" w:space="0" w:color="auto"/>
            </w:tcBorders>
          </w:tcPr>
          <w:p w14:paraId="66958402" w14:textId="77777777" w:rsidR="00A7062A" w:rsidRPr="00A7062A" w:rsidRDefault="00A7062A" w:rsidP="00A7062A">
            <w:pPr>
              <w:pStyle w:val="BodyText"/>
              <w:rPr>
                <w:rFonts w:ascii="Arial" w:hAnsi="Arial" w:cs="Arial"/>
                <w:sz w:val="23"/>
              </w:rPr>
            </w:pPr>
          </w:p>
        </w:tc>
      </w:tr>
      <w:tr w:rsidR="00A7062A" w:rsidRPr="00A7062A" w14:paraId="465243C5" w14:textId="77777777" w:rsidTr="58FD3E3E">
        <w:tc>
          <w:tcPr>
            <w:tcW w:w="9322" w:type="dxa"/>
            <w:tcBorders>
              <w:top w:val="nil"/>
              <w:left w:val="single" w:sz="4" w:space="0" w:color="auto"/>
              <w:bottom w:val="nil"/>
              <w:right w:val="single" w:sz="4" w:space="0" w:color="auto"/>
            </w:tcBorders>
          </w:tcPr>
          <w:p w14:paraId="428D6B18" w14:textId="6481FF96" w:rsidR="00A7062A" w:rsidRPr="00A7062A" w:rsidRDefault="00A7062A" w:rsidP="00A7062A">
            <w:pPr>
              <w:suppressAutoHyphens/>
              <w:jc w:val="both"/>
              <w:rPr>
                <w:rFonts w:ascii="Arial" w:hAnsi="Arial" w:cs="Arial"/>
                <w:sz w:val="23"/>
              </w:rPr>
            </w:pPr>
            <w:r w:rsidRPr="00A7062A">
              <w:rPr>
                <w:rFonts w:ascii="Arial" w:hAnsi="Arial" w:cs="Arial"/>
                <w:sz w:val="23"/>
              </w:rPr>
              <w:t>Promote and oversee the delivery of the counselling service and multi-faith services and other projects.</w:t>
            </w:r>
          </w:p>
        </w:tc>
      </w:tr>
      <w:tr w:rsidR="00A7062A" w:rsidRPr="00A7062A" w14:paraId="34C20D45" w14:textId="77777777" w:rsidTr="00A43065">
        <w:tc>
          <w:tcPr>
            <w:tcW w:w="9322" w:type="dxa"/>
            <w:tcBorders>
              <w:top w:val="nil"/>
              <w:left w:val="single" w:sz="4" w:space="0" w:color="auto"/>
              <w:bottom w:val="nil"/>
              <w:right w:val="single" w:sz="4" w:space="0" w:color="auto"/>
            </w:tcBorders>
          </w:tcPr>
          <w:p w14:paraId="5CFEC46A" w14:textId="77777777" w:rsidR="00A7062A" w:rsidRPr="00A7062A" w:rsidRDefault="00A7062A" w:rsidP="00A7062A">
            <w:pPr>
              <w:pStyle w:val="BodyText"/>
              <w:rPr>
                <w:rFonts w:ascii="Arial" w:hAnsi="Arial" w:cs="Arial"/>
                <w:sz w:val="23"/>
              </w:rPr>
            </w:pPr>
          </w:p>
        </w:tc>
      </w:tr>
      <w:tr w:rsidR="00A43065" w:rsidRPr="00A7062A" w14:paraId="74307D24" w14:textId="77777777" w:rsidTr="00A43065">
        <w:tc>
          <w:tcPr>
            <w:tcW w:w="9322" w:type="dxa"/>
            <w:tcBorders>
              <w:top w:val="nil"/>
              <w:left w:val="single" w:sz="4" w:space="0" w:color="auto"/>
              <w:bottom w:val="nil"/>
              <w:right w:val="single" w:sz="4" w:space="0" w:color="auto"/>
            </w:tcBorders>
          </w:tcPr>
          <w:p w14:paraId="5EDA3502" w14:textId="338F387C" w:rsidR="00A43065" w:rsidRPr="00A7062A" w:rsidRDefault="00A43065" w:rsidP="00A43065">
            <w:pPr>
              <w:suppressAutoHyphens/>
              <w:jc w:val="both"/>
              <w:rPr>
                <w:rFonts w:ascii="Arial" w:hAnsi="Arial" w:cs="Arial"/>
                <w:sz w:val="23"/>
              </w:rPr>
            </w:pPr>
            <w:r w:rsidRPr="00A7062A">
              <w:rPr>
                <w:rFonts w:ascii="Arial" w:hAnsi="Arial" w:cs="Arial"/>
                <w:sz w:val="23"/>
              </w:rPr>
              <w:t>Lead the College’s Health and Wellbeing including Mental health initiatives and support Staff Well-being related activities for individual staff and areas in liaison and conjunction with the Health and Safety Advisor and Human Resources</w:t>
            </w:r>
            <w:r>
              <w:rPr>
                <w:rFonts w:ascii="Arial" w:hAnsi="Arial" w:cs="Arial"/>
                <w:sz w:val="23"/>
              </w:rPr>
              <w:t>.</w:t>
            </w:r>
          </w:p>
        </w:tc>
      </w:tr>
      <w:tr w:rsidR="00A43065" w:rsidRPr="00A7062A" w14:paraId="4A6B8393" w14:textId="77777777" w:rsidTr="00A43065">
        <w:tc>
          <w:tcPr>
            <w:tcW w:w="9322" w:type="dxa"/>
            <w:tcBorders>
              <w:top w:val="nil"/>
              <w:left w:val="single" w:sz="4" w:space="0" w:color="auto"/>
              <w:bottom w:val="nil"/>
              <w:right w:val="single" w:sz="4" w:space="0" w:color="auto"/>
            </w:tcBorders>
          </w:tcPr>
          <w:p w14:paraId="75B20B61" w14:textId="77777777" w:rsidR="00A43065" w:rsidRPr="00A7062A" w:rsidRDefault="00A43065" w:rsidP="00A7062A">
            <w:pPr>
              <w:pStyle w:val="BodyText"/>
              <w:rPr>
                <w:rFonts w:ascii="Arial" w:hAnsi="Arial" w:cs="Arial"/>
                <w:sz w:val="23"/>
              </w:rPr>
            </w:pPr>
          </w:p>
        </w:tc>
      </w:tr>
      <w:tr w:rsidR="00A43065" w:rsidRPr="00A7062A" w14:paraId="645936F3" w14:textId="77777777" w:rsidTr="00A43065">
        <w:tc>
          <w:tcPr>
            <w:tcW w:w="9322" w:type="dxa"/>
            <w:tcBorders>
              <w:top w:val="nil"/>
              <w:left w:val="single" w:sz="4" w:space="0" w:color="auto"/>
              <w:bottom w:val="nil"/>
              <w:right w:val="single" w:sz="4" w:space="0" w:color="auto"/>
            </w:tcBorders>
          </w:tcPr>
          <w:p w14:paraId="2CE18FDF" w14:textId="1589D8A3" w:rsidR="00A43065" w:rsidRPr="00A43065" w:rsidRDefault="00A43065" w:rsidP="00A7062A">
            <w:pPr>
              <w:pStyle w:val="BodyText"/>
              <w:rPr>
                <w:rFonts w:ascii="Arial" w:hAnsi="Arial" w:cs="Arial"/>
                <w:sz w:val="23"/>
                <w:szCs w:val="24"/>
              </w:rPr>
            </w:pPr>
            <w:r w:rsidRPr="00A7062A">
              <w:rPr>
                <w:rFonts w:ascii="Arial" w:hAnsi="Arial" w:cs="Arial"/>
                <w:sz w:val="23"/>
                <w:szCs w:val="24"/>
              </w:rPr>
              <w:t>Lead mental health and well-being via campaigns across centres and deliver workshops on issues such as mental health, self-esteem and confidence building.</w:t>
            </w:r>
          </w:p>
        </w:tc>
      </w:tr>
      <w:tr w:rsidR="00A43065" w:rsidRPr="00A7062A" w14:paraId="18A7E06D" w14:textId="77777777" w:rsidTr="00A43065">
        <w:tc>
          <w:tcPr>
            <w:tcW w:w="9322" w:type="dxa"/>
            <w:tcBorders>
              <w:top w:val="nil"/>
              <w:left w:val="single" w:sz="4" w:space="0" w:color="auto"/>
              <w:bottom w:val="nil"/>
              <w:right w:val="single" w:sz="4" w:space="0" w:color="auto"/>
            </w:tcBorders>
          </w:tcPr>
          <w:p w14:paraId="4076625A" w14:textId="77777777" w:rsidR="00A43065" w:rsidRPr="00A7062A" w:rsidRDefault="00A43065" w:rsidP="00A7062A">
            <w:pPr>
              <w:pStyle w:val="BodyText"/>
              <w:rPr>
                <w:rFonts w:ascii="Arial" w:hAnsi="Arial" w:cs="Arial"/>
                <w:sz w:val="23"/>
              </w:rPr>
            </w:pPr>
          </w:p>
        </w:tc>
      </w:tr>
      <w:tr w:rsidR="00A43065" w:rsidRPr="00A7062A" w14:paraId="1807753C" w14:textId="77777777" w:rsidTr="00A43065">
        <w:tc>
          <w:tcPr>
            <w:tcW w:w="9322" w:type="dxa"/>
            <w:tcBorders>
              <w:top w:val="nil"/>
              <w:left w:val="single" w:sz="4" w:space="0" w:color="auto"/>
              <w:bottom w:val="nil"/>
              <w:right w:val="single" w:sz="4" w:space="0" w:color="auto"/>
            </w:tcBorders>
          </w:tcPr>
          <w:p w14:paraId="5283740A" w14:textId="0D5DC5D7" w:rsidR="00A43065" w:rsidRPr="00A43065" w:rsidRDefault="00A43065" w:rsidP="00A7062A">
            <w:pPr>
              <w:pStyle w:val="BodyText"/>
              <w:rPr>
                <w:rFonts w:ascii="Arial" w:hAnsi="Arial" w:cs="Arial"/>
                <w:sz w:val="23"/>
                <w:szCs w:val="24"/>
              </w:rPr>
            </w:pPr>
            <w:r w:rsidRPr="00A7062A">
              <w:rPr>
                <w:rFonts w:ascii="Arial" w:hAnsi="Arial" w:cs="Arial"/>
                <w:sz w:val="23"/>
                <w:szCs w:val="24"/>
              </w:rPr>
              <w:t>Ensure the completion of risk assessments and well-being plans and that all actions are followed up and monitored.</w:t>
            </w:r>
          </w:p>
        </w:tc>
      </w:tr>
      <w:tr w:rsidR="00A43065" w:rsidRPr="00A7062A" w14:paraId="5449C0BC" w14:textId="77777777" w:rsidTr="00A43065">
        <w:tc>
          <w:tcPr>
            <w:tcW w:w="9322" w:type="dxa"/>
            <w:tcBorders>
              <w:top w:val="nil"/>
              <w:left w:val="single" w:sz="4" w:space="0" w:color="auto"/>
              <w:bottom w:val="nil"/>
              <w:right w:val="single" w:sz="4" w:space="0" w:color="auto"/>
            </w:tcBorders>
          </w:tcPr>
          <w:p w14:paraId="535DE5E7" w14:textId="77777777" w:rsidR="00A43065" w:rsidRPr="00A7062A" w:rsidRDefault="00A43065" w:rsidP="00A7062A">
            <w:pPr>
              <w:pStyle w:val="BodyText"/>
              <w:rPr>
                <w:rFonts w:ascii="Arial" w:hAnsi="Arial" w:cs="Arial"/>
                <w:sz w:val="23"/>
              </w:rPr>
            </w:pPr>
          </w:p>
        </w:tc>
      </w:tr>
      <w:tr w:rsidR="00A43065" w:rsidRPr="00A7062A" w14:paraId="33E6BAD0" w14:textId="77777777" w:rsidTr="00A43065">
        <w:tc>
          <w:tcPr>
            <w:tcW w:w="9322" w:type="dxa"/>
            <w:tcBorders>
              <w:top w:val="nil"/>
              <w:left w:val="single" w:sz="4" w:space="0" w:color="auto"/>
              <w:bottom w:val="nil"/>
              <w:right w:val="single" w:sz="4" w:space="0" w:color="auto"/>
            </w:tcBorders>
          </w:tcPr>
          <w:p w14:paraId="58619D91" w14:textId="720A4BD2" w:rsidR="00A43065" w:rsidRPr="00A43065" w:rsidRDefault="00A43065" w:rsidP="00A7062A">
            <w:pPr>
              <w:pStyle w:val="BodyText"/>
              <w:rPr>
                <w:rFonts w:ascii="Arial" w:hAnsi="Arial" w:cs="Arial"/>
                <w:b/>
                <w:sz w:val="23"/>
                <w:szCs w:val="24"/>
              </w:rPr>
            </w:pPr>
            <w:r w:rsidRPr="00A7062A">
              <w:rPr>
                <w:rFonts w:ascii="Arial" w:hAnsi="Arial" w:cs="Arial"/>
                <w:b/>
                <w:sz w:val="23"/>
                <w:szCs w:val="24"/>
              </w:rPr>
              <w:t>Management</w:t>
            </w:r>
          </w:p>
        </w:tc>
      </w:tr>
      <w:tr w:rsidR="00A43065" w:rsidRPr="00A7062A" w14:paraId="1217EE77" w14:textId="77777777" w:rsidTr="00A43065">
        <w:tc>
          <w:tcPr>
            <w:tcW w:w="9322" w:type="dxa"/>
            <w:tcBorders>
              <w:top w:val="nil"/>
              <w:left w:val="single" w:sz="4" w:space="0" w:color="auto"/>
              <w:bottom w:val="nil"/>
              <w:right w:val="single" w:sz="4" w:space="0" w:color="auto"/>
            </w:tcBorders>
          </w:tcPr>
          <w:p w14:paraId="5F3868C3" w14:textId="100BA06B" w:rsidR="00A43065" w:rsidRPr="00A7062A" w:rsidRDefault="00A43065" w:rsidP="00A7062A">
            <w:pPr>
              <w:pStyle w:val="BodyText"/>
              <w:rPr>
                <w:rFonts w:ascii="Arial" w:hAnsi="Arial" w:cs="Arial"/>
                <w:sz w:val="23"/>
              </w:rPr>
            </w:pPr>
            <w:r w:rsidRPr="00A7062A">
              <w:rPr>
                <w:rFonts w:ascii="Arial" w:hAnsi="Arial" w:cs="Arial"/>
                <w:sz w:val="23"/>
              </w:rPr>
              <w:t xml:space="preserve">Lead and manage the strategic and operational management of safeguarding in line with the Designated Safeguarding Lead outlined in Keeping Children Safe in Education (KCSIE) and other statutory safeguarding practice. </w:t>
            </w:r>
          </w:p>
        </w:tc>
      </w:tr>
      <w:tr w:rsidR="00A43065" w:rsidRPr="00A7062A" w14:paraId="1F992688" w14:textId="77777777" w:rsidTr="00A43065">
        <w:tc>
          <w:tcPr>
            <w:tcW w:w="9322" w:type="dxa"/>
            <w:tcBorders>
              <w:top w:val="nil"/>
              <w:left w:val="single" w:sz="4" w:space="0" w:color="auto"/>
              <w:bottom w:val="nil"/>
              <w:right w:val="single" w:sz="4" w:space="0" w:color="auto"/>
            </w:tcBorders>
          </w:tcPr>
          <w:p w14:paraId="6D70E8A0" w14:textId="77777777" w:rsidR="00A43065" w:rsidRPr="00A7062A" w:rsidRDefault="00A43065" w:rsidP="00A7062A">
            <w:pPr>
              <w:pStyle w:val="BodyText"/>
              <w:rPr>
                <w:rFonts w:ascii="Arial" w:hAnsi="Arial" w:cs="Arial"/>
                <w:sz w:val="23"/>
              </w:rPr>
            </w:pPr>
          </w:p>
        </w:tc>
      </w:tr>
      <w:tr w:rsidR="00A43065" w:rsidRPr="00A7062A" w14:paraId="03A0EC05" w14:textId="77777777" w:rsidTr="00A43065">
        <w:tc>
          <w:tcPr>
            <w:tcW w:w="9322" w:type="dxa"/>
            <w:tcBorders>
              <w:top w:val="nil"/>
              <w:left w:val="single" w:sz="4" w:space="0" w:color="auto"/>
              <w:bottom w:val="nil"/>
              <w:right w:val="single" w:sz="4" w:space="0" w:color="auto"/>
            </w:tcBorders>
          </w:tcPr>
          <w:p w14:paraId="1BC22F65" w14:textId="305646D7" w:rsidR="00A43065" w:rsidRPr="00A7062A" w:rsidRDefault="00A43065" w:rsidP="00A7062A">
            <w:pPr>
              <w:pStyle w:val="BodyText"/>
              <w:rPr>
                <w:rFonts w:ascii="Arial" w:hAnsi="Arial" w:cs="Arial"/>
                <w:sz w:val="23"/>
              </w:rPr>
            </w:pPr>
            <w:r w:rsidRPr="00A7062A">
              <w:rPr>
                <w:rFonts w:ascii="Arial" w:hAnsi="Arial" w:cs="Arial"/>
                <w:sz w:val="23"/>
              </w:rPr>
              <w:t>Maintain the Child Protection and Safeguarding Policy and other associated Policies including legislative requirements and best practice.</w:t>
            </w:r>
          </w:p>
        </w:tc>
      </w:tr>
      <w:tr w:rsidR="00A43065" w:rsidRPr="00A7062A" w14:paraId="1386AAE1" w14:textId="77777777" w:rsidTr="58FD3E3E">
        <w:tc>
          <w:tcPr>
            <w:tcW w:w="9322" w:type="dxa"/>
            <w:tcBorders>
              <w:top w:val="nil"/>
              <w:left w:val="single" w:sz="4" w:space="0" w:color="auto"/>
              <w:bottom w:val="single" w:sz="4" w:space="0" w:color="auto"/>
              <w:right w:val="single" w:sz="4" w:space="0" w:color="auto"/>
            </w:tcBorders>
          </w:tcPr>
          <w:p w14:paraId="0CD647A1" w14:textId="77777777" w:rsidR="00A43065" w:rsidRPr="00A7062A" w:rsidRDefault="00A43065" w:rsidP="00A43065">
            <w:pPr>
              <w:pStyle w:val="BodyText"/>
              <w:rPr>
                <w:rFonts w:ascii="Arial" w:hAnsi="Arial" w:cs="Arial"/>
                <w:sz w:val="23"/>
              </w:rPr>
            </w:pPr>
          </w:p>
        </w:tc>
      </w:tr>
    </w:tbl>
    <w:p w14:paraId="1383E616" w14:textId="77777777" w:rsidR="00B31E3A" w:rsidRPr="00A7062A" w:rsidRDefault="00B31E3A">
      <w:pPr>
        <w:rPr>
          <w:rFonts w:ascii="Arial" w:hAnsi="Arial" w:cs="Arial"/>
          <w:sz w:val="23"/>
        </w:rPr>
      </w:pPr>
      <w:r w:rsidRPr="00A7062A">
        <w:rPr>
          <w:rFonts w:ascii="Arial" w:hAnsi="Arial" w:cs="Arial"/>
          <w:sz w:val="23"/>
        </w:rPr>
        <w:br w:type="page"/>
      </w:r>
    </w:p>
    <w:tbl>
      <w:tblPr>
        <w:tblW w:w="932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322"/>
      </w:tblGrid>
      <w:tr w:rsidR="00B31E3A" w:rsidRPr="00A7062A" w14:paraId="2028639C" w14:textId="77777777" w:rsidTr="58FD3E3E">
        <w:tc>
          <w:tcPr>
            <w:tcW w:w="9322"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461EA18C" w14:textId="77777777" w:rsidR="00B31E3A" w:rsidRPr="00A7062A" w:rsidRDefault="00B31E3A" w:rsidP="004D3B6F">
            <w:pPr>
              <w:suppressAutoHyphens/>
              <w:jc w:val="both"/>
              <w:rPr>
                <w:rFonts w:ascii="Arial" w:hAnsi="Arial" w:cs="Arial"/>
                <w:b/>
                <w:spacing w:val="-3"/>
                <w:sz w:val="23"/>
              </w:rPr>
            </w:pPr>
            <w:r w:rsidRPr="00A7062A">
              <w:rPr>
                <w:rFonts w:ascii="Arial" w:hAnsi="Arial" w:cs="Arial"/>
                <w:sz w:val="23"/>
              </w:rPr>
              <w:lastRenderedPageBreak/>
              <w:br w:type="page"/>
            </w:r>
            <w:r w:rsidRPr="00A7062A">
              <w:rPr>
                <w:rFonts w:ascii="Arial" w:hAnsi="Arial" w:cs="Arial"/>
                <w:sz w:val="23"/>
              </w:rPr>
              <w:br w:type="page"/>
            </w:r>
            <w:r w:rsidRPr="00A7062A">
              <w:rPr>
                <w:rFonts w:ascii="Arial" w:hAnsi="Arial" w:cs="Arial"/>
                <w:b/>
                <w:spacing w:val="-3"/>
                <w:sz w:val="23"/>
              </w:rPr>
              <w:t>DUTIES</w:t>
            </w:r>
          </w:p>
        </w:tc>
      </w:tr>
      <w:tr w:rsidR="00545D21" w:rsidRPr="00A7062A" w14:paraId="31E8CC7C"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77CBA47A" w14:textId="77777777" w:rsidR="00C10419" w:rsidRPr="00A7062A" w:rsidRDefault="00C10419" w:rsidP="58FD3E3E">
            <w:pPr>
              <w:pStyle w:val="BodyText"/>
              <w:rPr>
                <w:rFonts w:ascii="Arial" w:hAnsi="Arial" w:cs="Arial"/>
                <w:sz w:val="23"/>
              </w:rPr>
            </w:pPr>
          </w:p>
          <w:p w14:paraId="563E5FA9" w14:textId="1D6A7ED9" w:rsidR="00545D21" w:rsidRPr="00A7062A" w:rsidRDefault="58F2D4B6" w:rsidP="00E54D9C">
            <w:pPr>
              <w:pStyle w:val="BodyText"/>
              <w:rPr>
                <w:rFonts w:ascii="Arial" w:hAnsi="Arial" w:cs="Arial"/>
                <w:sz w:val="23"/>
              </w:rPr>
            </w:pPr>
            <w:r w:rsidRPr="00A7062A">
              <w:rPr>
                <w:rFonts w:ascii="Arial" w:hAnsi="Arial" w:cs="Arial"/>
                <w:sz w:val="23"/>
              </w:rPr>
              <w:t>Ensure support</w:t>
            </w:r>
            <w:r w:rsidR="49C6B781" w:rsidRPr="00A7062A">
              <w:rPr>
                <w:rFonts w:ascii="Arial" w:hAnsi="Arial" w:cs="Arial"/>
                <w:sz w:val="23"/>
              </w:rPr>
              <w:t xml:space="preserve">, safeguarding </w:t>
            </w:r>
            <w:r w:rsidRPr="00A7062A">
              <w:rPr>
                <w:rFonts w:ascii="Arial" w:hAnsi="Arial" w:cs="Arial"/>
                <w:sz w:val="23"/>
              </w:rPr>
              <w:t>and pastoral staff</w:t>
            </w:r>
            <w:r w:rsidR="49C6B781" w:rsidRPr="00A7062A">
              <w:rPr>
                <w:rFonts w:ascii="Arial" w:hAnsi="Arial" w:cs="Arial"/>
                <w:sz w:val="23"/>
              </w:rPr>
              <w:t xml:space="preserve"> including the Residential Support Team</w:t>
            </w:r>
            <w:r w:rsidRPr="00A7062A">
              <w:rPr>
                <w:rFonts w:ascii="Arial" w:hAnsi="Arial" w:cs="Arial"/>
                <w:sz w:val="23"/>
              </w:rPr>
              <w:t xml:space="preserve"> are aware of their work priorities and lead the co-ordination of the team’s delivery.</w:t>
            </w:r>
          </w:p>
        </w:tc>
      </w:tr>
      <w:tr w:rsidR="00C32FBB" w:rsidRPr="00A7062A" w14:paraId="010CC9FA"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61C5EC72" w14:textId="77777777" w:rsidR="00C32FBB" w:rsidRPr="00A7062A" w:rsidRDefault="00C32FBB" w:rsidP="58FD3E3E">
            <w:pPr>
              <w:pStyle w:val="BodyText"/>
              <w:rPr>
                <w:rFonts w:ascii="Arial" w:hAnsi="Arial" w:cs="Arial"/>
                <w:sz w:val="23"/>
              </w:rPr>
            </w:pPr>
          </w:p>
        </w:tc>
      </w:tr>
      <w:tr w:rsidR="00A43065" w:rsidRPr="00A7062A" w14:paraId="0CE567B6"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EC1D3C1" w14:textId="777C6908" w:rsidR="00A43065" w:rsidRPr="00A7062A" w:rsidRDefault="00A43065" w:rsidP="58FD3E3E">
            <w:pPr>
              <w:pStyle w:val="BodyText"/>
              <w:rPr>
                <w:rFonts w:ascii="Arial" w:hAnsi="Arial" w:cs="Arial"/>
                <w:sz w:val="23"/>
              </w:rPr>
            </w:pPr>
            <w:r w:rsidRPr="00A7062A">
              <w:rPr>
                <w:rFonts w:ascii="Arial" w:hAnsi="Arial" w:cs="Arial"/>
                <w:sz w:val="23"/>
              </w:rPr>
              <w:t>Ensure there is monitoring of the effectiveness / impact measures of support for all students, particularly vulnerable and residential students.  Work in conjunction with the Executive Director of Quality, Director of MIS to implement and communicate and report on this information as required.</w:t>
            </w:r>
          </w:p>
        </w:tc>
      </w:tr>
      <w:tr w:rsidR="00A43065" w:rsidRPr="00A7062A" w14:paraId="6865E49A"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525DB97" w14:textId="77777777" w:rsidR="00A43065" w:rsidRPr="00A7062A" w:rsidRDefault="00A43065" w:rsidP="58FD3E3E">
            <w:pPr>
              <w:pStyle w:val="BodyText"/>
              <w:rPr>
                <w:rFonts w:ascii="Arial" w:hAnsi="Arial" w:cs="Arial"/>
                <w:sz w:val="23"/>
              </w:rPr>
            </w:pPr>
          </w:p>
        </w:tc>
      </w:tr>
      <w:tr w:rsidR="00A43065" w:rsidRPr="00A7062A" w14:paraId="26276B32"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211F66D" w14:textId="3D5D0777" w:rsidR="00A43065" w:rsidRPr="00A7062A" w:rsidRDefault="00A43065" w:rsidP="58FD3E3E">
            <w:pPr>
              <w:pStyle w:val="BodyText"/>
              <w:rPr>
                <w:rFonts w:ascii="Arial" w:hAnsi="Arial" w:cs="Arial"/>
                <w:sz w:val="23"/>
              </w:rPr>
            </w:pPr>
            <w:r w:rsidRPr="00A7062A">
              <w:rPr>
                <w:rFonts w:ascii="Arial" w:hAnsi="Arial" w:cs="Arial"/>
                <w:sz w:val="23"/>
              </w:rPr>
              <w:t>Provide regular data reports which identify levels and changes of concerns relating to individuals and groups of students where their attendance, retention and achievement may be affected; highlighting vulnerable groups and support the closing of gaps in performance.</w:t>
            </w:r>
          </w:p>
        </w:tc>
      </w:tr>
      <w:tr w:rsidR="00A43065" w:rsidRPr="00A7062A" w14:paraId="6DE21C4B"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4C67E25" w14:textId="77777777" w:rsidR="00A43065" w:rsidRPr="00A7062A" w:rsidRDefault="00A43065" w:rsidP="58FD3E3E">
            <w:pPr>
              <w:pStyle w:val="BodyText"/>
              <w:rPr>
                <w:rFonts w:ascii="Arial" w:hAnsi="Arial" w:cs="Arial"/>
                <w:sz w:val="23"/>
              </w:rPr>
            </w:pPr>
          </w:p>
        </w:tc>
      </w:tr>
      <w:tr w:rsidR="00A43065" w:rsidRPr="00A7062A" w14:paraId="0481ACE9"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3DF1E8ED" w14:textId="192C2D29" w:rsidR="00A43065" w:rsidRPr="00A7062A" w:rsidRDefault="00A43065" w:rsidP="58FD3E3E">
            <w:pPr>
              <w:pStyle w:val="BodyText"/>
              <w:rPr>
                <w:rFonts w:ascii="Arial" w:hAnsi="Arial" w:cs="Arial"/>
                <w:sz w:val="23"/>
              </w:rPr>
            </w:pPr>
            <w:r w:rsidRPr="00A7062A">
              <w:rPr>
                <w:rFonts w:ascii="Arial" w:hAnsi="Arial" w:cs="Arial"/>
                <w:sz w:val="23"/>
              </w:rPr>
              <w:t>Ensure student safeguarding and support is represented at events, for example assessment and performance boards and any other internal or external meetings with staff, students, parents, employers or representatives.</w:t>
            </w:r>
          </w:p>
        </w:tc>
      </w:tr>
      <w:tr w:rsidR="00A43065" w:rsidRPr="00A7062A" w14:paraId="5B7F88AF"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3DA76FF9" w14:textId="77777777" w:rsidR="00A43065" w:rsidRPr="00A7062A" w:rsidRDefault="00A43065" w:rsidP="58FD3E3E">
            <w:pPr>
              <w:pStyle w:val="BodyText"/>
              <w:rPr>
                <w:rFonts w:ascii="Arial" w:hAnsi="Arial" w:cs="Arial"/>
                <w:sz w:val="23"/>
              </w:rPr>
            </w:pPr>
          </w:p>
        </w:tc>
      </w:tr>
      <w:tr w:rsidR="00A43065" w:rsidRPr="00A7062A" w14:paraId="6AE2790C"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331294C8" w14:textId="3AF5079C" w:rsidR="00A43065" w:rsidRPr="00A43065" w:rsidRDefault="00A43065" w:rsidP="58FD3E3E">
            <w:pPr>
              <w:pStyle w:val="BodyText"/>
              <w:rPr>
                <w:rFonts w:ascii="Arial" w:hAnsi="Arial" w:cs="Arial"/>
                <w:sz w:val="23"/>
                <w:szCs w:val="24"/>
              </w:rPr>
            </w:pPr>
            <w:r w:rsidRPr="00A7062A">
              <w:rPr>
                <w:rFonts w:ascii="Arial" w:hAnsi="Arial" w:cs="Arial"/>
                <w:sz w:val="23"/>
                <w:szCs w:val="24"/>
              </w:rPr>
              <w:t>Represent the College in role related external forums.</w:t>
            </w:r>
          </w:p>
        </w:tc>
      </w:tr>
      <w:tr w:rsidR="00A43065" w:rsidRPr="00A7062A" w14:paraId="3A9E18BC"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50ED4C8A" w14:textId="77777777" w:rsidR="00A43065" w:rsidRPr="00A7062A" w:rsidRDefault="00A43065" w:rsidP="58FD3E3E">
            <w:pPr>
              <w:pStyle w:val="BodyText"/>
              <w:rPr>
                <w:rFonts w:ascii="Arial" w:hAnsi="Arial" w:cs="Arial"/>
                <w:sz w:val="23"/>
              </w:rPr>
            </w:pPr>
          </w:p>
        </w:tc>
      </w:tr>
      <w:tr w:rsidR="00A43065" w:rsidRPr="00A7062A" w14:paraId="2C0745E5"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112099C" w14:textId="170E31CC" w:rsidR="00A43065" w:rsidRPr="00A43065" w:rsidRDefault="00A43065" w:rsidP="58FD3E3E">
            <w:pPr>
              <w:pStyle w:val="BodyText"/>
              <w:rPr>
                <w:rFonts w:ascii="Arial" w:hAnsi="Arial" w:cs="Arial"/>
                <w:sz w:val="23"/>
                <w:szCs w:val="24"/>
              </w:rPr>
            </w:pPr>
            <w:r w:rsidRPr="00A7062A">
              <w:rPr>
                <w:rFonts w:ascii="Arial" w:hAnsi="Arial" w:cs="Arial"/>
                <w:sz w:val="23"/>
                <w:szCs w:val="24"/>
              </w:rPr>
              <w:t>Act as the Nominee for the Social Care Common Inspection Framework (SCCIF)</w:t>
            </w:r>
          </w:p>
        </w:tc>
      </w:tr>
      <w:tr w:rsidR="00A43065" w:rsidRPr="00A7062A" w14:paraId="6F5FFB46"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003DDC7" w14:textId="77777777" w:rsidR="00A43065" w:rsidRPr="00A7062A" w:rsidRDefault="00A43065" w:rsidP="58FD3E3E">
            <w:pPr>
              <w:pStyle w:val="BodyText"/>
              <w:rPr>
                <w:rFonts w:ascii="Arial" w:hAnsi="Arial" w:cs="Arial"/>
                <w:sz w:val="23"/>
              </w:rPr>
            </w:pPr>
          </w:p>
        </w:tc>
      </w:tr>
      <w:tr w:rsidR="00A43065" w:rsidRPr="00A7062A" w14:paraId="2B9227A5"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3F9E00D1" w14:textId="169912AA" w:rsidR="00A43065" w:rsidRPr="00A43065" w:rsidRDefault="00A43065" w:rsidP="58FD3E3E">
            <w:pPr>
              <w:pStyle w:val="BodyText"/>
              <w:rPr>
                <w:rFonts w:ascii="Arial" w:hAnsi="Arial" w:cs="Arial"/>
                <w:sz w:val="23"/>
                <w:szCs w:val="24"/>
              </w:rPr>
            </w:pPr>
            <w:r w:rsidRPr="00A7062A">
              <w:rPr>
                <w:rFonts w:ascii="Arial" w:hAnsi="Arial" w:cs="Arial"/>
                <w:sz w:val="23"/>
                <w:szCs w:val="24"/>
              </w:rPr>
              <w:t xml:space="preserve">Be responsible for the overseeing and efficient use of resource through effective budget management. </w:t>
            </w:r>
          </w:p>
        </w:tc>
      </w:tr>
      <w:tr w:rsidR="00A43065" w:rsidRPr="00A7062A" w14:paraId="5B773B18" w14:textId="77777777" w:rsidTr="00847729">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9FA1EAB" w14:textId="77777777" w:rsidR="00A43065" w:rsidRPr="00A7062A" w:rsidRDefault="00A43065" w:rsidP="58FD3E3E">
            <w:pPr>
              <w:pStyle w:val="BodyText"/>
              <w:rPr>
                <w:rFonts w:ascii="Arial" w:hAnsi="Arial" w:cs="Arial"/>
                <w:sz w:val="23"/>
              </w:rPr>
            </w:pPr>
          </w:p>
        </w:tc>
      </w:tr>
      <w:tr w:rsidR="00847729" w:rsidRPr="00A7062A" w14:paraId="2CAAB856" w14:textId="77777777" w:rsidTr="00847729">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75071B2E" w14:textId="1C8AFF4A" w:rsidR="00847729" w:rsidRPr="00D74F3D" w:rsidRDefault="00F71DED" w:rsidP="58FD3E3E">
            <w:pPr>
              <w:pStyle w:val="BodyText"/>
              <w:rPr>
                <w:rFonts w:ascii="Arial" w:hAnsi="Arial" w:cs="Arial"/>
                <w:sz w:val="23"/>
                <w:szCs w:val="24"/>
              </w:rPr>
            </w:pPr>
            <w:r w:rsidRPr="00D74F3D">
              <w:rPr>
                <w:rFonts w:ascii="Arial" w:hAnsi="Arial" w:cs="Arial"/>
                <w:sz w:val="23"/>
                <w:szCs w:val="24"/>
              </w:rPr>
              <w:t>Optimise the effectiveness and efficiency of the department and provide line management for designated staff within the area.</w:t>
            </w:r>
          </w:p>
        </w:tc>
      </w:tr>
      <w:tr w:rsidR="00D74F3D" w:rsidRPr="00A7062A" w14:paraId="07D16717" w14:textId="77777777" w:rsidTr="00847729">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F0116B9" w14:textId="77777777" w:rsidR="00D74F3D" w:rsidRPr="00D74F3D" w:rsidRDefault="00D74F3D" w:rsidP="00F71DED">
            <w:pPr>
              <w:pStyle w:val="BodyText"/>
              <w:rPr>
                <w:rFonts w:ascii="Arial" w:hAnsi="Arial" w:cs="Arial"/>
                <w:sz w:val="23"/>
                <w:szCs w:val="24"/>
              </w:rPr>
            </w:pPr>
          </w:p>
        </w:tc>
      </w:tr>
      <w:tr w:rsidR="00847729" w:rsidRPr="00A7062A" w14:paraId="7312DEEA" w14:textId="77777777" w:rsidTr="00847729">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685B8E5" w14:textId="62FB9BEB" w:rsidR="00847729" w:rsidRPr="00D74F3D" w:rsidRDefault="00D74F3D" w:rsidP="58FD3E3E">
            <w:pPr>
              <w:pStyle w:val="BodyText"/>
              <w:rPr>
                <w:rFonts w:ascii="Arial" w:hAnsi="Arial" w:cs="Arial"/>
                <w:sz w:val="23"/>
                <w:szCs w:val="24"/>
              </w:rPr>
            </w:pPr>
            <w:r w:rsidRPr="00D74F3D">
              <w:rPr>
                <w:rFonts w:ascii="Arial" w:hAnsi="Arial" w:cs="Arial"/>
                <w:sz w:val="23"/>
                <w:szCs w:val="24"/>
              </w:rPr>
              <w:t xml:space="preserve">Ensure that publicity material is kept up to date including social networking sites, College internal and external website, student support leaflets, safeguarding and Prevent materials, induction presentations etc. </w:t>
            </w:r>
          </w:p>
        </w:tc>
      </w:tr>
      <w:tr w:rsidR="00847729" w:rsidRPr="00A7062A" w14:paraId="19D38907" w14:textId="77777777" w:rsidTr="00847729">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36376DC" w14:textId="77777777" w:rsidR="00847729" w:rsidRPr="00A7062A" w:rsidRDefault="00847729" w:rsidP="58FD3E3E">
            <w:pPr>
              <w:pStyle w:val="BodyText"/>
              <w:rPr>
                <w:rFonts w:ascii="Arial" w:hAnsi="Arial" w:cs="Arial"/>
                <w:sz w:val="23"/>
              </w:rPr>
            </w:pPr>
          </w:p>
        </w:tc>
      </w:tr>
      <w:tr w:rsidR="00847729" w:rsidRPr="00A7062A" w14:paraId="113B0995" w14:textId="77777777" w:rsidTr="00847729">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315AA82" w14:textId="36EF90C4" w:rsidR="00847729" w:rsidRPr="0001140A" w:rsidRDefault="00BA7C3D" w:rsidP="00BA7C3D">
            <w:pPr>
              <w:suppressAutoHyphens/>
              <w:jc w:val="both"/>
              <w:rPr>
                <w:rFonts w:ascii="Arial" w:hAnsi="Arial" w:cs="Arial"/>
                <w:b/>
                <w:sz w:val="23"/>
              </w:rPr>
            </w:pPr>
            <w:r w:rsidRPr="0001140A">
              <w:rPr>
                <w:rFonts w:ascii="Arial" w:hAnsi="Arial" w:cs="Arial"/>
                <w:b/>
                <w:sz w:val="23"/>
              </w:rPr>
              <w:t>Equality, Diversity and Inclusion (FREDIE)</w:t>
            </w:r>
          </w:p>
        </w:tc>
      </w:tr>
      <w:tr w:rsidR="00847729" w:rsidRPr="00A7062A" w14:paraId="53B4926F" w14:textId="77777777" w:rsidTr="00BA7C3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7E6DC1E6" w14:textId="3AD83D20" w:rsidR="00847729" w:rsidRPr="0001140A" w:rsidRDefault="00B46151" w:rsidP="58FD3E3E">
            <w:pPr>
              <w:pStyle w:val="BodyText"/>
              <w:rPr>
                <w:rFonts w:ascii="Arial" w:hAnsi="Arial" w:cs="Arial"/>
                <w:sz w:val="23"/>
              </w:rPr>
            </w:pPr>
            <w:r w:rsidRPr="0001140A">
              <w:rPr>
                <w:rFonts w:ascii="Arial" w:hAnsi="Arial" w:cs="Arial"/>
                <w:sz w:val="23"/>
              </w:rPr>
              <w:t xml:space="preserve">Act as the Nominee in preparing for and supporting an Ofsted inspection of residential provision. working alongside the Executive Director of Quality and Executive Director of Estates and Facilities as the Deputy nominee for the SCCIF to achieve and maintain high quality provision. </w:t>
            </w:r>
          </w:p>
        </w:tc>
      </w:tr>
      <w:tr w:rsidR="00BA7C3D" w:rsidRPr="00A7062A" w14:paraId="38BB229B" w14:textId="77777777" w:rsidTr="00BA7C3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D267DF6" w14:textId="77777777" w:rsidR="00BA7C3D" w:rsidRPr="0001140A" w:rsidRDefault="00BA7C3D" w:rsidP="58FD3E3E">
            <w:pPr>
              <w:pStyle w:val="BodyText"/>
              <w:rPr>
                <w:rFonts w:ascii="Arial" w:hAnsi="Arial" w:cs="Arial"/>
                <w:sz w:val="23"/>
              </w:rPr>
            </w:pPr>
          </w:p>
        </w:tc>
      </w:tr>
      <w:tr w:rsidR="00BA7C3D" w:rsidRPr="00A7062A" w14:paraId="14374B34" w14:textId="77777777" w:rsidTr="00BA7C3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60E033FD" w14:textId="494054C8" w:rsidR="00BA7C3D" w:rsidRPr="0001140A" w:rsidRDefault="00897E66" w:rsidP="58FD3E3E">
            <w:pPr>
              <w:pStyle w:val="BodyText"/>
              <w:rPr>
                <w:rFonts w:ascii="Arial" w:hAnsi="Arial" w:cs="Arial"/>
                <w:sz w:val="23"/>
              </w:rPr>
            </w:pPr>
            <w:r w:rsidRPr="0001140A">
              <w:rPr>
                <w:rFonts w:ascii="Arial" w:hAnsi="Arial" w:cs="Arial"/>
                <w:sz w:val="23"/>
              </w:rPr>
              <w:t>Ensure National Minimum Care standards are exceeded for all aspects of residential students’ welfare, care and support.</w:t>
            </w:r>
          </w:p>
        </w:tc>
      </w:tr>
      <w:tr w:rsidR="00BA7C3D" w:rsidRPr="00A7062A" w14:paraId="1DB19292" w14:textId="77777777" w:rsidTr="00BA7C3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25478F8" w14:textId="77777777" w:rsidR="00BA7C3D" w:rsidRPr="0001140A" w:rsidRDefault="00BA7C3D" w:rsidP="58FD3E3E">
            <w:pPr>
              <w:pStyle w:val="BodyText"/>
              <w:rPr>
                <w:rFonts w:ascii="Arial" w:hAnsi="Arial" w:cs="Arial"/>
                <w:sz w:val="23"/>
              </w:rPr>
            </w:pPr>
          </w:p>
        </w:tc>
      </w:tr>
      <w:tr w:rsidR="00BA7C3D" w:rsidRPr="00A7062A" w14:paraId="4A31D5EC" w14:textId="77777777" w:rsidTr="00897E66">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7056BA31" w14:textId="61DE3D65" w:rsidR="00BA7C3D" w:rsidRPr="0001140A" w:rsidRDefault="006C5B86" w:rsidP="58FD3E3E">
            <w:pPr>
              <w:pStyle w:val="BodyText"/>
              <w:rPr>
                <w:rFonts w:ascii="Arial" w:hAnsi="Arial" w:cs="Arial"/>
                <w:sz w:val="23"/>
              </w:rPr>
            </w:pPr>
            <w:r w:rsidRPr="0001140A">
              <w:rPr>
                <w:rFonts w:ascii="Arial" w:hAnsi="Arial" w:cs="Arial"/>
                <w:sz w:val="23"/>
              </w:rPr>
              <w:t>To actively engage and contribute to the Residential Strategy group.</w:t>
            </w:r>
          </w:p>
        </w:tc>
      </w:tr>
      <w:tr w:rsidR="00897E66" w:rsidRPr="00A7062A" w14:paraId="1E1D10E2" w14:textId="77777777" w:rsidTr="006C5B86">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16BC2CE" w14:textId="77777777" w:rsidR="00897E66" w:rsidRPr="0001140A" w:rsidRDefault="00897E66" w:rsidP="58FD3E3E">
            <w:pPr>
              <w:pStyle w:val="BodyText"/>
              <w:rPr>
                <w:rFonts w:ascii="Arial" w:hAnsi="Arial" w:cs="Arial"/>
                <w:sz w:val="23"/>
              </w:rPr>
            </w:pPr>
          </w:p>
        </w:tc>
      </w:tr>
      <w:tr w:rsidR="006C5B86" w:rsidRPr="00A7062A" w14:paraId="5485EEEA" w14:textId="77777777" w:rsidTr="006C5B86">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C4880E8" w14:textId="26500799" w:rsidR="006C5B86" w:rsidRPr="0001140A" w:rsidRDefault="00380DF7" w:rsidP="58FD3E3E">
            <w:pPr>
              <w:pStyle w:val="BodyText"/>
              <w:rPr>
                <w:rFonts w:ascii="Arial" w:hAnsi="Arial" w:cs="Arial"/>
                <w:sz w:val="23"/>
              </w:rPr>
            </w:pPr>
            <w:r w:rsidRPr="0001140A">
              <w:rPr>
                <w:rFonts w:ascii="Arial" w:hAnsi="Arial" w:cs="Arial"/>
                <w:sz w:val="23"/>
              </w:rPr>
              <w:t xml:space="preserve">Write accurate and timely Residential provision self-assessment and in year reports to the Board and SLT with a quality improvement plan focussed on achieving and maintaining high standards and expectations across the provision and contributing to the quality of education. </w:t>
            </w:r>
          </w:p>
        </w:tc>
      </w:tr>
      <w:tr w:rsidR="006C5B86" w:rsidRPr="00A7062A" w14:paraId="6E13AA76" w14:textId="77777777" w:rsidTr="009D1CC0">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6A377F18" w14:textId="77777777" w:rsidR="006C5B86" w:rsidRPr="0001140A" w:rsidRDefault="006C5B86" w:rsidP="58FD3E3E">
            <w:pPr>
              <w:pStyle w:val="BodyText"/>
              <w:rPr>
                <w:rFonts w:ascii="Arial" w:hAnsi="Arial" w:cs="Arial"/>
                <w:sz w:val="23"/>
              </w:rPr>
            </w:pPr>
          </w:p>
        </w:tc>
      </w:tr>
      <w:tr w:rsidR="009D1CC0" w:rsidRPr="00A7062A" w14:paraId="209AD0F9" w14:textId="77777777" w:rsidTr="009D1CC0">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88F6823" w14:textId="1CA7CFCE" w:rsidR="009D1CC0" w:rsidRPr="0001140A" w:rsidRDefault="00C24390" w:rsidP="58FD3E3E">
            <w:pPr>
              <w:pStyle w:val="BodyText"/>
              <w:rPr>
                <w:rFonts w:ascii="Arial" w:hAnsi="Arial" w:cs="Arial"/>
                <w:color w:val="000000"/>
                <w:sz w:val="23"/>
                <w:szCs w:val="24"/>
                <w:lang w:eastAsia="en-GB"/>
              </w:rPr>
            </w:pPr>
            <w:r w:rsidRPr="0001140A">
              <w:rPr>
                <w:rFonts w:ascii="Arial" w:hAnsi="Arial" w:cs="Arial"/>
                <w:b/>
                <w:sz w:val="23"/>
                <w:szCs w:val="24"/>
              </w:rPr>
              <w:t>General Duties</w:t>
            </w:r>
            <w:r w:rsidRPr="0001140A">
              <w:rPr>
                <w:rFonts w:ascii="Arial" w:hAnsi="Arial" w:cs="Arial"/>
                <w:color w:val="000000"/>
                <w:sz w:val="23"/>
                <w:szCs w:val="24"/>
                <w:lang w:eastAsia="en-GB"/>
              </w:rPr>
              <w:t> </w:t>
            </w:r>
          </w:p>
        </w:tc>
      </w:tr>
      <w:tr w:rsidR="009D1CC0" w:rsidRPr="00A7062A" w14:paraId="07AB6447" w14:textId="77777777" w:rsidTr="00C24390">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7DF3A91B" w14:textId="767BB369" w:rsidR="009D1CC0" w:rsidRPr="0001140A" w:rsidRDefault="0001140A" w:rsidP="0001140A">
            <w:pPr>
              <w:textAlignment w:val="baseline"/>
              <w:rPr>
                <w:rFonts w:ascii="Arial" w:hAnsi="Arial" w:cs="Arial"/>
                <w:sz w:val="23"/>
                <w:highlight w:val="green"/>
                <w:lang w:eastAsia="en-GB"/>
              </w:rPr>
            </w:pPr>
            <w:r w:rsidRPr="0001140A">
              <w:rPr>
                <w:rFonts w:ascii="Arial" w:hAnsi="Arial" w:cs="Arial"/>
                <w:sz w:val="23"/>
                <w:lang w:eastAsia="en-GB"/>
              </w:rPr>
              <w:t>Promote the College Vision, Mission, Strategic Goals and Values. </w:t>
            </w:r>
          </w:p>
        </w:tc>
      </w:tr>
      <w:tr w:rsidR="00C24390" w:rsidRPr="00A7062A" w14:paraId="0EF74D6F" w14:textId="77777777" w:rsidTr="00A43065">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single" w:sz="4" w:space="0" w:color="000000" w:themeColor="text1"/>
              <w:right w:val="single" w:sz="4" w:space="0" w:color="000000" w:themeColor="text1"/>
            </w:tcBorders>
          </w:tcPr>
          <w:p w14:paraId="457E07A0" w14:textId="77777777" w:rsidR="00C24390" w:rsidRPr="00A7062A" w:rsidRDefault="00C24390" w:rsidP="58FD3E3E">
            <w:pPr>
              <w:pStyle w:val="BodyText"/>
              <w:rPr>
                <w:rFonts w:ascii="Arial" w:hAnsi="Arial" w:cs="Arial"/>
                <w:sz w:val="23"/>
              </w:rPr>
            </w:pPr>
          </w:p>
        </w:tc>
      </w:tr>
    </w:tbl>
    <w:p w14:paraId="4AF96EB6" w14:textId="77777777" w:rsidR="00E30608" w:rsidRPr="00A7062A" w:rsidRDefault="00E30608">
      <w:pPr>
        <w:rPr>
          <w:rFonts w:ascii="Arial" w:hAnsi="Arial" w:cs="Arial"/>
          <w:sz w:val="23"/>
        </w:rPr>
      </w:pPr>
      <w:r w:rsidRPr="00A7062A">
        <w:rPr>
          <w:rFonts w:ascii="Arial" w:hAnsi="Arial" w:cs="Arial"/>
          <w:sz w:val="23"/>
        </w:rPr>
        <w:br w:type="page"/>
      </w:r>
    </w:p>
    <w:tbl>
      <w:tblPr>
        <w:tblW w:w="932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322"/>
      </w:tblGrid>
      <w:tr w:rsidR="00E30608" w:rsidRPr="00A7062A" w14:paraId="063DA938" w14:textId="77777777" w:rsidTr="00023FED">
        <w:tc>
          <w:tcPr>
            <w:tcW w:w="9322"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5E1928C3" w14:textId="77777777" w:rsidR="00E30608" w:rsidRPr="00A7062A" w:rsidRDefault="00E30608" w:rsidP="00A31F06">
            <w:pPr>
              <w:suppressAutoHyphens/>
              <w:jc w:val="both"/>
              <w:rPr>
                <w:rFonts w:ascii="Arial" w:hAnsi="Arial" w:cs="Arial"/>
                <w:b/>
                <w:spacing w:val="-3"/>
                <w:sz w:val="23"/>
              </w:rPr>
            </w:pPr>
            <w:bookmarkStart w:id="0" w:name="_Hlk193184532"/>
            <w:r w:rsidRPr="00A7062A">
              <w:rPr>
                <w:rFonts w:ascii="Arial" w:hAnsi="Arial" w:cs="Arial"/>
                <w:sz w:val="23"/>
              </w:rPr>
              <w:lastRenderedPageBreak/>
              <w:br w:type="page"/>
            </w:r>
            <w:r w:rsidRPr="00A7062A">
              <w:rPr>
                <w:rFonts w:ascii="Arial" w:hAnsi="Arial" w:cs="Arial"/>
                <w:sz w:val="23"/>
              </w:rPr>
              <w:br w:type="page"/>
            </w:r>
            <w:r w:rsidRPr="00A7062A">
              <w:rPr>
                <w:rFonts w:ascii="Arial" w:hAnsi="Arial" w:cs="Arial"/>
                <w:b/>
                <w:spacing w:val="-3"/>
                <w:sz w:val="23"/>
              </w:rPr>
              <w:t>DUTIES</w:t>
            </w:r>
          </w:p>
        </w:tc>
      </w:tr>
      <w:tr w:rsidR="00E30608" w:rsidRPr="00A7062A" w14:paraId="1693B448" w14:textId="77777777" w:rsidTr="00023FE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single" w:sz="6" w:space="0" w:color="auto"/>
              <w:left w:val="single" w:sz="4" w:space="0" w:color="000000" w:themeColor="text1"/>
              <w:bottom w:val="nil"/>
              <w:right w:val="single" w:sz="4" w:space="0" w:color="000000" w:themeColor="text1"/>
            </w:tcBorders>
          </w:tcPr>
          <w:p w14:paraId="06917DCC" w14:textId="598D4DE6" w:rsidR="00E30608" w:rsidRPr="00D757F3" w:rsidRDefault="00023FED" w:rsidP="00023FED">
            <w:pPr>
              <w:rPr>
                <w:rFonts w:ascii="Arial" w:hAnsi="Arial" w:cs="Arial"/>
                <w:bCs/>
                <w:sz w:val="23"/>
                <w:lang w:eastAsia="en-GB"/>
              </w:rPr>
            </w:pPr>
            <w:r w:rsidRPr="00D757F3">
              <w:rPr>
                <w:rFonts w:ascii="Arial" w:hAnsi="Arial" w:cs="Arial"/>
                <w:bCs/>
                <w:sz w:val="23"/>
                <w:lang w:eastAsia="en-GB"/>
              </w:rPr>
              <w:t>Strategic Objectives</w:t>
            </w:r>
          </w:p>
        </w:tc>
      </w:tr>
      <w:tr w:rsidR="0001140A" w:rsidRPr="00A7062A" w14:paraId="227D3AED" w14:textId="77777777" w:rsidTr="00023FE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1E0655E" w14:textId="77777777" w:rsidR="000B1E6B" w:rsidRPr="00D757F3" w:rsidRDefault="000B1E6B" w:rsidP="000B1E6B">
            <w:pPr>
              <w:rPr>
                <w:sz w:val="23"/>
              </w:rPr>
            </w:pPr>
            <w:r w:rsidRPr="00D757F3">
              <w:rPr>
                <w:rFonts w:ascii="Arial" w:eastAsia="Arial" w:hAnsi="Arial" w:cs="Arial"/>
                <w:sz w:val="23"/>
                <w:szCs w:val="24"/>
              </w:rPr>
              <w:t xml:space="preserve">Empowered People </w:t>
            </w:r>
          </w:p>
          <w:p w14:paraId="189D7AC7" w14:textId="77777777" w:rsidR="000B1E6B" w:rsidRPr="00D757F3" w:rsidRDefault="000B1E6B" w:rsidP="000B1E6B">
            <w:pPr>
              <w:pStyle w:val="ListParagraph"/>
              <w:numPr>
                <w:ilvl w:val="0"/>
                <w:numId w:val="3"/>
              </w:numPr>
              <w:rPr>
                <w:rFonts w:ascii="Arial" w:eastAsia="Arial" w:hAnsi="Arial" w:cs="Arial"/>
                <w:sz w:val="23"/>
                <w:szCs w:val="24"/>
              </w:rPr>
            </w:pPr>
            <w:r w:rsidRPr="00D757F3">
              <w:rPr>
                <w:rFonts w:ascii="Arial" w:eastAsia="Arial" w:hAnsi="Arial" w:cs="Arial"/>
                <w:sz w:val="23"/>
                <w:szCs w:val="24"/>
              </w:rPr>
              <w:t>Ambitious, high-quality land based and sport education.</w:t>
            </w:r>
          </w:p>
          <w:p w14:paraId="6C7BDD8A" w14:textId="77777777" w:rsidR="000B1E6B" w:rsidRPr="00D757F3" w:rsidRDefault="000B1E6B" w:rsidP="000B1E6B">
            <w:pPr>
              <w:pStyle w:val="ListParagraph"/>
              <w:numPr>
                <w:ilvl w:val="0"/>
                <w:numId w:val="3"/>
              </w:numPr>
              <w:rPr>
                <w:rFonts w:ascii="Arial" w:eastAsia="Arial" w:hAnsi="Arial" w:cs="Arial"/>
                <w:sz w:val="23"/>
                <w:szCs w:val="24"/>
              </w:rPr>
            </w:pPr>
            <w:r w:rsidRPr="00D757F3">
              <w:rPr>
                <w:rFonts w:ascii="Arial" w:eastAsia="Arial" w:hAnsi="Arial" w:cs="Arial"/>
                <w:sz w:val="23"/>
                <w:szCs w:val="24"/>
              </w:rPr>
              <w:t xml:space="preserve">Employer of choice. </w:t>
            </w:r>
          </w:p>
          <w:p w14:paraId="66EEDF48" w14:textId="77777777" w:rsidR="000B1E6B" w:rsidRPr="00D757F3" w:rsidRDefault="000B1E6B" w:rsidP="000B1E6B">
            <w:pPr>
              <w:pStyle w:val="ListParagraph"/>
              <w:numPr>
                <w:ilvl w:val="0"/>
                <w:numId w:val="3"/>
              </w:numPr>
              <w:rPr>
                <w:rFonts w:ascii="Arial" w:eastAsia="Arial" w:hAnsi="Arial" w:cs="Arial"/>
                <w:sz w:val="23"/>
                <w:szCs w:val="24"/>
              </w:rPr>
            </w:pPr>
            <w:r w:rsidRPr="00D757F3">
              <w:rPr>
                <w:rFonts w:ascii="Arial" w:eastAsia="Arial" w:hAnsi="Arial" w:cs="Arial"/>
                <w:sz w:val="23"/>
                <w:szCs w:val="24"/>
              </w:rPr>
              <w:t xml:space="preserve">Graduates with sought after knowledge, skills and behaviours. </w:t>
            </w:r>
          </w:p>
          <w:p w14:paraId="6A538E0B" w14:textId="4AB0A433" w:rsidR="0001140A" w:rsidRPr="00D757F3" w:rsidRDefault="000B1E6B" w:rsidP="00F34491">
            <w:pPr>
              <w:pStyle w:val="ListParagraph"/>
              <w:numPr>
                <w:ilvl w:val="0"/>
                <w:numId w:val="3"/>
              </w:numPr>
              <w:rPr>
                <w:rFonts w:ascii="Arial" w:eastAsia="Arial" w:hAnsi="Arial" w:cs="Arial"/>
                <w:sz w:val="23"/>
                <w:szCs w:val="24"/>
              </w:rPr>
            </w:pPr>
            <w:r w:rsidRPr="00D757F3">
              <w:rPr>
                <w:rFonts w:ascii="Arial" w:eastAsia="Arial" w:hAnsi="Arial" w:cs="Arial"/>
                <w:sz w:val="23"/>
                <w:szCs w:val="24"/>
              </w:rPr>
              <w:t xml:space="preserve">Safe, inclusive &amp; healthy communities. </w:t>
            </w:r>
          </w:p>
        </w:tc>
      </w:tr>
      <w:tr w:rsidR="0001140A" w:rsidRPr="00A7062A" w14:paraId="76EA7DAA" w14:textId="77777777" w:rsidTr="00023FE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E0A2998" w14:textId="77777777" w:rsidR="0001140A" w:rsidRPr="00D757F3" w:rsidRDefault="0001140A" w:rsidP="00F34491">
            <w:pPr>
              <w:pStyle w:val="BodyText"/>
              <w:rPr>
                <w:rFonts w:ascii="Arial" w:hAnsi="Arial" w:cs="Arial"/>
                <w:sz w:val="23"/>
                <w:szCs w:val="24"/>
              </w:rPr>
            </w:pPr>
          </w:p>
        </w:tc>
      </w:tr>
      <w:tr w:rsidR="0001140A" w:rsidRPr="00A7062A" w14:paraId="18725AE8" w14:textId="77777777" w:rsidTr="00023FED">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EEA2D35" w14:textId="77777777" w:rsidR="006F68E7" w:rsidRPr="00D757F3" w:rsidRDefault="006F68E7" w:rsidP="006F68E7">
            <w:pPr>
              <w:rPr>
                <w:rFonts w:ascii="Arial" w:eastAsia="Arial" w:hAnsi="Arial" w:cs="Arial"/>
                <w:sz w:val="23"/>
                <w:szCs w:val="24"/>
              </w:rPr>
            </w:pPr>
            <w:r w:rsidRPr="00D757F3">
              <w:rPr>
                <w:rFonts w:ascii="Arial" w:eastAsia="Arial" w:hAnsi="Arial" w:cs="Arial"/>
                <w:sz w:val="23"/>
                <w:szCs w:val="24"/>
              </w:rPr>
              <w:t>Unique Place</w:t>
            </w:r>
          </w:p>
          <w:p w14:paraId="68D52298" w14:textId="77777777" w:rsidR="006F68E7" w:rsidRPr="00D757F3" w:rsidRDefault="006F68E7" w:rsidP="006F68E7">
            <w:pPr>
              <w:pStyle w:val="ListParagraph"/>
              <w:numPr>
                <w:ilvl w:val="0"/>
                <w:numId w:val="2"/>
              </w:numPr>
              <w:rPr>
                <w:rFonts w:ascii="Arial" w:eastAsia="Arial" w:hAnsi="Arial" w:cs="Arial"/>
                <w:sz w:val="23"/>
                <w:szCs w:val="24"/>
              </w:rPr>
            </w:pPr>
            <w:r w:rsidRPr="00D757F3">
              <w:rPr>
                <w:rFonts w:ascii="Arial" w:eastAsia="Arial" w:hAnsi="Arial" w:cs="Arial"/>
                <w:sz w:val="23"/>
                <w:szCs w:val="24"/>
              </w:rPr>
              <w:t xml:space="preserve">Industry standard facilities and leading-edge technology. </w:t>
            </w:r>
          </w:p>
          <w:p w14:paraId="539D00FA" w14:textId="77777777" w:rsidR="006F68E7" w:rsidRPr="00D757F3" w:rsidRDefault="006F68E7" w:rsidP="006F68E7">
            <w:pPr>
              <w:pStyle w:val="ListParagraph"/>
              <w:numPr>
                <w:ilvl w:val="0"/>
                <w:numId w:val="2"/>
              </w:numPr>
              <w:rPr>
                <w:rFonts w:ascii="Arial" w:eastAsia="Arial" w:hAnsi="Arial" w:cs="Arial"/>
                <w:sz w:val="23"/>
                <w:szCs w:val="24"/>
              </w:rPr>
            </w:pPr>
            <w:r w:rsidRPr="00D757F3">
              <w:rPr>
                <w:rFonts w:ascii="Arial" w:eastAsia="Arial" w:hAnsi="Arial" w:cs="Arial"/>
                <w:sz w:val="23"/>
                <w:szCs w:val="24"/>
              </w:rPr>
              <w:t xml:space="preserve">A centre for demonstration and knowledge exchange. </w:t>
            </w:r>
          </w:p>
          <w:p w14:paraId="493B55E7" w14:textId="77777777" w:rsidR="006F68E7" w:rsidRPr="00D757F3" w:rsidRDefault="006F68E7" w:rsidP="006F68E7">
            <w:pPr>
              <w:pStyle w:val="ListParagraph"/>
              <w:numPr>
                <w:ilvl w:val="0"/>
                <w:numId w:val="2"/>
              </w:numPr>
              <w:rPr>
                <w:rFonts w:ascii="Arial" w:eastAsia="Arial" w:hAnsi="Arial" w:cs="Arial"/>
                <w:sz w:val="23"/>
                <w:szCs w:val="24"/>
              </w:rPr>
            </w:pPr>
            <w:r w:rsidRPr="00D757F3">
              <w:rPr>
                <w:rFonts w:ascii="Arial" w:eastAsia="Arial" w:hAnsi="Arial" w:cs="Arial"/>
                <w:sz w:val="23"/>
                <w:szCs w:val="24"/>
              </w:rPr>
              <w:t xml:space="preserve">Local to international recognition. </w:t>
            </w:r>
          </w:p>
          <w:p w14:paraId="3E748DD8" w14:textId="4E5A6509" w:rsidR="0001140A" w:rsidRPr="00D757F3" w:rsidRDefault="006F68E7" w:rsidP="006F68E7">
            <w:pPr>
              <w:pStyle w:val="ListParagraph"/>
              <w:numPr>
                <w:ilvl w:val="0"/>
                <w:numId w:val="2"/>
              </w:numPr>
              <w:rPr>
                <w:rFonts w:ascii="Arial" w:eastAsia="Arial" w:hAnsi="Arial" w:cs="Arial"/>
                <w:sz w:val="23"/>
                <w:szCs w:val="24"/>
              </w:rPr>
            </w:pPr>
            <w:r w:rsidRPr="00D757F3">
              <w:rPr>
                <w:rFonts w:ascii="Arial" w:eastAsia="Arial" w:hAnsi="Arial" w:cs="Arial"/>
                <w:sz w:val="23"/>
                <w:szCs w:val="24"/>
              </w:rPr>
              <w:t>Destination of choice for learners and employers.</w:t>
            </w:r>
          </w:p>
        </w:tc>
      </w:tr>
      <w:tr w:rsidR="00545D21" w:rsidRPr="00A7062A" w14:paraId="5B6D932A" w14:textId="77777777" w:rsidTr="006F68E7">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C791027" w14:textId="69F8583E" w:rsidR="00545D21" w:rsidRPr="00D757F3" w:rsidRDefault="00545D21" w:rsidP="00625BB7">
            <w:pPr>
              <w:pStyle w:val="BodyText"/>
              <w:rPr>
                <w:rFonts w:ascii="Arial" w:hAnsi="Arial" w:cs="Arial"/>
                <w:strike/>
                <w:sz w:val="23"/>
                <w:szCs w:val="24"/>
              </w:rPr>
            </w:pPr>
          </w:p>
        </w:tc>
      </w:tr>
      <w:tr w:rsidR="006F68E7" w:rsidRPr="00A7062A" w14:paraId="62911B30" w14:textId="77777777" w:rsidTr="006F68E7">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FD20B0D" w14:textId="77777777" w:rsidR="0008090E" w:rsidRPr="00D757F3" w:rsidRDefault="0008090E" w:rsidP="0008090E">
            <w:pPr>
              <w:rPr>
                <w:rFonts w:ascii="Arial" w:eastAsia="Arial" w:hAnsi="Arial" w:cs="Arial"/>
                <w:sz w:val="23"/>
                <w:szCs w:val="24"/>
              </w:rPr>
            </w:pPr>
            <w:r w:rsidRPr="00D757F3">
              <w:rPr>
                <w:rFonts w:ascii="Arial" w:eastAsia="Arial" w:hAnsi="Arial" w:cs="Arial"/>
                <w:sz w:val="23"/>
                <w:szCs w:val="24"/>
              </w:rPr>
              <w:t>Sustainable Productivity</w:t>
            </w:r>
          </w:p>
          <w:p w14:paraId="57FEC1BF" w14:textId="77777777" w:rsidR="0008090E" w:rsidRPr="00D757F3" w:rsidRDefault="0008090E" w:rsidP="0008090E">
            <w:pPr>
              <w:pStyle w:val="ListParagraph"/>
              <w:numPr>
                <w:ilvl w:val="0"/>
                <w:numId w:val="1"/>
              </w:numPr>
              <w:rPr>
                <w:rFonts w:ascii="Arial" w:eastAsia="Arial" w:hAnsi="Arial" w:cs="Arial"/>
                <w:sz w:val="23"/>
                <w:szCs w:val="24"/>
              </w:rPr>
            </w:pPr>
            <w:r w:rsidRPr="00D757F3">
              <w:rPr>
                <w:rFonts w:ascii="Arial" w:eastAsia="Arial" w:hAnsi="Arial" w:cs="Arial"/>
                <w:sz w:val="23"/>
                <w:szCs w:val="24"/>
              </w:rPr>
              <w:t xml:space="preserve">Applied research, innovation and knowledge transfer. </w:t>
            </w:r>
          </w:p>
          <w:p w14:paraId="635B95ED" w14:textId="77777777" w:rsidR="0008090E" w:rsidRPr="00D757F3" w:rsidRDefault="0008090E" w:rsidP="0008090E">
            <w:pPr>
              <w:pStyle w:val="ListParagraph"/>
              <w:numPr>
                <w:ilvl w:val="0"/>
                <w:numId w:val="1"/>
              </w:numPr>
              <w:rPr>
                <w:rFonts w:ascii="Arial" w:eastAsia="Arial" w:hAnsi="Arial" w:cs="Arial"/>
                <w:sz w:val="23"/>
                <w:szCs w:val="24"/>
              </w:rPr>
            </w:pPr>
            <w:r w:rsidRPr="00D757F3">
              <w:rPr>
                <w:rFonts w:ascii="Arial" w:eastAsia="Arial" w:hAnsi="Arial" w:cs="Arial"/>
                <w:sz w:val="23"/>
                <w:szCs w:val="24"/>
              </w:rPr>
              <w:t xml:space="preserve">An effective co-created curriculum with high quality work experience. </w:t>
            </w:r>
          </w:p>
          <w:p w14:paraId="4B938142" w14:textId="77777777" w:rsidR="0008090E" w:rsidRPr="00D757F3" w:rsidRDefault="0008090E" w:rsidP="0008090E">
            <w:pPr>
              <w:pStyle w:val="ListParagraph"/>
              <w:numPr>
                <w:ilvl w:val="0"/>
                <w:numId w:val="1"/>
              </w:numPr>
              <w:rPr>
                <w:rFonts w:ascii="Arial" w:eastAsia="Arial" w:hAnsi="Arial" w:cs="Arial"/>
                <w:sz w:val="23"/>
                <w:szCs w:val="24"/>
              </w:rPr>
            </w:pPr>
            <w:r w:rsidRPr="00D757F3">
              <w:rPr>
                <w:rFonts w:ascii="Arial" w:eastAsia="Arial" w:hAnsi="Arial" w:cs="Arial"/>
                <w:sz w:val="23"/>
                <w:szCs w:val="24"/>
              </w:rPr>
              <w:t xml:space="preserve">Economic, environmental and social sustainability. </w:t>
            </w:r>
          </w:p>
          <w:p w14:paraId="25AC6AFC" w14:textId="0FE8F551" w:rsidR="006F68E7" w:rsidRPr="00D757F3" w:rsidRDefault="0008090E" w:rsidP="00625BB7">
            <w:pPr>
              <w:pStyle w:val="ListParagraph"/>
              <w:numPr>
                <w:ilvl w:val="0"/>
                <w:numId w:val="1"/>
              </w:numPr>
              <w:rPr>
                <w:rFonts w:ascii="Arial" w:eastAsia="Arial" w:hAnsi="Arial" w:cs="Arial"/>
                <w:sz w:val="23"/>
                <w:szCs w:val="24"/>
              </w:rPr>
            </w:pPr>
            <w:r w:rsidRPr="00D757F3">
              <w:rPr>
                <w:rFonts w:ascii="Arial" w:eastAsia="Arial" w:hAnsi="Arial" w:cs="Arial"/>
                <w:sz w:val="23"/>
                <w:szCs w:val="24"/>
              </w:rPr>
              <w:t>Resilient finances with high impact investment.</w:t>
            </w:r>
          </w:p>
        </w:tc>
      </w:tr>
      <w:tr w:rsidR="006F68E7" w:rsidRPr="00A7062A" w14:paraId="6D6FA540" w14:textId="77777777" w:rsidTr="006F68E7">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8681EBB" w14:textId="77777777" w:rsidR="006F68E7" w:rsidRPr="00D757F3" w:rsidRDefault="006F68E7" w:rsidP="00625BB7">
            <w:pPr>
              <w:pStyle w:val="BodyText"/>
              <w:rPr>
                <w:rFonts w:ascii="Arial" w:hAnsi="Arial" w:cs="Arial"/>
                <w:strike/>
                <w:sz w:val="23"/>
                <w:szCs w:val="24"/>
              </w:rPr>
            </w:pPr>
          </w:p>
        </w:tc>
      </w:tr>
      <w:tr w:rsidR="006F68E7" w:rsidRPr="00A7062A" w14:paraId="7EB0D08A" w14:textId="77777777" w:rsidTr="006F68E7">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0F47ECA" w14:textId="47E6DEDA" w:rsidR="006F68E7" w:rsidRPr="00A45B0C" w:rsidRDefault="00865B1A" w:rsidP="00865B1A">
            <w:pPr>
              <w:rPr>
                <w:rFonts w:ascii="Arial" w:hAnsi="Arial" w:cs="Arial"/>
                <w:b/>
                <w:sz w:val="23"/>
                <w:lang w:eastAsia="en-GB"/>
              </w:rPr>
            </w:pPr>
            <w:r w:rsidRPr="00A45B0C">
              <w:rPr>
                <w:rFonts w:ascii="Arial" w:hAnsi="Arial" w:cs="Arial"/>
                <w:b/>
                <w:sz w:val="23"/>
                <w:lang w:eastAsia="en-GB"/>
              </w:rPr>
              <w:t>Myerscough Values</w:t>
            </w:r>
          </w:p>
        </w:tc>
      </w:tr>
      <w:tr w:rsidR="006F68E7" w:rsidRPr="00A7062A" w14:paraId="0E70857F" w14:textId="77777777" w:rsidTr="00865B1A">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3EA6C55" w14:textId="77777777" w:rsidR="00A45B0C" w:rsidRPr="00A45B0C" w:rsidRDefault="00A45B0C" w:rsidP="00A45B0C">
            <w:pPr>
              <w:rPr>
                <w:rFonts w:ascii="Arial" w:eastAsia="Aptos" w:hAnsi="Arial" w:cs="Arial"/>
                <w:sz w:val="23"/>
                <w:szCs w:val="24"/>
              </w:rPr>
            </w:pPr>
          </w:p>
          <w:p w14:paraId="36BCC3CC" w14:textId="7593D8A0" w:rsidR="00A45B0C" w:rsidRPr="00A45B0C" w:rsidRDefault="00A45B0C" w:rsidP="00A45B0C">
            <w:pPr>
              <w:pStyle w:val="ListParagraph"/>
              <w:numPr>
                <w:ilvl w:val="0"/>
                <w:numId w:val="7"/>
              </w:numPr>
              <w:rPr>
                <w:rFonts w:ascii="Arial" w:eastAsia="Aptos" w:hAnsi="Arial" w:cs="Arial"/>
                <w:sz w:val="23"/>
                <w:szCs w:val="24"/>
              </w:rPr>
            </w:pPr>
            <w:r w:rsidRPr="00A45B0C">
              <w:rPr>
                <w:rFonts w:ascii="Arial" w:eastAsia="Aptos" w:hAnsi="Arial" w:cs="Arial"/>
                <w:b/>
                <w:bCs/>
                <w:sz w:val="23"/>
                <w:szCs w:val="24"/>
              </w:rPr>
              <w:t xml:space="preserve">Professional </w:t>
            </w:r>
            <w:r w:rsidRPr="00A45B0C">
              <w:rPr>
                <w:rFonts w:ascii="Arial" w:eastAsia="Aptos" w:hAnsi="Arial" w:cs="Arial"/>
                <w:sz w:val="23"/>
                <w:szCs w:val="24"/>
              </w:rPr>
              <w:t xml:space="preserve">– We will uphold the highest standards, demonstrating expertise, integrity, and a commitment to excellence in all that we do. We will invest in sustainable practices, ensuring long-term success for our students, staff, and wider community.  </w:t>
            </w:r>
          </w:p>
          <w:p w14:paraId="3AE92548" w14:textId="24484143" w:rsidR="00A45B0C" w:rsidRPr="00A45B0C" w:rsidRDefault="00A45B0C" w:rsidP="00A45B0C">
            <w:pPr>
              <w:pStyle w:val="ListParagraph"/>
              <w:numPr>
                <w:ilvl w:val="0"/>
                <w:numId w:val="7"/>
              </w:numPr>
              <w:rPr>
                <w:rFonts w:ascii="Arial" w:eastAsia="Aptos" w:hAnsi="Arial" w:cs="Arial"/>
                <w:sz w:val="23"/>
                <w:szCs w:val="24"/>
              </w:rPr>
            </w:pPr>
            <w:r w:rsidRPr="00A45B0C">
              <w:rPr>
                <w:rFonts w:ascii="Arial" w:eastAsia="Aptos" w:hAnsi="Arial" w:cs="Arial"/>
                <w:b/>
                <w:bCs/>
                <w:sz w:val="23"/>
                <w:szCs w:val="24"/>
              </w:rPr>
              <w:t>Passionate</w:t>
            </w:r>
            <w:r w:rsidRPr="00A45B0C">
              <w:rPr>
                <w:rFonts w:ascii="Arial" w:eastAsia="Aptos" w:hAnsi="Arial" w:cs="Arial"/>
                <w:sz w:val="23"/>
                <w:szCs w:val="24"/>
              </w:rPr>
              <w:t xml:space="preserve"> – We approach our work with enthusiasm, dedication, and a drive to make a positive impact. We empower individuals to reach their full potential, creating a learning and working environment that is ambitious, inclusive, and inspiring.  </w:t>
            </w:r>
          </w:p>
          <w:p w14:paraId="731ACF22" w14:textId="4D26CAD8" w:rsidR="00A45B0C" w:rsidRPr="00A45B0C" w:rsidRDefault="00A45B0C" w:rsidP="00A45B0C">
            <w:pPr>
              <w:pStyle w:val="ListParagraph"/>
              <w:numPr>
                <w:ilvl w:val="0"/>
                <w:numId w:val="7"/>
              </w:numPr>
              <w:rPr>
                <w:rFonts w:ascii="Arial" w:eastAsia="Aptos" w:hAnsi="Arial" w:cs="Arial"/>
                <w:sz w:val="23"/>
                <w:szCs w:val="24"/>
              </w:rPr>
            </w:pPr>
            <w:r w:rsidRPr="00A45B0C">
              <w:rPr>
                <w:rFonts w:ascii="Arial" w:eastAsia="Aptos" w:hAnsi="Arial" w:cs="Arial"/>
                <w:b/>
                <w:bCs/>
                <w:sz w:val="23"/>
                <w:szCs w:val="24"/>
              </w:rPr>
              <w:t>Collaborative</w:t>
            </w:r>
            <w:r w:rsidRPr="00A45B0C">
              <w:rPr>
                <w:rFonts w:ascii="Arial" w:eastAsia="Aptos" w:hAnsi="Arial" w:cs="Arial"/>
                <w:sz w:val="23"/>
                <w:szCs w:val="24"/>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269071F5" w14:textId="66894B54" w:rsidR="006F68E7" w:rsidRPr="00D757F3" w:rsidRDefault="00A45B0C" w:rsidP="00A45B0C">
            <w:pPr>
              <w:pStyle w:val="ListParagraph"/>
              <w:numPr>
                <w:ilvl w:val="0"/>
                <w:numId w:val="7"/>
              </w:numPr>
              <w:rPr>
                <w:rFonts w:ascii="Aptos" w:eastAsia="Aptos" w:hAnsi="Aptos" w:cs="Aptos"/>
                <w:sz w:val="23"/>
                <w:szCs w:val="24"/>
              </w:rPr>
            </w:pPr>
            <w:r w:rsidRPr="00A45B0C">
              <w:rPr>
                <w:rFonts w:ascii="Arial" w:eastAsia="Aptos" w:hAnsi="Arial" w:cs="Arial"/>
                <w:b/>
                <w:bCs/>
                <w:sz w:val="23"/>
                <w:szCs w:val="24"/>
              </w:rPr>
              <w:t>FREDIE</w:t>
            </w:r>
            <w:r w:rsidRPr="00A45B0C">
              <w:rPr>
                <w:rFonts w:ascii="Arial" w:eastAsia="Aptos" w:hAnsi="Arial" w:cs="Arial"/>
                <w:sz w:val="23"/>
                <w:szCs w:val="24"/>
              </w:rPr>
              <w:t xml:space="preserve"> – FREDIE is in our DNA. We will advance Fairness, Respect, Equality, Diversity, Inclusion, and Engagement in everything we do, ensuring a safe, happy, and healthy community where everyone can thrive.</w:t>
            </w:r>
          </w:p>
        </w:tc>
      </w:tr>
      <w:tr w:rsidR="00865B1A" w:rsidRPr="00A7062A" w14:paraId="5F40116C" w14:textId="77777777" w:rsidTr="00865B1A">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637A19E" w14:textId="77777777" w:rsidR="00865B1A" w:rsidRPr="00D757F3" w:rsidRDefault="00865B1A" w:rsidP="00625BB7">
            <w:pPr>
              <w:pStyle w:val="BodyText"/>
              <w:rPr>
                <w:rFonts w:ascii="Arial" w:hAnsi="Arial" w:cs="Arial"/>
                <w:strike/>
                <w:sz w:val="23"/>
                <w:szCs w:val="24"/>
              </w:rPr>
            </w:pPr>
          </w:p>
        </w:tc>
      </w:tr>
      <w:tr w:rsidR="00865B1A" w:rsidRPr="00A7062A" w14:paraId="547B1C7A" w14:textId="77777777" w:rsidTr="00911A48">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D24B687" w14:textId="215B7CE7" w:rsidR="00865B1A" w:rsidRPr="00D757F3" w:rsidRDefault="00911A48" w:rsidP="00625BB7">
            <w:pPr>
              <w:pStyle w:val="BodyText"/>
              <w:rPr>
                <w:rFonts w:ascii="Arial" w:hAnsi="Arial" w:cs="Arial"/>
                <w:sz w:val="23"/>
                <w:szCs w:val="24"/>
              </w:rPr>
            </w:pPr>
            <w:r w:rsidRPr="00D757F3">
              <w:rPr>
                <w:rFonts w:ascii="Arial" w:hAnsi="Arial" w:cs="Arial"/>
                <w:sz w:val="23"/>
                <w:szCs w:val="24"/>
              </w:rPr>
              <w:t>Promote College sustainability policies and strategies by personal commitment and lead by example.</w:t>
            </w:r>
          </w:p>
        </w:tc>
      </w:tr>
      <w:tr w:rsidR="00911A48" w:rsidRPr="00A7062A" w14:paraId="680FB956" w14:textId="77777777" w:rsidTr="00911A48">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34CAEDC0" w14:textId="77777777" w:rsidR="00911A48" w:rsidRPr="00D757F3" w:rsidRDefault="00911A48" w:rsidP="00625BB7">
            <w:pPr>
              <w:pStyle w:val="BodyText"/>
              <w:rPr>
                <w:rFonts w:ascii="Arial" w:hAnsi="Arial" w:cs="Arial"/>
                <w:strike/>
                <w:sz w:val="23"/>
                <w:szCs w:val="24"/>
              </w:rPr>
            </w:pPr>
          </w:p>
        </w:tc>
      </w:tr>
      <w:tr w:rsidR="00911A48" w:rsidRPr="00A7062A" w14:paraId="0021F095" w14:textId="77777777" w:rsidTr="00911A48">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FDD1957" w14:textId="14D34F0F" w:rsidR="00911A48" w:rsidRPr="00D757F3" w:rsidRDefault="00323F28" w:rsidP="00D757F3">
            <w:pPr>
              <w:jc w:val="both"/>
              <w:rPr>
                <w:rFonts w:ascii="Arial" w:hAnsi="Arial" w:cs="Arial"/>
                <w:sz w:val="23"/>
                <w:szCs w:val="24"/>
              </w:rPr>
            </w:pPr>
            <w:r w:rsidRPr="00D757F3">
              <w:rPr>
                <w:rFonts w:ascii="Arial" w:hAnsi="Arial" w:cs="Arial"/>
                <w:sz w:val="23"/>
                <w:szCs w:val="24"/>
              </w:rPr>
              <w:t xml:space="preserve">Active involvement in carbon reduction, embedding of carbon reduction practices (lights off, heating down etc.) </w:t>
            </w:r>
          </w:p>
        </w:tc>
      </w:tr>
      <w:tr w:rsidR="00911A48" w:rsidRPr="00A7062A" w14:paraId="24994EED" w14:textId="77777777" w:rsidTr="00911A48">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611959DD" w14:textId="77777777" w:rsidR="00911A48" w:rsidRPr="00D757F3" w:rsidRDefault="00911A48" w:rsidP="00625BB7">
            <w:pPr>
              <w:pStyle w:val="BodyText"/>
              <w:rPr>
                <w:rFonts w:ascii="Arial" w:hAnsi="Arial" w:cs="Arial"/>
                <w:strike/>
                <w:sz w:val="23"/>
                <w:szCs w:val="24"/>
              </w:rPr>
            </w:pPr>
          </w:p>
        </w:tc>
      </w:tr>
      <w:tr w:rsidR="00D757F3" w:rsidRPr="00A7062A" w14:paraId="52D82DFC" w14:textId="77777777" w:rsidTr="00911A48">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228E9433" w14:textId="3C31B1B7" w:rsidR="00D757F3" w:rsidRPr="00D757F3" w:rsidRDefault="00D757F3" w:rsidP="00D757F3">
            <w:pPr>
              <w:pStyle w:val="BodyText"/>
              <w:rPr>
                <w:rFonts w:ascii="Arial" w:hAnsi="Arial" w:cs="Arial"/>
                <w:sz w:val="23"/>
                <w:szCs w:val="24"/>
              </w:rPr>
            </w:pPr>
            <w:r w:rsidRPr="00D757F3">
              <w:rPr>
                <w:rFonts w:ascii="Arial" w:hAnsi="Arial" w:cs="Arial"/>
                <w:sz w:val="23"/>
                <w:szCs w:val="24"/>
              </w:rPr>
              <w:t>To be vigilant in relation to the College’s approach to Reduce, Reuse and Recycle ethos.</w:t>
            </w:r>
          </w:p>
        </w:tc>
      </w:tr>
      <w:tr w:rsidR="00D757F3" w:rsidRPr="00A7062A" w14:paraId="31F44218"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419CA860" w14:textId="77777777" w:rsidR="00D757F3" w:rsidRPr="00D757F3" w:rsidRDefault="00D757F3" w:rsidP="00D757F3">
            <w:pPr>
              <w:pStyle w:val="BodyText"/>
              <w:rPr>
                <w:rFonts w:ascii="Arial" w:hAnsi="Arial" w:cs="Arial"/>
                <w:strike/>
                <w:sz w:val="23"/>
                <w:szCs w:val="24"/>
              </w:rPr>
            </w:pPr>
          </w:p>
        </w:tc>
      </w:tr>
      <w:tr w:rsidR="00D757F3" w:rsidRPr="00A7062A" w14:paraId="05146FE5"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72A6D3B3" w14:textId="46BD2F0A" w:rsidR="00D757F3" w:rsidRPr="00D757F3" w:rsidRDefault="00D757F3" w:rsidP="00D757F3">
            <w:pPr>
              <w:pStyle w:val="BodyText"/>
              <w:rPr>
                <w:rFonts w:ascii="Arial" w:hAnsi="Arial" w:cs="Arial"/>
                <w:sz w:val="23"/>
              </w:rPr>
            </w:pPr>
            <w:r w:rsidRPr="00D757F3">
              <w:rPr>
                <w:rFonts w:ascii="Arial" w:hAnsi="Arial" w:cs="Arial"/>
                <w:sz w:val="23"/>
              </w:rPr>
              <w:t>Take an active role in all team activities to ensure full compliance with agreed safety, quality and environmental standards and expectations.</w:t>
            </w:r>
          </w:p>
        </w:tc>
      </w:tr>
      <w:tr w:rsidR="00D757F3" w:rsidRPr="00A7062A" w14:paraId="18D5E4AA"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5838DF28" w14:textId="77777777" w:rsidR="00D757F3" w:rsidRPr="00D757F3" w:rsidRDefault="00D757F3" w:rsidP="00D757F3">
            <w:pPr>
              <w:pStyle w:val="BodyText"/>
              <w:rPr>
                <w:rFonts w:ascii="Arial" w:hAnsi="Arial" w:cs="Arial"/>
                <w:strike/>
                <w:sz w:val="23"/>
                <w:szCs w:val="24"/>
              </w:rPr>
            </w:pPr>
          </w:p>
        </w:tc>
      </w:tr>
      <w:tr w:rsidR="00D757F3" w:rsidRPr="00A7062A" w14:paraId="342F6307"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55EB0519" w14:textId="3EA9EE3A" w:rsidR="00D757F3" w:rsidRPr="00D757F3" w:rsidRDefault="00D757F3" w:rsidP="00D757F3">
            <w:pPr>
              <w:pStyle w:val="BodyText"/>
              <w:rPr>
                <w:rFonts w:ascii="Arial" w:hAnsi="Arial" w:cs="Arial"/>
                <w:sz w:val="23"/>
                <w:szCs w:val="24"/>
              </w:rPr>
            </w:pPr>
            <w:r w:rsidRPr="00D757F3">
              <w:rPr>
                <w:rFonts w:ascii="Arial" w:hAnsi="Arial" w:cs="Arial"/>
                <w:sz w:val="23"/>
                <w:szCs w:val="24"/>
              </w:rPr>
              <w:t xml:space="preserve">Participate in staff review and development in line with </w:t>
            </w:r>
            <w:proofErr w:type="gramStart"/>
            <w:r w:rsidRPr="00D757F3">
              <w:rPr>
                <w:rFonts w:ascii="Arial" w:hAnsi="Arial" w:cs="Arial"/>
                <w:sz w:val="23"/>
                <w:szCs w:val="24"/>
              </w:rPr>
              <w:t>College</w:t>
            </w:r>
            <w:proofErr w:type="gramEnd"/>
            <w:r w:rsidRPr="00D757F3">
              <w:rPr>
                <w:rFonts w:ascii="Arial" w:hAnsi="Arial" w:cs="Arial"/>
                <w:sz w:val="23"/>
                <w:szCs w:val="24"/>
              </w:rPr>
              <w:t xml:space="preserve"> needs. Agree objectives with the Line Manager and ensure they are achieved.</w:t>
            </w:r>
          </w:p>
        </w:tc>
      </w:tr>
      <w:tr w:rsidR="00D757F3" w:rsidRPr="00A7062A" w14:paraId="13F1DA8F"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5207E53B" w14:textId="77777777" w:rsidR="00D757F3" w:rsidRPr="00D757F3" w:rsidRDefault="00D757F3" w:rsidP="00D757F3">
            <w:pPr>
              <w:pStyle w:val="BodyText"/>
              <w:rPr>
                <w:rFonts w:ascii="Arial" w:hAnsi="Arial" w:cs="Arial"/>
                <w:strike/>
                <w:sz w:val="23"/>
                <w:szCs w:val="24"/>
              </w:rPr>
            </w:pPr>
          </w:p>
        </w:tc>
      </w:tr>
      <w:tr w:rsidR="00D757F3" w:rsidRPr="00A7062A" w14:paraId="7F41CEB1"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5BC3BD4B" w14:textId="5DE2792F" w:rsidR="00D757F3" w:rsidRPr="00D757F3" w:rsidRDefault="00D757F3" w:rsidP="00D757F3">
            <w:pPr>
              <w:pStyle w:val="BodyText"/>
              <w:rPr>
                <w:rFonts w:ascii="Arial" w:hAnsi="Arial" w:cs="Arial"/>
                <w:sz w:val="23"/>
                <w:szCs w:val="24"/>
              </w:rPr>
            </w:pPr>
            <w:r w:rsidRPr="00D757F3">
              <w:rPr>
                <w:rFonts w:ascii="Arial" w:hAnsi="Arial" w:cs="Arial"/>
                <w:sz w:val="23"/>
                <w:szCs w:val="24"/>
              </w:rPr>
              <w:t>Maximise effective use of time and personal ability.</w:t>
            </w:r>
          </w:p>
        </w:tc>
      </w:tr>
      <w:tr w:rsidR="00D757F3" w:rsidRPr="00A7062A" w14:paraId="0DCD2371"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095144E8" w14:textId="77777777" w:rsidR="00D757F3" w:rsidRPr="00D757F3" w:rsidRDefault="00D757F3" w:rsidP="00D757F3">
            <w:pPr>
              <w:pStyle w:val="BodyText"/>
              <w:rPr>
                <w:rFonts w:ascii="Arial" w:hAnsi="Arial" w:cs="Arial"/>
                <w:strike/>
                <w:sz w:val="23"/>
                <w:szCs w:val="24"/>
              </w:rPr>
            </w:pPr>
          </w:p>
        </w:tc>
      </w:tr>
      <w:tr w:rsidR="00D757F3" w:rsidRPr="00A7062A" w14:paraId="77D7A529" w14:textId="77777777" w:rsidTr="00D757F3">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nil"/>
              <w:right w:val="single" w:sz="4" w:space="0" w:color="000000" w:themeColor="text1"/>
            </w:tcBorders>
          </w:tcPr>
          <w:p w14:paraId="1B611E64" w14:textId="1440DE84" w:rsidR="00D757F3" w:rsidRPr="00D757F3" w:rsidRDefault="00D757F3" w:rsidP="00D757F3">
            <w:pPr>
              <w:pStyle w:val="BodyText"/>
              <w:rPr>
                <w:rFonts w:ascii="Arial" w:hAnsi="Arial" w:cs="Arial"/>
                <w:sz w:val="23"/>
                <w:szCs w:val="24"/>
              </w:rPr>
            </w:pPr>
            <w:r w:rsidRPr="00D757F3">
              <w:rPr>
                <w:rFonts w:ascii="Arial" w:hAnsi="Arial" w:cs="Arial"/>
                <w:sz w:val="23"/>
                <w:szCs w:val="24"/>
              </w:rPr>
              <w:lastRenderedPageBreak/>
              <w:t xml:space="preserve">Be responsible for promoting and safeguarding the welfare of children, young people and vulnerable adults </w:t>
            </w:r>
            <w:proofErr w:type="gramStart"/>
            <w:r w:rsidRPr="00D757F3">
              <w:rPr>
                <w:rFonts w:ascii="Arial" w:hAnsi="Arial" w:cs="Arial"/>
                <w:sz w:val="23"/>
                <w:szCs w:val="24"/>
              </w:rPr>
              <w:t>at all times</w:t>
            </w:r>
            <w:proofErr w:type="gramEnd"/>
            <w:r w:rsidRPr="00D757F3">
              <w:rPr>
                <w:rFonts w:ascii="Arial" w:hAnsi="Arial" w:cs="Arial"/>
                <w:sz w:val="23"/>
                <w:szCs w:val="24"/>
              </w:rPr>
              <w:t xml:space="preserve"> in line with the College’s own Child Protection and Safeguarding Policy and practices.</w:t>
            </w:r>
          </w:p>
        </w:tc>
      </w:tr>
      <w:tr w:rsidR="00D757F3" w:rsidRPr="00A7062A" w14:paraId="5F55320F" w14:textId="77777777" w:rsidTr="0001140A">
        <w:tblPrEx>
          <w:tblBorders>
            <w:top w:val="single" w:sz="4" w:space="0" w:color="000000"/>
            <w:left w:val="single" w:sz="4" w:space="0" w:color="000000"/>
            <w:bottom w:val="single" w:sz="4" w:space="0" w:color="000000"/>
            <w:right w:val="single" w:sz="4" w:space="0" w:color="000000"/>
          </w:tblBorders>
        </w:tblPrEx>
        <w:trPr>
          <w:cantSplit/>
        </w:trPr>
        <w:tc>
          <w:tcPr>
            <w:tcW w:w="9322" w:type="dxa"/>
            <w:tcBorders>
              <w:top w:val="nil"/>
              <w:left w:val="single" w:sz="4" w:space="0" w:color="000000" w:themeColor="text1"/>
              <w:bottom w:val="single" w:sz="4" w:space="0" w:color="000000" w:themeColor="text1"/>
              <w:right w:val="single" w:sz="4" w:space="0" w:color="000000" w:themeColor="text1"/>
            </w:tcBorders>
          </w:tcPr>
          <w:p w14:paraId="30C70D47" w14:textId="77777777" w:rsidR="00D757F3" w:rsidRPr="00A7062A" w:rsidRDefault="00D757F3" w:rsidP="00D757F3">
            <w:pPr>
              <w:pStyle w:val="BodyText"/>
              <w:rPr>
                <w:rFonts w:ascii="Arial" w:hAnsi="Arial" w:cs="Arial"/>
                <w:strike/>
                <w:sz w:val="23"/>
                <w:szCs w:val="24"/>
              </w:rPr>
            </w:pPr>
          </w:p>
        </w:tc>
      </w:tr>
    </w:tbl>
    <w:p w14:paraId="4320A84A" w14:textId="77777777" w:rsidR="009D1CC0" w:rsidRDefault="009D1CC0">
      <w:r>
        <w:br w:type="page"/>
      </w:r>
    </w:p>
    <w:tbl>
      <w:tblPr>
        <w:tblW w:w="9322" w:type="dxa"/>
        <w:tblInd w:w="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22"/>
      </w:tblGrid>
      <w:tr w:rsidR="00973E83" w:rsidRPr="00A7062A" w14:paraId="0F66C763" w14:textId="77777777" w:rsidTr="00DB70F3">
        <w:trPr>
          <w:cantSplit/>
        </w:trPr>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D1024F7" w14:textId="48C4BAEC" w:rsidR="00973E83" w:rsidRPr="00A7062A" w:rsidRDefault="00973E83" w:rsidP="00973E83">
            <w:pPr>
              <w:pStyle w:val="BodyText"/>
              <w:rPr>
                <w:rFonts w:ascii="Arial" w:hAnsi="Arial" w:cs="Arial"/>
                <w:b/>
                <w:sz w:val="23"/>
                <w:szCs w:val="24"/>
              </w:rPr>
            </w:pPr>
            <w:r w:rsidRPr="00A7062A">
              <w:rPr>
                <w:rFonts w:ascii="Arial" w:hAnsi="Arial" w:cs="Arial"/>
                <w:sz w:val="23"/>
              </w:rPr>
              <w:lastRenderedPageBreak/>
              <w:br w:type="page"/>
            </w:r>
            <w:r w:rsidRPr="00A7062A">
              <w:rPr>
                <w:rFonts w:ascii="Arial" w:hAnsi="Arial" w:cs="Arial"/>
                <w:sz w:val="23"/>
              </w:rPr>
              <w:br w:type="page"/>
            </w:r>
            <w:r w:rsidRPr="00A7062A">
              <w:rPr>
                <w:rFonts w:ascii="Arial" w:hAnsi="Arial" w:cs="Arial"/>
                <w:b/>
                <w:sz w:val="23"/>
              </w:rPr>
              <w:t>DUTIES</w:t>
            </w:r>
          </w:p>
        </w:tc>
      </w:tr>
      <w:tr w:rsidR="00973E83" w:rsidRPr="00A7062A" w14:paraId="1D295F7E" w14:textId="77777777" w:rsidTr="00DB70F3">
        <w:trPr>
          <w:cantSplit/>
        </w:trPr>
        <w:tc>
          <w:tcPr>
            <w:tcW w:w="9322" w:type="dxa"/>
            <w:tcBorders>
              <w:top w:val="single" w:sz="4" w:space="0" w:color="000000" w:themeColor="text1"/>
              <w:left w:val="single" w:sz="4" w:space="0" w:color="000000" w:themeColor="text1"/>
              <w:bottom w:val="nil"/>
              <w:right w:val="single" w:sz="4" w:space="0" w:color="000000" w:themeColor="text1"/>
            </w:tcBorders>
          </w:tcPr>
          <w:p w14:paraId="6A7ECA72" w14:textId="77777777" w:rsidR="00973E83" w:rsidRPr="00A7062A" w:rsidRDefault="00973E83" w:rsidP="00973E83">
            <w:pPr>
              <w:pStyle w:val="BodyText"/>
              <w:rPr>
                <w:rFonts w:ascii="Arial" w:hAnsi="Arial" w:cs="Arial"/>
                <w:sz w:val="23"/>
              </w:rPr>
            </w:pPr>
          </w:p>
        </w:tc>
      </w:tr>
      <w:tr w:rsidR="00973E83" w:rsidRPr="00A7062A" w14:paraId="17D1A67B" w14:textId="77777777" w:rsidTr="00DB70F3">
        <w:trPr>
          <w:cantSplit/>
        </w:trPr>
        <w:tc>
          <w:tcPr>
            <w:tcW w:w="9322" w:type="dxa"/>
            <w:tcBorders>
              <w:top w:val="nil"/>
              <w:left w:val="single" w:sz="4" w:space="0" w:color="000000" w:themeColor="text1"/>
              <w:bottom w:val="nil"/>
              <w:right w:val="single" w:sz="4" w:space="0" w:color="000000" w:themeColor="text1"/>
            </w:tcBorders>
          </w:tcPr>
          <w:p w14:paraId="1A1E4F37" w14:textId="66BFB2FF" w:rsidR="00973E83" w:rsidRPr="00A7062A" w:rsidRDefault="00973E83" w:rsidP="00973E83">
            <w:pPr>
              <w:pStyle w:val="BodyText"/>
              <w:tabs>
                <w:tab w:val="left" w:pos="2280"/>
              </w:tabs>
              <w:rPr>
                <w:rFonts w:ascii="Arial" w:hAnsi="Arial" w:cs="Arial"/>
                <w:sz w:val="23"/>
                <w:szCs w:val="24"/>
              </w:rPr>
            </w:pPr>
            <w:r w:rsidRPr="00A7062A">
              <w:rPr>
                <w:rFonts w:ascii="Arial" w:hAnsi="Arial" w:cs="Arial"/>
                <w:sz w:val="23"/>
                <w:szCs w:val="24"/>
              </w:rPr>
              <w:t>Work flexibly within own range of competence, undertaking the appropriate training and development to extend skills and abilities to meet the needs of the College.</w:t>
            </w:r>
          </w:p>
        </w:tc>
      </w:tr>
      <w:tr w:rsidR="00DB70F3" w:rsidRPr="00A7062A" w14:paraId="3CAC0DC4" w14:textId="77777777" w:rsidTr="00DB70F3">
        <w:trPr>
          <w:cantSplit/>
        </w:trPr>
        <w:tc>
          <w:tcPr>
            <w:tcW w:w="9322" w:type="dxa"/>
            <w:tcBorders>
              <w:top w:val="nil"/>
              <w:left w:val="single" w:sz="4" w:space="0" w:color="000000" w:themeColor="text1"/>
              <w:bottom w:val="nil"/>
              <w:right w:val="single" w:sz="4" w:space="0" w:color="000000" w:themeColor="text1"/>
            </w:tcBorders>
          </w:tcPr>
          <w:p w14:paraId="0399C1CA" w14:textId="77777777" w:rsidR="00DB70F3" w:rsidRPr="00A7062A" w:rsidRDefault="00DB70F3" w:rsidP="00973E83">
            <w:pPr>
              <w:pStyle w:val="BodyText"/>
              <w:tabs>
                <w:tab w:val="left" w:pos="2280"/>
              </w:tabs>
              <w:rPr>
                <w:rFonts w:ascii="Arial" w:hAnsi="Arial" w:cs="Arial"/>
                <w:sz w:val="23"/>
                <w:szCs w:val="24"/>
              </w:rPr>
            </w:pPr>
          </w:p>
        </w:tc>
      </w:tr>
      <w:tr w:rsidR="00973E83" w:rsidRPr="00A7062A" w14:paraId="773C4F5B" w14:textId="77777777" w:rsidTr="00DB70F3">
        <w:trPr>
          <w:cantSplit/>
        </w:trPr>
        <w:tc>
          <w:tcPr>
            <w:tcW w:w="9322" w:type="dxa"/>
            <w:tcBorders>
              <w:top w:val="nil"/>
              <w:left w:val="single" w:sz="4" w:space="0" w:color="000000" w:themeColor="text1"/>
              <w:bottom w:val="nil"/>
              <w:right w:val="single" w:sz="4" w:space="0" w:color="000000" w:themeColor="text1"/>
            </w:tcBorders>
          </w:tcPr>
          <w:p w14:paraId="6D9138C8" w14:textId="28EEDA0D" w:rsidR="00973E83" w:rsidRPr="00DB70F3" w:rsidRDefault="00973E83" w:rsidP="00973E83">
            <w:pPr>
              <w:pStyle w:val="BodyText"/>
              <w:rPr>
                <w:rFonts w:ascii="Arial" w:hAnsi="Arial" w:cs="Arial"/>
                <w:sz w:val="23"/>
              </w:rPr>
            </w:pPr>
            <w:r w:rsidRPr="00A7062A">
              <w:rPr>
                <w:rFonts w:ascii="Arial" w:hAnsi="Arial" w:cs="Arial"/>
                <w:sz w:val="23"/>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tc>
      </w:tr>
      <w:tr w:rsidR="00DB70F3" w:rsidRPr="00A7062A" w14:paraId="67EDC6D5" w14:textId="77777777" w:rsidTr="00DB70F3">
        <w:trPr>
          <w:cantSplit/>
        </w:trPr>
        <w:tc>
          <w:tcPr>
            <w:tcW w:w="9322" w:type="dxa"/>
            <w:tcBorders>
              <w:top w:val="nil"/>
              <w:left w:val="single" w:sz="4" w:space="0" w:color="000000" w:themeColor="text1"/>
              <w:bottom w:val="nil"/>
              <w:right w:val="single" w:sz="4" w:space="0" w:color="000000" w:themeColor="text1"/>
            </w:tcBorders>
          </w:tcPr>
          <w:p w14:paraId="46FCB663" w14:textId="77777777" w:rsidR="00DB70F3" w:rsidRPr="00A7062A" w:rsidRDefault="00DB70F3" w:rsidP="00973E83">
            <w:pPr>
              <w:pStyle w:val="BodyText"/>
              <w:rPr>
                <w:rFonts w:ascii="Arial" w:hAnsi="Arial" w:cs="Arial"/>
                <w:sz w:val="23"/>
              </w:rPr>
            </w:pPr>
          </w:p>
        </w:tc>
      </w:tr>
      <w:tr w:rsidR="00DB70F3" w:rsidRPr="00A7062A" w14:paraId="1DC32306" w14:textId="77777777" w:rsidTr="00DB70F3">
        <w:trPr>
          <w:cantSplit/>
        </w:trPr>
        <w:tc>
          <w:tcPr>
            <w:tcW w:w="9322" w:type="dxa"/>
            <w:tcBorders>
              <w:top w:val="nil"/>
              <w:left w:val="single" w:sz="4" w:space="0" w:color="000000" w:themeColor="text1"/>
              <w:bottom w:val="nil"/>
              <w:right w:val="single" w:sz="4" w:space="0" w:color="000000" w:themeColor="text1"/>
            </w:tcBorders>
          </w:tcPr>
          <w:p w14:paraId="2B5CAF70" w14:textId="204DAB54" w:rsidR="00DB70F3" w:rsidRPr="00DB70F3" w:rsidRDefault="00DB70F3" w:rsidP="00973E83">
            <w:pPr>
              <w:pStyle w:val="BodyText"/>
              <w:rPr>
                <w:rFonts w:ascii="Arial" w:hAnsi="Arial" w:cs="Arial"/>
                <w:sz w:val="23"/>
                <w:szCs w:val="24"/>
              </w:rPr>
            </w:pPr>
            <w:r w:rsidRPr="00A7062A">
              <w:rPr>
                <w:rFonts w:ascii="Arial" w:hAnsi="Arial" w:cs="Arial"/>
                <w:sz w:val="23"/>
                <w:szCs w:val="24"/>
              </w:rPr>
              <w:t>Thoroughly aware of College Health and Safety policies and ensure that employees within his/her responsibility are also.  They must also seek to ensure appropriate implementation of such policies across all areas of their responsibility.</w:t>
            </w:r>
          </w:p>
        </w:tc>
      </w:tr>
      <w:tr w:rsidR="00DB70F3" w:rsidRPr="00A7062A" w14:paraId="78E44EA2" w14:textId="77777777" w:rsidTr="00DB70F3">
        <w:trPr>
          <w:cantSplit/>
        </w:trPr>
        <w:tc>
          <w:tcPr>
            <w:tcW w:w="9322" w:type="dxa"/>
            <w:tcBorders>
              <w:top w:val="nil"/>
              <w:left w:val="single" w:sz="4" w:space="0" w:color="000000" w:themeColor="text1"/>
              <w:bottom w:val="nil"/>
              <w:right w:val="single" w:sz="4" w:space="0" w:color="000000" w:themeColor="text1"/>
            </w:tcBorders>
          </w:tcPr>
          <w:p w14:paraId="3EC078BA" w14:textId="77777777" w:rsidR="00DB70F3" w:rsidRPr="00A7062A" w:rsidRDefault="00DB70F3" w:rsidP="00973E83">
            <w:pPr>
              <w:pStyle w:val="BodyText"/>
              <w:rPr>
                <w:rFonts w:ascii="Arial" w:hAnsi="Arial" w:cs="Arial"/>
                <w:sz w:val="23"/>
              </w:rPr>
            </w:pPr>
          </w:p>
        </w:tc>
      </w:tr>
      <w:tr w:rsidR="00DB70F3" w:rsidRPr="00A7062A" w14:paraId="7291C5D7" w14:textId="77777777" w:rsidTr="00DB70F3">
        <w:trPr>
          <w:cantSplit/>
        </w:trPr>
        <w:tc>
          <w:tcPr>
            <w:tcW w:w="9322" w:type="dxa"/>
            <w:tcBorders>
              <w:top w:val="nil"/>
              <w:left w:val="single" w:sz="4" w:space="0" w:color="000000" w:themeColor="text1"/>
              <w:bottom w:val="nil"/>
              <w:right w:val="single" w:sz="4" w:space="0" w:color="000000" w:themeColor="text1"/>
            </w:tcBorders>
          </w:tcPr>
          <w:p w14:paraId="01033195" w14:textId="02F9F7BE" w:rsidR="00DB70F3" w:rsidRPr="00A7062A" w:rsidRDefault="00DB70F3" w:rsidP="00DB70F3">
            <w:pPr>
              <w:rPr>
                <w:rFonts w:ascii="Arial" w:hAnsi="Arial" w:cs="Arial"/>
                <w:sz w:val="23"/>
              </w:rPr>
            </w:pPr>
            <w:r w:rsidRPr="00A7062A">
              <w:rPr>
                <w:rFonts w:ascii="Arial" w:hAnsi="Arial" w:cs="Arial"/>
                <w:sz w:val="23"/>
              </w:rPr>
              <w:t>Be aware of Risk Assessments, implement health and safety related actions identified through risk assessment and assist in the induction of staff and students in the safe use of facilities, tools and equipment.</w:t>
            </w:r>
          </w:p>
        </w:tc>
      </w:tr>
      <w:tr w:rsidR="00DB70F3" w:rsidRPr="00A7062A" w14:paraId="6BAAA2BE" w14:textId="77777777" w:rsidTr="00DB70F3">
        <w:trPr>
          <w:cantSplit/>
        </w:trPr>
        <w:tc>
          <w:tcPr>
            <w:tcW w:w="9322" w:type="dxa"/>
            <w:tcBorders>
              <w:top w:val="nil"/>
              <w:left w:val="single" w:sz="4" w:space="0" w:color="000000" w:themeColor="text1"/>
              <w:bottom w:val="nil"/>
              <w:right w:val="single" w:sz="4" w:space="0" w:color="000000" w:themeColor="text1"/>
            </w:tcBorders>
          </w:tcPr>
          <w:p w14:paraId="6460ABC5" w14:textId="77777777" w:rsidR="00DB70F3" w:rsidRPr="00A7062A" w:rsidRDefault="00DB70F3" w:rsidP="00973E83">
            <w:pPr>
              <w:pStyle w:val="BodyText"/>
              <w:rPr>
                <w:rFonts w:ascii="Arial" w:hAnsi="Arial" w:cs="Arial"/>
                <w:sz w:val="23"/>
              </w:rPr>
            </w:pPr>
          </w:p>
        </w:tc>
      </w:tr>
      <w:tr w:rsidR="00DB70F3" w:rsidRPr="00A7062A" w14:paraId="2BD95DD4" w14:textId="77777777" w:rsidTr="00DB70F3">
        <w:trPr>
          <w:cantSplit/>
        </w:trPr>
        <w:tc>
          <w:tcPr>
            <w:tcW w:w="9322" w:type="dxa"/>
            <w:tcBorders>
              <w:top w:val="nil"/>
              <w:left w:val="single" w:sz="4" w:space="0" w:color="000000" w:themeColor="text1"/>
              <w:bottom w:val="nil"/>
              <w:right w:val="single" w:sz="4" w:space="0" w:color="000000" w:themeColor="text1"/>
            </w:tcBorders>
          </w:tcPr>
          <w:p w14:paraId="3F01319E" w14:textId="5631CBA0" w:rsidR="00DB70F3" w:rsidRPr="00A7062A" w:rsidRDefault="00DB70F3" w:rsidP="00973E83">
            <w:pPr>
              <w:pStyle w:val="BodyText"/>
              <w:rPr>
                <w:rFonts w:ascii="Arial" w:hAnsi="Arial" w:cs="Arial"/>
                <w:sz w:val="23"/>
              </w:rPr>
            </w:pPr>
            <w:r w:rsidRPr="00A7062A">
              <w:rPr>
                <w:rFonts w:ascii="Arial" w:hAnsi="Arial" w:cs="Arial"/>
                <w:sz w:val="23"/>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tc>
      </w:tr>
      <w:tr w:rsidR="00946B1A" w:rsidRPr="00A7062A" w14:paraId="1ABBE45A" w14:textId="77777777" w:rsidTr="00DB70F3">
        <w:trPr>
          <w:cantSplit/>
        </w:trPr>
        <w:tc>
          <w:tcPr>
            <w:tcW w:w="9322" w:type="dxa"/>
            <w:tcBorders>
              <w:top w:val="nil"/>
              <w:left w:val="single" w:sz="4" w:space="0" w:color="000000" w:themeColor="text1"/>
              <w:bottom w:val="nil"/>
              <w:right w:val="single" w:sz="4" w:space="0" w:color="000000" w:themeColor="text1"/>
            </w:tcBorders>
          </w:tcPr>
          <w:p w14:paraId="1332B0F8" w14:textId="77777777" w:rsidR="00946B1A" w:rsidRPr="00A7062A" w:rsidRDefault="00946B1A" w:rsidP="00973E83">
            <w:pPr>
              <w:pStyle w:val="BodyText"/>
              <w:rPr>
                <w:rFonts w:ascii="Arial" w:hAnsi="Arial" w:cs="Arial"/>
                <w:sz w:val="23"/>
              </w:rPr>
            </w:pPr>
          </w:p>
        </w:tc>
      </w:tr>
      <w:tr w:rsidR="00946B1A" w:rsidRPr="00A7062A" w14:paraId="1098E5DE" w14:textId="77777777" w:rsidTr="00DB70F3">
        <w:trPr>
          <w:cantSplit/>
        </w:trPr>
        <w:tc>
          <w:tcPr>
            <w:tcW w:w="9322" w:type="dxa"/>
            <w:tcBorders>
              <w:top w:val="nil"/>
              <w:left w:val="single" w:sz="4" w:space="0" w:color="000000" w:themeColor="text1"/>
              <w:bottom w:val="nil"/>
              <w:right w:val="single" w:sz="4" w:space="0" w:color="000000" w:themeColor="text1"/>
            </w:tcBorders>
          </w:tcPr>
          <w:p w14:paraId="497E6296" w14:textId="29AB919B" w:rsidR="00946B1A" w:rsidRPr="00A7062A" w:rsidRDefault="00946B1A" w:rsidP="00946B1A">
            <w:pPr>
              <w:rPr>
                <w:rFonts w:ascii="Arial" w:hAnsi="Arial" w:cs="Arial"/>
                <w:sz w:val="23"/>
              </w:rPr>
            </w:pPr>
            <w:r w:rsidRPr="00A7062A">
              <w:rPr>
                <w:rFonts w:ascii="Arial" w:hAnsi="Arial" w:cs="Arial"/>
                <w:sz w:val="23"/>
              </w:rPr>
              <w:t>Follow safe working procedures personally and ensure that all learners follow all safe working procedures and practices in the learning environment, including giving regular clear verbal instructions to students and other members of staff.</w:t>
            </w:r>
          </w:p>
        </w:tc>
      </w:tr>
      <w:tr w:rsidR="00DB70F3" w:rsidRPr="00A7062A" w14:paraId="5C574027" w14:textId="77777777" w:rsidTr="00DB70F3">
        <w:trPr>
          <w:cantSplit/>
        </w:trPr>
        <w:tc>
          <w:tcPr>
            <w:tcW w:w="9322" w:type="dxa"/>
            <w:tcBorders>
              <w:top w:val="nil"/>
              <w:left w:val="single" w:sz="4" w:space="0" w:color="000000" w:themeColor="text1"/>
              <w:bottom w:val="nil"/>
              <w:right w:val="single" w:sz="4" w:space="0" w:color="000000" w:themeColor="text1"/>
            </w:tcBorders>
          </w:tcPr>
          <w:p w14:paraId="54A51659" w14:textId="77777777" w:rsidR="00DB70F3" w:rsidRPr="00A7062A" w:rsidRDefault="00DB70F3" w:rsidP="00973E83">
            <w:pPr>
              <w:pStyle w:val="BodyText"/>
              <w:rPr>
                <w:rFonts w:ascii="Arial" w:hAnsi="Arial" w:cs="Arial"/>
                <w:sz w:val="23"/>
              </w:rPr>
            </w:pPr>
          </w:p>
        </w:tc>
      </w:tr>
      <w:tr w:rsidR="00973E83" w:rsidRPr="00A7062A" w14:paraId="6C13DC3A" w14:textId="77777777" w:rsidTr="00DB70F3">
        <w:trPr>
          <w:cantSplit/>
        </w:trPr>
        <w:tc>
          <w:tcPr>
            <w:tcW w:w="9322" w:type="dxa"/>
            <w:tcBorders>
              <w:top w:val="nil"/>
              <w:left w:val="single" w:sz="4" w:space="0" w:color="000000" w:themeColor="text1"/>
              <w:bottom w:val="nil"/>
              <w:right w:val="single" w:sz="4" w:space="0" w:color="000000" w:themeColor="text1"/>
            </w:tcBorders>
          </w:tcPr>
          <w:p w14:paraId="3686CA83" w14:textId="5D2F6BF0" w:rsidR="00973E83" w:rsidRPr="00946B1A" w:rsidRDefault="00973E83" w:rsidP="00946B1A">
            <w:pPr>
              <w:rPr>
                <w:rFonts w:ascii="Arial" w:hAnsi="Arial" w:cs="Arial"/>
                <w:sz w:val="23"/>
              </w:rPr>
            </w:pPr>
            <w:r w:rsidRPr="00A7062A">
              <w:rPr>
                <w:rFonts w:ascii="Arial" w:hAnsi="Arial" w:cs="Arial"/>
                <w:sz w:val="23"/>
              </w:rPr>
              <w:t>Ensure all accidents and near misses are recorded and reported following College procedures.</w:t>
            </w:r>
          </w:p>
        </w:tc>
      </w:tr>
      <w:tr w:rsidR="00946B1A" w:rsidRPr="00A7062A" w14:paraId="75F45F05" w14:textId="77777777" w:rsidTr="00DB70F3">
        <w:trPr>
          <w:cantSplit/>
        </w:trPr>
        <w:tc>
          <w:tcPr>
            <w:tcW w:w="9322" w:type="dxa"/>
            <w:tcBorders>
              <w:top w:val="nil"/>
              <w:left w:val="single" w:sz="4" w:space="0" w:color="000000" w:themeColor="text1"/>
              <w:bottom w:val="nil"/>
              <w:right w:val="single" w:sz="4" w:space="0" w:color="000000" w:themeColor="text1"/>
            </w:tcBorders>
          </w:tcPr>
          <w:p w14:paraId="2D0362DC" w14:textId="77777777" w:rsidR="00946B1A" w:rsidRPr="00A7062A" w:rsidRDefault="00946B1A" w:rsidP="00973E83">
            <w:pPr>
              <w:rPr>
                <w:rFonts w:ascii="Arial" w:hAnsi="Arial" w:cs="Arial"/>
                <w:sz w:val="23"/>
              </w:rPr>
            </w:pPr>
          </w:p>
        </w:tc>
      </w:tr>
      <w:tr w:rsidR="00973E83" w:rsidRPr="00A7062A" w14:paraId="52930024" w14:textId="77777777" w:rsidTr="00DB70F3">
        <w:trPr>
          <w:cantSplit/>
        </w:trPr>
        <w:tc>
          <w:tcPr>
            <w:tcW w:w="9322" w:type="dxa"/>
            <w:tcBorders>
              <w:top w:val="nil"/>
              <w:left w:val="single" w:sz="4" w:space="0" w:color="000000" w:themeColor="text1"/>
              <w:bottom w:val="single" w:sz="4" w:space="0" w:color="000000" w:themeColor="text1"/>
              <w:right w:val="single" w:sz="4" w:space="0" w:color="000000" w:themeColor="text1"/>
            </w:tcBorders>
          </w:tcPr>
          <w:p w14:paraId="3D687E70" w14:textId="77777777" w:rsidR="00973E83" w:rsidRDefault="00973E83" w:rsidP="00973E83">
            <w:pPr>
              <w:pStyle w:val="BodyText"/>
              <w:suppressAutoHyphens w:val="0"/>
              <w:rPr>
                <w:rFonts w:ascii="Arial" w:hAnsi="Arial" w:cs="Arial"/>
                <w:sz w:val="23"/>
              </w:rPr>
            </w:pPr>
            <w:r w:rsidRPr="00A7062A">
              <w:rPr>
                <w:rFonts w:ascii="Arial" w:hAnsi="Arial" w:cs="Arial"/>
                <w:sz w:val="23"/>
              </w:rPr>
              <w:t>Any other duties that may reasonably be required by Line Management and the Principal.</w:t>
            </w:r>
          </w:p>
          <w:p w14:paraId="50F498B4" w14:textId="77777777" w:rsidR="00946B1A" w:rsidRPr="00A7062A" w:rsidRDefault="00946B1A" w:rsidP="00973E83">
            <w:pPr>
              <w:pStyle w:val="BodyText"/>
              <w:suppressAutoHyphens w:val="0"/>
              <w:rPr>
                <w:rFonts w:ascii="Arial" w:hAnsi="Arial" w:cs="Arial"/>
                <w:sz w:val="23"/>
                <w:szCs w:val="24"/>
              </w:rPr>
            </w:pPr>
          </w:p>
        </w:tc>
      </w:tr>
    </w:tbl>
    <w:p w14:paraId="01E2B562" w14:textId="77777777" w:rsidR="00F34491" w:rsidRPr="00A7062A" w:rsidRDefault="00F34491" w:rsidP="00C94AD9">
      <w:pPr>
        <w:pStyle w:val="BodyText"/>
        <w:rPr>
          <w:rFonts w:ascii="Arial" w:hAnsi="Arial" w:cs="Arial"/>
          <w:b/>
          <w:bCs/>
          <w:sz w:val="21"/>
          <w:szCs w:val="21"/>
        </w:rPr>
      </w:pPr>
    </w:p>
    <w:bookmarkEnd w:id="0"/>
    <w:p w14:paraId="5F427343" w14:textId="77777777" w:rsidR="00F34491" w:rsidRPr="00A7062A" w:rsidRDefault="00F34491" w:rsidP="00C94AD9">
      <w:pPr>
        <w:pStyle w:val="BodyText"/>
        <w:rPr>
          <w:rFonts w:ascii="Arial" w:hAnsi="Arial" w:cs="Arial"/>
          <w:b/>
          <w:bCs/>
          <w:sz w:val="21"/>
          <w:szCs w:val="21"/>
        </w:rPr>
      </w:pPr>
    </w:p>
    <w:p w14:paraId="134CCDA6" w14:textId="77777777" w:rsidR="00C94AD9" w:rsidRPr="00A7062A" w:rsidRDefault="00DE5225" w:rsidP="00C94AD9">
      <w:pPr>
        <w:pStyle w:val="BodyText"/>
        <w:rPr>
          <w:rFonts w:ascii="Arial" w:hAnsi="Arial" w:cs="Arial"/>
          <w:b/>
          <w:bCs/>
          <w:sz w:val="21"/>
          <w:szCs w:val="21"/>
        </w:rPr>
      </w:pPr>
      <w:r w:rsidRPr="00A7062A">
        <w:rPr>
          <w:rFonts w:ascii="Arial" w:hAnsi="Arial" w:cs="Arial"/>
          <w:b/>
          <w:bCs/>
          <w:sz w:val="21"/>
          <w:szCs w:val="21"/>
        </w:rPr>
        <w:t>L</w:t>
      </w:r>
      <w:r w:rsidR="00C94AD9" w:rsidRPr="00A7062A">
        <w:rPr>
          <w:rFonts w:ascii="Arial" w:hAnsi="Arial" w:cs="Arial"/>
          <w:b/>
          <w:bCs/>
          <w:sz w:val="21"/>
          <w:szCs w:val="21"/>
        </w:rPr>
        <w:t>ocation of work</w:t>
      </w:r>
    </w:p>
    <w:p w14:paraId="047A19E6" w14:textId="77777777" w:rsidR="00C94AD9" w:rsidRPr="00A7062A" w:rsidRDefault="00C94AD9" w:rsidP="00C94AD9">
      <w:pPr>
        <w:pStyle w:val="BodyText"/>
        <w:rPr>
          <w:rFonts w:ascii="Arial" w:hAnsi="Arial" w:cs="Arial"/>
          <w:sz w:val="21"/>
          <w:szCs w:val="21"/>
        </w:rPr>
      </w:pPr>
      <w:r w:rsidRPr="00A7062A">
        <w:rPr>
          <w:rFonts w:ascii="Arial" w:hAnsi="Arial" w:cs="Arial"/>
          <w:sz w:val="21"/>
          <w:szCs w:val="21"/>
        </w:rPr>
        <w:t>You may be required to work at or from any building, location or premises of Myerscough College, and any other establishment where Myerscough College conducts its business.</w:t>
      </w:r>
    </w:p>
    <w:p w14:paraId="5B402FB2" w14:textId="77777777" w:rsidR="00C94AD9" w:rsidRPr="00A7062A" w:rsidRDefault="00C94AD9" w:rsidP="00C94AD9">
      <w:pPr>
        <w:pStyle w:val="BodyText"/>
        <w:rPr>
          <w:rFonts w:ascii="Arial" w:hAnsi="Arial" w:cs="Arial"/>
          <w:sz w:val="21"/>
          <w:szCs w:val="21"/>
        </w:rPr>
      </w:pPr>
    </w:p>
    <w:p w14:paraId="4872A0C5" w14:textId="77777777" w:rsidR="00C94AD9" w:rsidRPr="00A7062A" w:rsidRDefault="00C94AD9" w:rsidP="00C94AD9">
      <w:pPr>
        <w:ind w:left="720" w:hanging="720"/>
        <w:jc w:val="both"/>
        <w:rPr>
          <w:rFonts w:ascii="Arial" w:hAnsi="Arial" w:cs="Arial"/>
          <w:b/>
          <w:bCs/>
          <w:sz w:val="21"/>
          <w:szCs w:val="21"/>
          <w:lang w:val="en-US"/>
        </w:rPr>
      </w:pPr>
      <w:r w:rsidRPr="00A7062A">
        <w:rPr>
          <w:rFonts w:ascii="Arial" w:hAnsi="Arial" w:cs="Arial"/>
          <w:b/>
          <w:bCs/>
          <w:sz w:val="21"/>
          <w:szCs w:val="21"/>
        </w:rPr>
        <w:t>Variation to this Job Description</w:t>
      </w:r>
    </w:p>
    <w:p w14:paraId="708E8EFD" w14:textId="77777777" w:rsidR="00C94AD9" w:rsidRPr="00A7062A" w:rsidRDefault="00C94AD9" w:rsidP="00C94AD9">
      <w:pPr>
        <w:suppressAutoHyphens/>
        <w:jc w:val="both"/>
        <w:rPr>
          <w:rFonts w:ascii="Arial" w:hAnsi="Arial" w:cs="Arial"/>
          <w:spacing w:val="-3"/>
          <w:sz w:val="21"/>
          <w:szCs w:val="21"/>
        </w:rPr>
      </w:pPr>
      <w:r w:rsidRPr="00A7062A">
        <w:rPr>
          <w:rFonts w:ascii="Arial" w:hAnsi="Arial" w:cs="Arial"/>
          <w:sz w:val="21"/>
          <w:szCs w:val="21"/>
        </w:rPr>
        <w:t xml:space="preserve">This is a description of the job as it is at </w:t>
      </w:r>
      <w:proofErr w:type="gramStart"/>
      <w:r w:rsidRPr="00A7062A">
        <w:rPr>
          <w:rFonts w:ascii="Arial" w:hAnsi="Arial" w:cs="Arial"/>
          <w:sz w:val="21"/>
          <w:szCs w:val="21"/>
        </w:rPr>
        <w:t>present, and</w:t>
      </w:r>
      <w:proofErr w:type="gramEnd"/>
      <w:r w:rsidRPr="00A7062A">
        <w:rPr>
          <w:rFonts w:ascii="Arial" w:hAnsi="Arial" w:cs="Arial"/>
          <w:sz w:val="21"/>
          <w:szCs w:val="21"/>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8106F8E" w14:textId="77777777" w:rsidR="0008069C" w:rsidRPr="00A7062A" w:rsidRDefault="0008069C" w:rsidP="0008069C">
      <w:pPr>
        <w:suppressAutoHyphens/>
        <w:spacing w:line="226" w:lineRule="auto"/>
        <w:rPr>
          <w:rFonts w:ascii="Arial" w:hAnsi="Arial" w:cs="Arial"/>
          <w:sz w:val="20"/>
        </w:rPr>
      </w:pPr>
    </w:p>
    <w:p w14:paraId="199466F1" w14:textId="77777777" w:rsidR="0032796D" w:rsidRPr="00A7062A" w:rsidRDefault="0032796D" w:rsidP="00627A7A">
      <w:pPr>
        <w:tabs>
          <w:tab w:val="left" w:pos="2268"/>
          <w:tab w:val="left" w:pos="7938"/>
        </w:tabs>
        <w:spacing w:line="226" w:lineRule="auto"/>
        <w:ind w:left="-567" w:right="-610"/>
        <w:jc w:val="both"/>
        <w:rPr>
          <w:rFonts w:ascii="Arial" w:hAnsi="Arial" w:cs="Arial"/>
          <w:sz w:val="20"/>
        </w:rPr>
      </w:pPr>
      <w:r w:rsidRPr="00A7062A">
        <w:rPr>
          <w:rFonts w:ascii="Arial" w:hAnsi="Arial" w:cs="Arial"/>
          <w:sz w:val="20"/>
        </w:rPr>
        <w:t>.</w:t>
      </w:r>
    </w:p>
    <w:p w14:paraId="6D3DE28C" w14:textId="77777777" w:rsidR="006B2461" w:rsidRPr="00A7062A" w:rsidRDefault="006B2461" w:rsidP="00627A7A">
      <w:pPr>
        <w:suppressAutoHyphens/>
        <w:spacing w:line="228" w:lineRule="auto"/>
        <w:jc w:val="center"/>
        <w:rPr>
          <w:rFonts w:ascii="Arial" w:hAnsi="Arial" w:cs="Arial"/>
          <w:spacing w:val="-3"/>
        </w:rPr>
        <w:sectPr w:rsidR="006B2461" w:rsidRPr="00A7062A" w:rsidSect="00CE078F">
          <w:footerReference w:type="default" r:id="rId11"/>
          <w:endnotePr>
            <w:numFmt w:val="decimal"/>
          </w:endnotePr>
          <w:pgSz w:w="11909" w:h="16834" w:code="9"/>
          <w:pgMar w:top="964" w:right="1418" w:bottom="851" w:left="1418" w:header="1021" w:footer="510" w:gutter="0"/>
          <w:pgNumType w:start="1"/>
          <w:cols w:space="720"/>
          <w:noEndnote/>
        </w:sectPr>
      </w:pPr>
    </w:p>
    <w:p w14:paraId="7A28FB22" w14:textId="77777777" w:rsidR="0055236F" w:rsidRPr="00A7062A" w:rsidRDefault="0055236F" w:rsidP="0055236F">
      <w:pPr>
        <w:suppressAutoHyphens/>
        <w:jc w:val="center"/>
        <w:rPr>
          <w:rFonts w:ascii="Arial" w:hAnsi="Arial" w:cs="Arial"/>
          <w:spacing w:val="-3"/>
        </w:rPr>
      </w:pPr>
      <w:r w:rsidRPr="00A7062A">
        <w:rPr>
          <w:rFonts w:ascii="Arial" w:hAnsi="Arial" w:cs="Arial"/>
          <w:b/>
          <w:spacing w:val="-3"/>
        </w:rPr>
        <w:lastRenderedPageBreak/>
        <w:t>EMPLOYEE SPECIFICATION</w:t>
      </w:r>
    </w:p>
    <w:p w14:paraId="1137454F" w14:textId="77777777" w:rsidR="0055236F" w:rsidRPr="00A7062A" w:rsidRDefault="0055236F" w:rsidP="0055236F">
      <w:pPr>
        <w:suppressAutoHyphens/>
        <w:jc w:val="both"/>
        <w:rPr>
          <w:rFonts w:ascii="Arial" w:hAnsi="Arial" w:cs="Arial"/>
          <w:spacing w:val="-3"/>
          <w:sz w:val="16"/>
          <w:szCs w:val="16"/>
        </w:rPr>
      </w:pPr>
    </w:p>
    <w:p w14:paraId="106AA837" w14:textId="77777777" w:rsidR="0055236F" w:rsidRPr="00A7062A" w:rsidRDefault="0055236F" w:rsidP="0055236F">
      <w:pPr>
        <w:suppressAutoHyphens/>
        <w:jc w:val="both"/>
        <w:rPr>
          <w:rFonts w:ascii="Arial" w:hAnsi="Arial" w:cs="Arial"/>
          <w:spacing w:val="-3"/>
          <w:sz w:val="22"/>
          <w:szCs w:val="22"/>
        </w:rPr>
      </w:pPr>
      <w:r w:rsidRPr="00A7062A">
        <w:rPr>
          <w:rFonts w:ascii="Arial" w:hAnsi="Arial" w:cs="Arial"/>
          <w:spacing w:val="-3"/>
          <w:sz w:val="22"/>
          <w:szCs w:val="22"/>
        </w:rPr>
        <w:t>(A)</w:t>
      </w:r>
      <w:r w:rsidRPr="00A7062A">
        <w:rPr>
          <w:rFonts w:ascii="Arial" w:hAnsi="Arial" w:cs="Arial"/>
          <w:spacing w:val="-3"/>
          <w:sz w:val="22"/>
          <w:szCs w:val="22"/>
        </w:rPr>
        <w:tab/>
        <w:t>Assessed via Application form</w:t>
      </w:r>
      <w:r w:rsidRPr="00A7062A">
        <w:rPr>
          <w:rFonts w:ascii="Arial" w:hAnsi="Arial" w:cs="Arial"/>
          <w:spacing w:val="-3"/>
          <w:sz w:val="22"/>
          <w:szCs w:val="22"/>
        </w:rPr>
        <w:tab/>
      </w:r>
      <w:r w:rsidRPr="00A7062A">
        <w:rPr>
          <w:rFonts w:ascii="Arial" w:hAnsi="Arial" w:cs="Arial"/>
          <w:spacing w:val="-3"/>
          <w:sz w:val="22"/>
          <w:szCs w:val="22"/>
        </w:rPr>
        <w:tab/>
      </w:r>
      <w:r w:rsidRPr="00A7062A">
        <w:rPr>
          <w:rFonts w:ascii="Arial" w:hAnsi="Arial" w:cs="Arial"/>
          <w:spacing w:val="-3"/>
          <w:sz w:val="22"/>
          <w:szCs w:val="22"/>
        </w:rPr>
        <w:tab/>
      </w:r>
      <w:proofErr w:type="gramStart"/>
      <w:r w:rsidRPr="00A7062A">
        <w:rPr>
          <w:rFonts w:ascii="Arial" w:hAnsi="Arial" w:cs="Arial"/>
          <w:spacing w:val="-3"/>
          <w:sz w:val="22"/>
          <w:szCs w:val="22"/>
        </w:rPr>
        <w:tab/>
        <w:t>( I</w:t>
      </w:r>
      <w:proofErr w:type="gramEnd"/>
      <w:r w:rsidRPr="00A7062A">
        <w:rPr>
          <w:rFonts w:ascii="Arial" w:hAnsi="Arial" w:cs="Arial"/>
          <w:spacing w:val="-3"/>
          <w:sz w:val="22"/>
          <w:szCs w:val="22"/>
        </w:rPr>
        <w:t xml:space="preserve"> )</w:t>
      </w:r>
      <w:r w:rsidRPr="00A7062A">
        <w:rPr>
          <w:rFonts w:ascii="Arial" w:hAnsi="Arial" w:cs="Arial"/>
          <w:spacing w:val="-3"/>
          <w:sz w:val="22"/>
          <w:szCs w:val="22"/>
        </w:rPr>
        <w:tab/>
        <w:t>Assessed via Interview</w:t>
      </w:r>
    </w:p>
    <w:p w14:paraId="66C40884" w14:textId="77777777" w:rsidR="0055236F" w:rsidRPr="00A7062A" w:rsidRDefault="0055236F" w:rsidP="0055236F">
      <w:pPr>
        <w:suppressAutoHyphens/>
        <w:jc w:val="both"/>
        <w:rPr>
          <w:rFonts w:ascii="Arial" w:hAnsi="Arial" w:cs="Arial"/>
          <w:spacing w:val="-3"/>
          <w:sz w:val="22"/>
          <w:szCs w:val="22"/>
        </w:rPr>
      </w:pPr>
      <w:r w:rsidRPr="00A7062A">
        <w:rPr>
          <w:rFonts w:ascii="Arial" w:hAnsi="Arial" w:cs="Arial"/>
          <w:spacing w:val="-3"/>
          <w:sz w:val="22"/>
          <w:szCs w:val="22"/>
        </w:rPr>
        <w:t>(P)</w:t>
      </w:r>
      <w:r w:rsidRPr="00A7062A">
        <w:rPr>
          <w:rFonts w:ascii="Arial" w:hAnsi="Arial" w:cs="Arial"/>
          <w:spacing w:val="-3"/>
          <w:sz w:val="22"/>
          <w:szCs w:val="22"/>
        </w:rPr>
        <w:tab/>
        <w:t>Assessed via Presentation in interview</w:t>
      </w:r>
      <w:r w:rsidRPr="00A7062A">
        <w:rPr>
          <w:rFonts w:ascii="Arial" w:hAnsi="Arial" w:cs="Arial"/>
          <w:spacing w:val="-3"/>
          <w:sz w:val="22"/>
          <w:szCs w:val="22"/>
        </w:rPr>
        <w:tab/>
      </w:r>
      <w:r w:rsidRPr="00A7062A">
        <w:rPr>
          <w:rFonts w:ascii="Arial" w:hAnsi="Arial" w:cs="Arial"/>
          <w:spacing w:val="-3"/>
          <w:sz w:val="22"/>
          <w:szCs w:val="22"/>
        </w:rPr>
        <w:tab/>
        <w:t>(T)</w:t>
      </w:r>
      <w:r w:rsidRPr="00A7062A">
        <w:rPr>
          <w:rFonts w:ascii="Arial" w:hAnsi="Arial" w:cs="Arial"/>
          <w:spacing w:val="-3"/>
          <w:sz w:val="22"/>
          <w:szCs w:val="22"/>
        </w:rPr>
        <w:tab/>
        <w:t>Assessed via Test</w:t>
      </w:r>
    </w:p>
    <w:p w14:paraId="0987952F" w14:textId="77777777" w:rsidR="0055236F" w:rsidRPr="00A7062A" w:rsidRDefault="0055236F" w:rsidP="0055236F">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55236F" w:rsidRPr="00A7062A" w14:paraId="751A2362" w14:textId="77777777" w:rsidTr="00954E9C">
        <w:tc>
          <w:tcPr>
            <w:tcW w:w="5812" w:type="dxa"/>
            <w:tcBorders>
              <w:bottom w:val="single" w:sz="4" w:space="0" w:color="000000"/>
            </w:tcBorders>
          </w:tcPr>
          <w:p w14:paraId="3172EEC3" w14:textId="77777777" w:rsidR="0055236F" w:rsidRPr="00A7062A" w:rsidRDefault="0055236F" w:rsidP="00954E9C">
            <w:pPr>
              <w:suppressAutoHyphens/>
              <w:jc w:val="center"/>
              <w:rPr>
                <w:rFonts w:ascii="Arial" w:hAnsi="Arial" w:cs="Arial"/>
                <w:spacing w:val="-3"/>
                <w:sz w:val="22"/>
                <w:szCs w:val="22"/>
              </w:rPr>
            </w:pPr>
            <w:r w:rsidRPr="00A7062A">
              <w:rPr>
                <w:rFonts w:ascii="Arial" w:hAnsi="Arial" w:cs="Arial"/>
                <w:b/>
                <w:spacing w:val="-3"/>
                <w:sz w:val="22"/>
                <w:szCs w:val="22"/>
              </w:rPr>
              <w:t>ESSENTIAL CRITERIA:</w:t>
            </w:r>
          </w:p>
        </w:tc>
        <w:tc>
          <w:tcPr>
            <w:tcW w:w="4394" w:type="dxa"/>
            <w:tcBorders>
              <w:bottom w:val="single" w:sz="4" w:space="0" w:color="000000"/>
            </w:tcBorders>
          </w:tcPr>
          <w:p w14:paraId="213E7BA5" w14:textId="77777777" w:rsidR="0055236F" w:rsidRPr="00A7062A" w:rsidRDefault="0055236F" w:rsidP="00954E9C">
            <w:pPr>
              <w:suppressAutoHyphens/>
              <w:jc w:val="center"/>
              <w:rPr>
                <w:rFonts w:ascii="Arial" w:hAnsi="Arial" w:cs="Arial"/>
                <w:spacing w:val="-3"/>
                <w:sz w:val="22"/>
                <w:szCs w:val="22"/>
              </w:rPr>
            </w:pPr>
            <w:r w:rsidRPr="00A7062A">
              <w:rPr>
                <w:rFonts w:ascii="Arial" w:hAnsi="Arial" w:cs="Arial"/>
                <w:b/>
                <w:spacing w:val="-3"/>
                <w:sz w:val="22"/>
                <w:szCs w:val="22"/>
              </w:rPr>
              <w:t>DESIRABLE CRITERIA:</w:t>
            </w:r>
          </w:p>
        </w:tc>
      </w:tr>
      <w:tr w:rsidR="0055236F" w:rsidRPr="00A7062A" w14:paraId="68B953CA" w14:textId="77777777" w:rsidTr="00954E9C">
        <w:tc>
          <w:tcPr>
            <w:tcW w:w="10206" w:type="dxa"/>
            <w:gridSpan w:val="2"/>
            <w:shd w:val="clear" w:color="auto" w:fill="D9D9D9"/>
          </w:tcPr>
          <w:p w14:paraId="06CC5A85"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Personal Attributes</w:t>
            </w:r>
          </w:p>
        </w:tc>
      </w:tr>
      <w:tr w:rsidR="0055236F" w:rsidRPr="00A7062A" w14:paraId="10D84752" w14:textId="77777777" w:rsidTr="008B7AF8">
        <w:trPr>
          <w:trHeight w:val="2710"/>
        </w:trPr>
        <w:tc>
          <w:tcPr>
            <w:tcW w:w="5812" w:type="dxa"/>
            <w:tcBorders>
              <w:bottom w:val="single" w:sz="4" w:space="0" w:color="000000"/>
            </w:tcBorders>
          </w:tcPr>
          <w:p w14:paraId="28D0646B"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Presentable and professional </w:t>
            </w:r>
            <w:proofErr w:type="gramStart"/>
            <w:r w:rsidRPr="00A7062A">
              <w:rPr>
                <w:rFonts w:ascii="Arial" w:hAnsi="Arial" w:cs="Arial"/>
                <w:spacing w:val="-3"/>
                <w:sz w:val="22"/>
                <w:szCs w:val="22"/>
              </w:rPr>
              <w:t>appearance  (</w:t>
            </w:r>
            <w:proofErr w:type="gramEnd"/>
            <w:r w:rsidRPr="00A7062A">
              <w:rPr>
                <w:rFonts w:ascii="Arial" w:hAnsi="Arial" w:cs="Arial"/>
                <w:spacing w:val="-3"/>
                <w:sz w:val="22"/>
                <w:szCs w:val="22"/>
              </w:rPr>
              <w:t>I)</w:t>
            </w:r>
          </w:p>
          <w:p w14:paraId="5DA93642"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Ability to work as part of a </w:t>
            </w:r>
            <w:proofErr w:type="gramStart"/>
            <w:r w:rsidRPr="00A7062A">
              <w:rPr>
                <w:rFonts w:ascii="Arial" w:hAnsi="Arial" w:cs="Arial"/>
                <w:spacing w:val="-3"/>
                <w:sz w:val="22"/>
                <w:szCs w:val="22"/>
              </w:rPr>
              <w:t>team  (</w:t>
            </w:r>
            <w:proofErr w:type="gramEnd"/>
            <w:r w:rsidRPr="00A7062A">
              <w:rPr>
                <w:rFonts w:ascii="Arial" w:hAnsi="Arial" w:cs="Arial"/>
                <w:spacing w:val="-3"/>
                <w:sz w:val="22"/>
                <w:szCs w:val="22"/>
              </w:rPr>
              <w:t>A/I)</w:t>
            </w:r>
          </w:p>
          <w:p w14:paraId="3F937691"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Ability to work to quality </w:t>
            </w:r>
            <w:proofErr w:type="gramStart"/>
            <w:r w:rsidRPr="00A7062A">
              <w:rPr>
                <w:rFonts w:ascii="Arial" w:hAnsi="Arial" w:cs="Arial"/>
                <w:spacing w:val="-3"/>
                <w:sz w:val="22"/>
                <w:szCs w:val="22"/>
              </w:rPr>
              <w:t>standards  (</w:t>
            </w:r>
            <w:proofErr w:type="gramEnd"/>
            <w:r w:rsidRPr="00A7062A">
              <w:rPr>
                <w:rFonts w:ascii="Arial" w:hAnsi="Arial" w:cs="Arial"/>
                <w:spacing w:val="-3"/>
                <w:sz w:val="22"/>
                <w:szCs w:val="22"/>
              </w:rPr>
              <w:t>A/I)</w:t>
            </w:r>
          </w:p>
          <w:p w14:paraId="1738646E"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Good command of the English </w:t>
            </w:r>
            <w:proofErr w:type="gramStart"/>
            <w:r w:rsidRPr="00A7062A">
              <w:rPr>
                <w:rFonts w:ascii="Arial" w:hAnsi="Arial" w:cs="Arial"/>
                <w:spacing w:val="-3"/>
                <w:sz w:val="22"/>
                <w:szCs w:val="22"/>
              </w:rPr>
              <w:t>language  (</w:t>
            </w:r>
            <w:proofErr w:type="gramEnd"/>
            <w:r w:rsidRPr="00A7062A">
              <w:rPr>
                <w:rFonts w:ascii="Arial" w:hAnsi="Arial" w:cs="Arial"/>
                <w:spacing w:val="-3"/>
                <w:sz w:val="22"/>
                <w:szCs w:val="22"/>
              </w:rPr>
              <w:t>A/I)</w:t>
            </w:r>
          </w:p>
          <w:p w14:paraId="69719BF0" w14:textId="77777777" w:rsidR="006E3CF3" w:rsidRPr="00A7062A" w:rsidRDefault="006E3CF3" w:rsidP="00954E9C">
            <w:pPr>
              <w:suppressAutoHyphens/>
              <w:rPr>
                <w:rFonts w:ascii="Arial" w:hAnsi="Arial" w:cs="Arial"/>
                <w:spacing w:val="-3"/>
                <w:sz w:val="22"/>
                <w:szCs w:val="22"/>
              </w:rPr>
            </w:pPr>
            <w:r w:rsidRPr="00A7062A">
              <w:rPr>
                <w:rFonts w:ascii="Arial" w:hAnsi="Arial" w:cs="Arial"/>
                <w:sz w:val="21"/>
                <w:szCs w:val="21"/>
              </w:rPr>
              <w:t xml:space="preserve">Appropriate level of physical and mental </w:t>
            </w:r>
            <w:proofErr w:type="gramStart"/>
            <w:r w:rsidRPr="00A7062A">
              <w:rPr>
                <w:rFonts w:ascii="Arial" w:hAnsi="Arial" w:cs="Arial"/>
                <w:sz w:val="21"/>
                <w:szCs w:val="21"/>
              </w:rPr>
              <w:t>fitness  (</w:t>
            </w:r>
            <w:proofErr w:type="gramEnd"/>
            <w:r w:rsidRPr="00A7062A">
              <w:rPr>
                <w:rFonts w:ascii="Arial" w:hAnsi="Arial" w:cs="Arial"/>
                <w:sz w:val="21"/>
                <w:szCs w:val="21"/>
              </w:rPr>
              <w:t>PI)</w:t>
            </w:r>
          </w:p>
          <w:p w14:paraId="46782712"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Highly developed knowledge of safeguarding issues and support for vulnerable students and staff (A/I)</w:t>
            </w:r>
          </w:p>
          <w:p w14:paraId="0A7FB210"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Experience/knowledge of leading child protection incidents (A/I)</w:t>
            </w:r>
          </w:p>
          <w:p w14:paraId="5FDEBF17" w14:textId="77777777" w:rsidR="0055236F" w:rsidRPr="00A7062A" w:rsidRDefault="00902481" w:rsidP="00954E9C">
            <w:pPr>
              <w:suppressAutoHyphens/>
              <w:rPr>
                <w:rFonts w:ascii="Arial" w:hAnsi="Arial" w:cs="Arial"/>
                <w:spacing w:val="-3"/>
                <w:sz w:val="22"/>
                <w:szCs w:val="22"/>
              </w:rPr>
            </w:pPr>
            <w:r w:rsidRPr="00A7062A">
              <w:rPr>
                <w:rFonts w:ascii="Arial" w:hAnsi="Arial" w:cs="Arial"/>
                <w:spacing w:val="-3"/>
                <w:sz w:val="22"/>
                <w:szCs w:val="22"/>
              </w:rPr>
              <w:t>Positive, i</w:t>
            </w:r>
            <w:r w:rsidR="009063E7" w:rsidRPr="00A7062A">
              <w:rPr>
                <w:rFonts w:ascii="Arial" w:hAnsi="Arial" w:cs="Arial"/>
                <w:spacing w:val="-3"/>
                <w:sz w:val="22"/>
                <w:szCs w:val="22"/>
              </w:rPr>
              <w:t>nnovative and dynamic</w:t>
            </w:r>
            <w:r w:rsidRPr="00A7062A">
              <w:rPr>
                <w:rFonts w:ascii="Arial" w:hAnsi="Arial" w:cs="Arial"/>
                <w:spacing w:val="-3"/>
                <w:sz w:val="22"/>
                <w:szCs w:val="22"/>
              </w:rPr>
              <w:t xml:space="preserve"> (A/I)</w:t>
            </w:r>
          </w:p>
        </w:tc>
        <w:tc>
          <w:tcPr>
            <w:tcW w:w="4394" w:type="dxa"/>
            <w:tcBorders>
              <w:bottom w:val="single" w:sz="4" w:space="0" w:color="000000"/>
            </w:tcBorders>
          </w:tcPr>
          <w:p w14:paraId="7F55C6CB"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Management of budgets</w:t>
            </w:r>
            <w:r w:rsidR="00902481" w:rsidRPr="00A7062A">
              <w:rPr>
                <w:rFonts w:ascii="Arial" w:hAnsi="Arial" w:cs="Arial"/>
                <w:spacing w:val="-3"/>
                <w:sz w:val="22"/>
                <w:szCs w:val="22"/>
              </w:rPr>
              <w:t xml:space="preserve"> (A/I)</w:t>
            </w:r>
          </w:p>
          <w:p w14:paraId="18B85A1A" w14:textId="77777777" w:rsidR="009B3147" w:rsidRPr="00A7062A" w:rsidRDefault="009B3147" w:rsidP="00954E9C">
            <w:pPr>
              <w:suppressAutoHyphens/>
              <w:jc w:val="both"/>
              <w:rPr>
                <w:rFonts w:ascii="Arial" w:hAnsi="Arial" w:cs="Arial"/>
                <w:spacing w:val="-3"/>
                <w:sz w:val="22"/>
                <w:szCs w:val="22"/>
              </w:rPr>
            </w:pPr>
            <w:r w:rsidRPr="00A7062A">
              <w:rPr>
                <w:rFonts w:ascii="Arial" w:hAnsi="Arial" w:cs="Arial"/>
                <w:spacing w:val="-3"/>
                <w:sz w:val="22"/>
                <w:szCs w:val="22"/>
              </w:rPr>
              <w:t>Curriculum experience</w:t>
            </w:r>
            <w:r w:rsidR="00902481" w:rsidRPr="00A7062A">
              <w:rPr>
                <w:rFonts w:ascii="Arial" w:hAnsi="Arial" w:cs="Arial"/>
                <w:spacing w:val="-3"/>
                <w:sz w:val="22"/>
                <w:szCs w:val="22"/>
              </w:rPr>
              <w:t xml:space="preserve"> (A/I)</w:t>
            </w:r>
          </w:p>
          <w:p w14:paraId="736550C3" w14:textId="77777777" w:rsidR="009B3147" w:rsidRPr="00A7062A" w:rsidRDefault="009B3147" w:rsidP="00954E9C">
            <w:pPr>
              <w:suppressAutoHyphens/>
              <w:jc w:val="both"/>
              <w:rPr>
                <w:rFonts w:ascii="Arial" w:hAnsi="Arial" w:cs="Arial"/>
                <w:spacing w:val="-3"/>
                <w:sz w:val="22"/>
                <w:szCs w:val="22"/>
              </w:rPr>
            </w:pPr>
            <w:r w:rsidRPr="00A7062A">
              <w:rPr>
                <w:rFonts w:ascii="Arial" w:hAnsi="Arial" w:cs="Arial"/>
                <w:spacing w:val="-3"/>
                <w:sz w:val="22"/>
                <w:szCs w:val="22"/>
              </w:rPr>
              <w:t xml:space="preserve">Contemporary knowledge of FE / HE policy and environment </w:t>
            </w:r>
            <w:r w:rsidR="00902481" w:rsidRPr="00A7062A">
              <w:rPr>
                <w:rFonts w:ascii="Arial" w:hAnsi="Arial" w:cs="Arial"/>
                <w:spacing w:val="-3"/>
                <w:sz w:val="22"/>
                <w:szCs w:val="22"/>
              </w:rPr>
              <w:t>(A/I)</w:t>
            </w:r>
          </w:p>
        </w:tc>
      </w:tr>
      <w:tr w:rsidR="0055236F" w:rsidRPr="00A7062A" w14:paraId="0B748207" w14:textId="77777777" w:rsidTr="00954E9C">
        <w:tc>
          <w:tcPr>
            <w:tcW w:w="10206" w:type="dxa"/>
            <w:gridSpan w:val="2"/>
            <w:shd w:val="clear" w:color="auto" w:fill="D9D9D9"/>
          </w:tcPr>
          <w:p w14:paraId="5434DFA4"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Attainments</w:t>
            </w:r>
          </w:p>
        </w:tc>
      </w:tr>
      <w:tr w:rsidR="0055236F" w:rsidRPr="00A7062A" w14:paraId="744B9F3E" w14:textId="77777777" w:rsidTr="00954E9C">
        <w:tc>
          <w:tcPr>
            <w:tcW w:w="5812" w:type="dxa"/>
            <w:tcBorders>
              <w:bottom w:val="single" w:sz="4" w:space="0" w:color="000000"/>
            </w:tcBorders>
          </w:tcPr>
          <w:p w14:paraId="0FAD0C28" w14:textId="77777777" w:rsidR="0004301C" w:rsidRPr="00A7062A" w:rsidRDefault="000B30F7" w:rsidP="00954E9C">
            <w:pPr>
              <w:suppressAutoHyphens/>
              <w:jc w:val="both"/>
              <w:rPr>
                <w:rFonts w:ascii="Arial" w:hAnsi="Arial" w:cs="Arial"/>
                <w:spacing w:val="-3"/>
                <w:sz w:val="22"/>
                <w:szCs w:val="22"/>
              </w:rPr>
            </w:pPr>
            <w:r w:rsidRPr="00A7062A">
              <w:rPr>
                <w:rFonts w:ascii="Arial" w:hAnsi="Arial" w:cs="Arial"/>
                <w:spacing w:val="-3"/>
                <w:sz w:val="22"/>
                <w:szCs w:val="22"/>
              </w:rPr>
              <w:t>Foundation Degree, Higher National Diploma or equivalent l</w:t>
            </w:r>
            <w:r w:rsidR="00E85F71" w:rsidRPr="00A7062A">
              <w:rPr>
                <w:rFonts w:ascii="Arial" w:hAnsi="Arial" w:cs="Arial"/>
                <w:spacing w:val="-3"/>
                <w:sz w:val="22"/>
                <w:szCs w:val="22"/>
              </w:rPr>
              <w:t xml:space="preserve">evel 5 </w:t>
            </w:r>
            <w:r w:rsidR="0004301C" w:rsidRPr="00A7062A">
              <w:rPr>
                <w:rFonts w:ascii="Arial" w:hAnsi="Arial" w:cs="Arial"/>
                <w:spacing w:val="-3"/>
                <w:sz w:val="22"/>
                <w:szCs w:val="22"/>
              </w:rPr>
              <w:t>qualification</w:t>
            </w:r>
            <w:r w:rsidR="00902481" w:rsidRPr="00A7062A">
              <w:rPr>
                <w:rFonts w:ascii="Arial" w:hAnsi="Arial" w:cs="Arial"/>
                <w:spacing w:val="-3"/>
                <w:sz w:val="22"/>
                <w:szCs w:val="22"/>
              </w:rPr>
              <w:t xml:space="preserve"> (A)</w:t>
            </w:r>
            <w:r w:rsidR="00F4017D" w:rsidRPr="00A7062A">
              <w:rPr>
                <w:rFonts w:ascii="Arial" w:hAnsi="Arial" w:cs="Arial"/>
                <w:spacing w:val="-3"/>
                <w:sz w:val="22"/>
                <w:szCs w:val="22"/>
              </w:rPr>
              <w:t xml:space="preserve"> or Level 4 / HNC qualification and willing to work towards a Level 5 qualification in an agreed timescale</w:t>
            </w:r>
          </w:p>
          <w:p w14:paraId="7CB80430" w14:textId="77777777" w:rsidR="0055236F" w:rsidRPr="00A7062A" w:rsidRDefault="000B30F7" w:rsidP="00954E9C">
            <w:pPr>
              <w:suppressAutoHyphens/>
              <w:jc w:val="both"/>
              <w:rPr>
                <w:rFonts w:ascii="Arial" w:hAnsi="Arial" w:cs="Arial"/>
                <w:spacing w:val="-3"/>
                <w:sz w:val="22"/>
                <w:szCs w:val="22"/>
              </w:rPr>
            </w:pPr>
            <w:r w:rsidRPr="00A7062A">
              <w:rPr>
                <w:rFonts w:ascii="Arial" w:hAnsi="Arial" w:cs="Arial"/>
                <w:spacing w:val="-3"/>
                <w:sz w:val="22"/>
                <w:szCs w:val="22"/>
              </w:rPr>
              <w:t xml:space="preserve">GCSE </w:t>
            </w:r>
            <w:r w:rsidR="0055236F" w:rsidRPr="00A7062A">
              <w:rPr>
                <w:rFonts w:ascii="Arial" w:hAnsi="Arial" w:cs="Arial"/>
                <w:spacing w:val="-3"/>
                <w:sz w:val="22"/>
                <w:szCs w:val="22"/>
              </w:rPr>
              <w:t>Englis</w:t>
            </w:r>
            <w:r w:rsidR="00902481" w:rsidRPr="00A7062A">
              <w:rPr>
                <w:rFonts w:ascii="Arial" w:hAnsi="Arial" w:cs="Arial"/>
                <w:spacing w:val="-3"/>
                <w:sz w:val="22"/>
                <w:szCs w:val="22"/>
              </w:rPr>
              <w:t>h &amp; Maths grade C or above</w:t>
            </w:r>
            <w:r w:rsidRPr="00A7062A">
              <w:rPr>
                <w:rFonts w:ascii="Arial" w:hAnsi="Arial" w:cs="Arial"/>
                <w:spacing w:val="-3"/>
                <w:sz w:val="22"/>
                <w:szCs w:val="22"/>
              </w:rPr>
              <w:t xml:space="preserve"> or equivalent </w:t>
            </w:r>
            <w:r w:rsidR="00E85F71" w:rsidRPr="00A7062A">
              <w:rPr>
                <w:rFonts w:ascii="Arial" w:hAnsi="Arial" w:cs="Arial"/>
                <w:spacing w:val="-3"/>
                <w:sz w:val="22"/>
                <w:szCs w:val="22"/>
              </w:rPr>
              <w:t>or willingness to complete within a designated period</w:t>
            </w:r>
            <w:r w:rsidR="00902481" w:rsidRPr="00A7062A">
              <w:rPr>
                <w:rFonts w:ascii="Arial" w:hAnsi="Arial" w:cs="Arial"/>
                <w:spacing w:val="-3"/>
                <w:sz w:val="22"/>
                <w:szCs w:val="22"/>
              </w:rPr>
              <w:t xml:space="preserve"> (A)</w:t>
            </w:r>
          </w:p>
          <w:p w14:paraId="3A85A557"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Designated Senior Person for Safeguarding (DSP) or willingness to train as soon as possible(A/I)</w:t>
            </w:r>
          </w:p>
          <w:p w14:paraId="3424D6D8"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Competent in using Microsoft Word and </w:t>
            </w:r>
            <w:proofErr w:type="gramStart"/>
            <w:r w:rsidRPr="00A7062A">
              <w:rPr>
                <w:rFonts w:ascii="Arial" w:hAnsi="Arial" w:cs="Arial"/>
                <w:spacing w:val="-3"/>
                <w:sz w:val="22"/>
                <w:szCs w:val="22"/>
              </w:rPr>
              <w:t>Excel  (</w:t>
            </w:r>
            <w:proofErr w:type="gramEnd"/>
            <w:r w:rsidRPr="00A7062A">
              <w:rPr>
                <w:rFonts w:ascii="Arial" w:hAnsi="Arial" w:cs="Arial"/>
                <w:spacing w:val="-3"/>
                <w:sz w:val="22"/>
                <w:szCs w:val="22"/>
              </w:rPr>
              <w:t>A/I)</w:t>
            </w:r>
          </w:p>
          <w:p w14:paraId="0452E6F4"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Relevant office </w:t>
            </w:r>
            <w:proofErr w:type="gramStart"/>
            <w:r w:rsidRPr="00A7062A">
              <w:rPr>
                <w:rFonts w:ascii="Arial" w:hAnsi="Arial" w:cs="Arial"/>
                <w:spacing w:val="-3"/>
                <w:sz w:val="22"/>
                <w:szCs w:val="22"/>
              </w:rPr>
              <w:t>experience  (</w:t>
            </w:r>
            <w:proofErr w:type="gramEnd"/>
            <w:r w:rsidRPr="00A7062A">
              <w:rPr>
                <w:rFonts w:ascii="Arial" w:hAnsi="Arial" w:cs="Arial"/>
                <w:spacing w:val="-3"/>
                <w:sz w:val="22"/>
                <w:szCs w:val="22"/>
              </w:rPr>
              <w:t>A/I)</w:t>
            </w:r>
          </w:p>
          <w:p w14:paraId="7B72C0E1"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Experience of supporting the 16 – 18 age </w:t>
            </w:r>
            <w:proofErr w:type="gramStart"/>
            <w:r w:rsidRPr="00A7062A">
              <w:rPr>
                <w:rFonts w:ascii="Arial" w:hAnsi="Arial" w:cs="Arial"/>
                <w:spacing w:val="-3"/>
                <w:sz w:val="22"/>
                <w:szCs w:val="22"/>
              </w:rPr>
              <w:t>group  (</w:t>
            </w:r>
            <w:proofErr w:type="gramEnd"/>
            <w:r w:rsidRPr="00A7062A">
              <w:rPr>
                <w:rFonts w:ascii="Arial" w:hAnsi="Arial" w:cs="Arial"/>
                <w:spacing w:val="-3"/>
                <w:sz w:val="22"/>
                <w:szCs w:val="22"/>
              </w:rPr>
              <w:t>A/I)</w:t>
            </w:r>
          </w:p>
          <w:p w14:paraId="7C5E7850" w14:textId="77777777" w:rsidR="0004301C" w:rsidRPr="00A7062A" w:rsidRDefault="0004301C" w:rsidP="00954E9C">
            <w:pPr>
              <w:suppressAutoHyphens/>
              <w:jc w:val="both"/>
              <w:rPr>
                <w:rFonts w:ascii="Arial" w:hAnsi="Arial" w:cs="Arial"/>
                <w:spacing w:val="-3"/>
                <w:sz w:val="22"/>
                <w:szCs w:val="22"/>
              </w:rPr>
            </w:pPr>
            <w:proofErr w:type="gramStart"/>
            <w:r w:rsidRPr="00A7062A">
              <w:rPr>
                <w:rFonts w:ascii="Arial" w:hAnsi="Arial" w:cs="Arial"/>
                <w:spacing w:val="-3"/>
                <w:sz w:val="22"/>
                <w:szCs w:val="22"/>
              </w:rPr>
              <w:t xml:space="preserve">Management </w:t>
            </w:r>
            <w:r w:rsidR="00F87755" w:rsidRPr="00A7062A">
              <w:rPr>
                <w:rFonts w:ascii="Arial" w:hAnsi="Arial" w:cs="Arial"/>
                <w:spacing w:val="-3"/>
                <w:sz w:val="22"/>
                <w:szCs w:val="22"/>
              </w:rPr>
              <w:t xml:space="preserve"> /</w:t>
            </w:r>
            <w:proofErr w:type="gramEnd"/>
            <w:r w:rsidR="00F87755" w:rsidRPr="00A7062A">
              <w:rPr>
                <w:rFonts w:ascii="Arial" w:hAnsi="Arial" w:cs="Arial"/>
                <w:spacing w:val="-3"/>
                <w:sz w:val="22"/>
                <w:szCs w:val="22"/>
              </w:rPr>
              <w:t xml:space="preserve"> supervisory </w:t>
            </w:r>
            <w:r w:rsidRPr="00A7062A">
              <w:rPr>
                <w:rFonts w:ascii="Arial" w:hAnsi="Arial" w:cs="Arial"/>
                <w:spacing w:val="-3"/>
                <w:sz w:val="22"/>
                <w:szCs w:val="22"/>
              </w:rPr>
              <w:t xml:space="preserve">experience </w:t>
            </w:r>
            <w:r w:rsidR="00902481" w:rsidRPr="00A7062A">
              <w:rPr>
                <w:rFonts w:ascii="Arial" w:hAnsi="Arial" w:cs="Arial"/>
                <w:spacing w:val="-3"/>
                <w:sz w:val="22"/>
                <w:szCs w:val="22"/>
              </w:rPr>
              <w:t>(A)</w:t>
            </w:r>
          </w:p>
          <w:p w14:paraId="4F3A8993" w14:textId="77777777" w:rsidR="0055236F" w:rsidRPr="00A7062A" w:rsidRDefault="0055236F" w:rsidP="00954E9C">
            <w:pPr>
              <w:suppressAutoHyphens/>
              <w:jc w:val="both"/>
              <w:rPr>
                <w:rFonts w:ascii="Arial" w:hAnsi="Arial" w:cs="Arial"/>
                <w:spacing w:val="-3"/>
                <w:sz w:val="22"/>
                <w:szCs w:val="22"/>
              </w:rPr>
            </w:pPr>
          </w:p>
        </w:tc>
        <w:tc>
          <w:tcPr>
            <w:tcW w:w="4394" w:type="dxa"/>
            <w:tcBorders>
              <w:bottom w:val="single" w:sz="4" w:space="0" w:color="000000"/>
            </w:tcBorders>
          </w:tcPr>
          <w:p w14:paraId="13BCB7A1"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Knowledge of Further and Higher Education establishment and </w:t>
            </w:r>
            <w:proofErr w:type="gramStart"/>
            <w:r w:rsidRPr="00A7062A">
              <w:rPr>
                <w:rFonts w:ascii="Arial" w:hAnsi="Arial" w:cs="Arial"/>
                <w:spacing w:val="-3"/>
                <w:sz w:val="22"/>
                <w:szCs w:val="22"/>
              </w:rPr>
              <w:t>procedures  (</w:t>
            </w:r>
            <w:proofErr w:type="gramEnd"/>
            <w:r w:rsidRPr="00A7062A">
              <w:rPr>
                <w:rFonts w:ascii="Arial" w:hAnsi="Arial" w:cs="Arial"/>
                <w:spacing w:val="-3"/>
                <w:sz w:val="22"/>
                <w:szCs w:val="22"/>
              </w:rPr>
              <w:t>A)</w:t>
            </w:r>
          </w:p>
          <w:p w14:paraId="49DD4C31" w14:textId="77777777" w:rsidR="00F4017D" w:rsidRPr="00A7062A" w:rsidRDefault="00F4017D" w:rsidP="00954E9C">
            <w:pPr>
              <w:suppressAutoHyphens/>
              <w:rPr>
                <w:rFonts w:ascii="Arial" w:hAnsi="Arial" w:cs="Arial"/>
                <w:spacing w:val="-3"/>
                <w:sz w:val="22"/>
                <w:szCs w:val="22"/>
              </w:rPr>
            </w:pPr>
            <w:r w:rsidRPr="00A7062A">
              <w:rPr>
                <w:rFonts w:ascii="Arial" w:hAnsi="Arial" w:cs="Arial"/>
                <w:spacing w:val="-3"/>
                <w:sz w:val="22"/>
                <w:szCs w:val="22"/>
              </w:rPr>
              <w:t>Management qualification (A)</w:t>
            </w:r>
          </w:p>
          <w:p w14:paraId="49C0D030"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Knowledge of College computerised </w:t>
            </w:r>
            <w:proofErr w:type="gramStart"/>
            <w:r w:rsidRPr="00A7062A">
              <w:rPr>
                <w:rFonts w:ascii="Arial" w:hAnsi="Arial" w:cs="Arial"/>
                <w:spacing w:val="-3"/>
                <w:sz w:val="22"/>
                <w:szCs w:val="22"/>
              </w:rPr>
              <w:t>systems  (</w:t>
            </w:r>
            <w:proofErr w:type="gramEnd"/>
            <w:r w:rsidRPr="00A7062A">
              <w:rPr>
                <w:rFonts w:ascii="Arial" w:hAnsi="Arial" w:cs="Arial"/>
                <w:spacing w:val="-3"/>
                <w:sz w:val="22"/>
                <w:szCs w:val="22"/>
              </w:rPr>
              <w:t>A)</w:t>
            </w:r>
          </w:p>
          <w:p w14:paraId="04FF99DB" w14:textId="77777777" w:rsidR="00E85F71" w:rsidRPr="00A7062A" w:rsidRDefault="00E85F71" w:rsidP="00E85F71">
            <w:pPr>
              <w:suppressAutoHyphens/>
              <w:jc w:val="both"/>
              <w:rPr>
                <w:rFonts w:ascii="Arial" w:hAnsi="Arial" w:cs="Arial"/>
                <w:spacing w:val="-3"/>
                <w:sz w:val="22"/>
                <w:szCs w:val="22"/>
              </w:rPr>
            </w:pPr>
            <w:r w:rsidRPr="00A7062A">
              <w:rPr>
                <w:rFonts w:ascii="Arial" w:hAnsi="Arial" w:cs="Arial"/>
                <w:spacing w:val="-3"/>
                <w:sz w:val="22"/>
                <w:szCs w:val="22"/>
              </w:rPr>
              <w:t xml:space="preserve">Counselling qualification or </w:t>
            </w:r>
            <w:proofErr w:type="gramStart"/>
            <w:r w:rsidRPr="00A7062A">
              <w:rPr>
                <w:rFonts w:ascii="Arial" w:hAnsi="Arial" w:cs="Arial"/>
                <w:spacing w:val="-3"/>
                <w:sz w:val="22"/>
                <w:szCs w:val="22"/>
              </w:rPr>
              <w:t>experience  (</w:t>
            </w:r>
            <w:proofErr w:type="gramEnd"/>
            <w:r w:rsidRPr="00A7062A">
              <w:rPr>
                <w:rFonts w:ascii="Arial" w:hAnsi="Arial" w:cs="Arial"/>
                <w:spacing w:val="-3"/>
                <w:sz w:val="22"/>
                <w:szCs w:val="22"/>
              </w:rPr>
              <w:t>A)</w:t>
            </w:r>
          </w:p>
          <w:p w14:paraId="5CBE26EC" w14:textId="77777777" w:rsidR="0004301C" w:rsidRPr="00A7062A" w:rsidRDefault="000B30F7" w:rsidP="00954E9C">
            <w:pPr>
              <w:suppressAutoHyphens/>
              <w:rPr>
                <w:rFonts w:ascii="Arial" w:hAnsi="Arial" w:cs="Arial"/>
                <w:spacing w:val="-3"/>
                <w:sz w:val="22"/>
                <w:szCs w:val="22"/>
              </w:rPr>
            </w:pPr>
            <w:r w:rsidRPr="00A7062A">
              <w:rPr>
                <w:rFonts w:ascii="Arial" w:hAnsi="Arial" w:cs="Arial"/>
                <w:spacing w:val="-3"/>
                <w:sz w:val="22"/>
                <w:szCs w:val="22"/>
              </w:rPr>
              <w:t>Experience and k</w:t>
            </w:r>
            <w:r w:rsidR="0004301C" w:rsidRPr="00A7062A">
              <w:rPr>
                <w:rFonts w:ascii="Arial" w:hAnsi="Arial" w:cs="Arial"/>
                <w:spacing w:val="-3"/>
                <w:sz w:val="22"/>
                <w:szCs w:val="22"/>
              </w:rPr>
              <w:t xml:space="preserve">nowledge of residential management </w:t>
            </w:r>
            <w:r w:rsidR="00902481" w:rsidRPr="00A7062A">
              <w:rPr>
                <w:rFonts w:ascii="Arial" w:hAnsi="Arial" w:cs="Arial"/>
                <w:spacing w:val="-3"/>
                <w:sz w:val="22"/>
                <w:szCs w:val="22"/>
              </w:rPr>
              <w:t>(A)</w:t>
            </w:r>
          </w:p>
          <w:p w14:paraId="05E806B4" w14:textId="77777777" w:rsidR="0004301C" w:rsidRPr="00A7062A" w:rsidRDefault="0004301C" w:rsidP="00954E9C">
            <w:pPr>
              <w:suppressAutoHyphens/>
              <w:rPr>
                <w:rFonts w:ascii="Arial" w:hAnsi="Arial" w:cs="Arial"/>
                <w:spacing w:val="-3"/>
                <w:sz w:val="22"/>
                <w:szCs w:val="22"/>
              </w:rPr>
            </w:pPr>
            <w:r w:rsidRPr="00A7062A">
              <w:rPr>
                <w:rFonts w:ascii="Arial" w:hAnsi="Arial" w:cs="Arial"/>
                <w:spacing w:val="-3"/>
                <w:sz w:val="22"/>
                <w:szCs w:val="22"/>
              </w:rPr>
              <w:t xml:space="preserve">EDI qualified </w:t>
            </w:r>
            <w:r w:rsidR="00902481" w:rsidRPr="00A7062A">
              <w:rPr>
                <w:rFonts w:ascii="Arial" w:hAnsi="Arial" w:cs="Arial"/>
                <w:spacing w:val="-3"/>
                <w:sz w:val="22"/>
                <w:szCs w:val="22"/>
              </w:rPr>
              <w:t>(A)</w:t>
            </w:r>
          </w:p>
          <w:p w14:paraId="3155C823" w14:textId="77777777" w:rsidR="0004301C" w:rsidRPr="00A7062A" w:rsidRDefault="000B30F7" w:rsidP="00954E9C">
            <w:pPr>
              <w:suppressAutoHyphens/>
              <w:rPr>
                <w:rFonts w:ascii="Arial" w:hAnsi="Arial" w:cs="Arial"/>
                <w:spacing w:val="-3"/>
                <w:sz w:val="22"/>
                <w:szCs w:val="22"/>
              </w:rPr>
            </w:pPr>
            <w:r w:rsidRPr="00A7062A">
              <w:rPr>
                <w:rFonts w:ascii="Arial" w:hAnsi="Arial" w:cs="Arial"/>
                <w:spacing w:val="-3"/>
                <w:sz w:val="22"/>
                <w:szCs w:val="22"/>
              </w:rPr>
              <w:t xml:space="preserve">IAG qualified </w:t>
            </w:r>
            <w:r w:rsidR="00902481" w:rsidRPr="00A7062A">
              <w:rPr>
                <w:rFonts w:ascii="Arial" w:hAnsi="Arial" w:cs="Arial"/>
                <w:spacing w:val="-3"/>
                <w:sz w:val="22"/>
                <w:szCs w:val="22"/>
              </w:rPr>
              <w:t>(A)</w:t>
            </w:r>
          </w:p>
          <w:p w14:paraId="42EBA8A7" w14:textId="77777777" w:rsidR="0004301C" w:rsidRPr="00A7062A" w:rsidRDefault="0004301C" w:rsidP="00954E9C">
            <w:pPr>
              <w:suppressAutoHyphens/>
              <w:rPr>
                <w:rFonts w:ascii="Arial" w:hAnsi="Arial" w:cs="Arial"/>
                <w:spacing w:val="-3"/>
                <w:sz w:val="22"/>
                <w:szCs w:val="22"/>
              </w:rPr>
            </w:pPr>
            <w:r w:rsidRPr="00A7062A">
              <w:rPr>
                <w:rFonts w:ascii="Arial" w:hAnsi="Arial" w:cs="Arial"/>
                <w:spacing w:val="-3"/>
                <w:sz w:val="22"/>
                <w:szCs w:val="22"/>
              </w:rPr>
              <w:t>Experience</w:t>
            </w:r>
            <w:r w:rsidR="000B30F7" w:rsidRPr="00A7062A">
              <w:rPr>
                <w:rFonts w:ascii="Arial" w:hAnsi="Arial" w:cs="Arial"/>
                <w:spacing w:val="-3"/>
                <w:sz w:val="22"/>
                <w:szCs w:val="22"/>
              </w:rPr>
              <w:t xml:space="preserve"> of working and reporting to senior managers</w:t>
            </w:r>
            <w:r w:rsidR="00902481" w:rsidRPr="00A7062A">
              <w:rPr>
                <w:rFonts w:ascii="Arial" w:hAnsi="Arial" w:cs="Arial"/>
                <w:spacing w:val="-3"/>
                <w:sz w:val="22"/>
                <w:szCs w:val="22"/>
              </w:rPr>
              <w:t xml:space="preserve"> and Governing body (A)</w:t>
            </w:r>
          </w:p>
          <w:p w14:paraId="65B1E283" w14:textId="77777777" w:rsidR="000B30F7" w:rsidRPr="00A7062A" w:rsidRDefault="000B30F7" w:rsidP="00954E9C">
            <w:pPr>
              <w:suppressAutoHyphens/>
              <w:rPr>
                <w:rFonts w:ascii="Arial" w:hAnsi="Arial" w:cs="Arial"/>
                <w:spacing w:val="-3"/>
                <w:sz w:val="22"/>
                <w:szCs w:val="22"/>
              </w:rPr>
            </w:pPr>
            <w:r w:rsidRPr="00A7062A">
              <w:rPr>
                <w:rFonts w:ascii="Arial" w:hAnsi="Arial" w:cs="Arial"/>
                <w:spacing w:val="-3"/>
                <w:sz w:val="22"/>
                <w:szCs w:val="22"/>
              </w:rPr>
              <w:t>Management qualification</w:t>
            </w:r>
            <w:r w:rsidR="00902481" w:rsidRPr="00A7062A">
              <w:rPr>
                <w:rFonts w:ascii="Arial" w:hAnsi="Arial" w:cs="Arial"/>
                <w:spacing w:val="-3"/>
                <w:sz w:val="22"/>
                <w:szCs w:val="22"/>
              </w:rPr>
              <w:t xml:space="preserve"> (A)</w:t>
            </w:r>
          </w:p>
        </w:tc>
      </w:tr>
      <w:tr w:rsidR="0055236F" w:rsidRPr="00A7062A" w14:paraId="039945FF" w14:textId="77777777" w:rsidTr="00954E9C">
        <w:tc>
          <w:tcPr>
            <w:tcW w:w="10206" w:type="dxa"/>
            <w:gridSpan w:val="2"/>
            <w:shd w:val="clear" w:color="auto" w:fill="D9D9D9"/>
          </w:tcPr>
          <w:p w14:paraId="1428FDB2"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General Intelligence</w:t>
            </w:r>
          </w:p>
        </w:tc>
      </w:tr>
      <w:tr w:rsidR="0055236F" w:rsidRPr="00A7062A" w14:paraId="6485189F" w14:textId="77777777" w:rsidTr="00954E9C">
        <w:tc>
          <w:tcPr>
            <w:tcW w:w="5812" w:type="dxa"/>
            <w:tcBorders>
              <w:bottom w:val="single" w:sz="4" w:space="0" w:color="000000"/>
            </w:tcBorders>
          </w:tcPr>
          <w:p w14:paraId="2A1F012F" w14:textId="77777777" w:rsidR="000B30F7" w:rsidRPr="00A7062A" w:rsidRDefault="000B30F7" w:rsidP="000B30F7">
            <w:pPr>
              <w:suppressAutoHyphens/>
              <w:jc w:val="both"/>
              <w:rPr>
                <w:rFonts w:ascii="Arial" w:hAnsi="Arial" w:cs="Arial"/>
                <w:spacing w:val="-3"/>
                <w:sz w:val="22"/>
                <w:szCs w:val="22"/>
              </w:rPr>
            </w:pPr>
            <w:r w:rsidRPr="00A7062A">
              <w:rPr>
                <w:rFonts w:ascii="Arial" w:hAnsi="Arial" w:cs="Arial"/>
                <w:spacing w:val="-3"/>
                <w:sz w:val="22"/>
                <w:szCs w:val="22"/>
              </w:rPr>
              <w:t xml:space="preserve">Outstanding leadership / communication skills and the ability to motivate a </w:t>
            </w:r>
            <w:proofErr w:type="gramStart"/>
            <w:r w:rsidRPr="00A7062A">
              <w:rPr>
                <w:rFonts w:ascii="Arial" w:hAnsi="Arial" w:cs="Arial"/>
                <w:spacing w:val="-3"/>
                <w:sz w:val="22"/>
                <w:szCs w:val="22"/>
              </w:rPr>
              <w:t>team  (</w:t>
            </w:r>
            <w:proofErr w:type="gramEnd"/>
            <w:r w:rsidRPr="00A7062A">
              <w:rPr>
                <w:rFonts w:ascii="Arial" w:hAnsi="Arial" w:cs="Arial"/>
                <w:spacing w:val="-3"/>
                <w:sz w:val="22"/>
                <w:szCs w:val="22"/>
              </w:rPr>
              <w:t>A/I/P)</w:t>
            </w:r>
          </w:p>
          <w:p w14:paraId="027D2EBC" w14:textId="77777777" w:rsidR="000B30F7" w:rsidRPr="00A7062A" w:rsidRDefault="000B30F7" w:rsidP="000B30F7">
            <w:pPr>
              <w:suppressAutoHyphens/>
              <w:jc w:val="both"/>
              <w:rPr>
                <w:rFonts w:ascii="Arial" w:hAnsi="Arial" w:cs="Arial"/>
                <w:spacing w:val="-3"/>
                <w:sz w:val="22"/>
                <w:szCs w:val="22"/>
              </w:rPr>
            </w:pPr>
            <w:r w:rsidRPr="00A7062A">
              <w:rPr>
                <w:rFonts w:ascii="Arial" w:hAnsi="Arial" w:cs="Arial"/>
                <w:spacing w:val="-3"/>
                <w:sz w:val="22"/>
                <w:szCs w:val="22"/>
              </w:rPr>
              <w:t xml:space="preserve">Extensive knowledge of student support and </w:t>
            </w:r>
            <w:proofErr w:type="gramStart"/>
            <w:r w:rsidRPr="00A7062A">
              <w:rPr>
                <w:rFonts w:ascii="Arial" w:hAnsi="Arial" w:cs="Arial"/>
                <w:spacing w:val="-3"/>
                <w:sz w:val="22"/>
                <w:szCs w:val="22"/>
              </w:rPr>
              <w:t>welfare  policies</w:t>
            </w:r>
            <w:proofErr w:type="gramEnd"/>
            <w:r w:rsidRPr="00A7062A">
              <w:rPr>
                <w:rFonts w:ascii="Arial" w:hAnsi="Arial" w:cs="Arial"/>
                <w:spacing w:val="-3"/>
                <w:sz w:val="22"/>
                <w:szCs w:val="22"/>
              </w:rPr>
              <w:t xml:space="preserve"> / strategies (A/I/P)</w:t>
            </w:r>
          </w:p>
          <w:p w14:paraId="1776A0CA" w14:textId="77777777" w:rsidR="000B30F7" w:rsidRPr="00A7062A" w:rsidRDefault="000B30F7" w:rsidP="000B30F7">
            <w:pPr>
              <w:suppressAutoHyphens/>
              <w:jc w:val="both"/>
              <w:rPr>
                <w:rFonts w:ascii="Arial" w:hAnsi="Arial" w:cs="Arial"/>
                <w:spacing w:val="-3"/>
                <w:sz w:val="22"/>
                <w:szCs w:val="22"/>
              </w:rPr>
            </w:pPr>
            <w:r w:rsidRPr="00A7062A">
              <w:rPr>
                <w:rFonts w:ascii="Arial" w:hAnsi="Arial" w:cs="Arial"/>
                <w:spacing w:val="-3"/>
                <w:sz w:val="22"/>
                <w:szCs w:val="22"/>
              </w:rPr>
              <w:t>Clear evidence of the ability to build strong partnerships with external stakeholders (A/I)</w:t>
            </w:r>
          </w:p>
          <w:p w14:paraId="3D032B98"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Logical thinker and good problem solving </w:t>
            </w:r>
            <w:proofErr w:type="gramStart"/>
            <w:r w:rsidRPr="00A7062A">
              <w:rPr>
                <w:rFonts w:ascii="Arial" w:hAnsi="Arial" w:cs="Arial"/>
                <w:spacing w:val="-3"/>
                <w:sz w:val="22"/>
                <w:szCs w:val="22"/>
              </w:rPr>
              <w:t>skills  (</w:t>
            </w:r>
            <w:proofErr w:type="gramEnd"/>
            <w:r w:rsidRPr="00A7062A">
              <w:rPr>
                <w:rFonts w:ascii="Arial" w:hAnsi="Arial" w:cs="Arial"/>
                <w:spacing w:val="-3"/>
                <w:sz w:val="22"/>
                <w:szCs w:val="22"/>
              </w:rPr>
              <w:t>A/I)</w:t>
            </w:r>
          </w:p>
          <w:p w14:paraId="3DAC3844"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Methodical working </w:t>
            </w:r>
            <w:proofErr w:type="gramStart"/>
            <w:r w:rsidRPr="00A7062A">
              <w:rPr>
                <w:rFonts w:ascii="Arial" w:hAnsi="Arial" w:cs="Arial"/>
                <w:spacing w:val="-3"/>
                <w:sz w:val="22"/>
                <w:szCs w:val="22"/>
              </w:rPr>
              <w:t>practices  (</w:t>
            </w:r>
            <w:proofErr w:type="gramEnd"/>
            <w:r w:rsidRPr="00A7062A">
              <w:rPr>
                <w:rFonts w:ascii="Arial" w:hAnsi="Arial" w:cs="Arial"/>
                <w:spacing w:val="-3"/>
                <w:sz w:val="22"/>
                <w:szCs w:val="22"/>
              </w:rPr>
              <w:t>A/I)</w:t>
            </w:r>
          </w:p>
          <w:p w14:paraId="12F75E93"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Ability to use </w:t>
            </w:r>
            <w:proofErr w:type="gramStart"/>
            <w:r w:rsidRPr="00A7062A">
              <w:rPr>
                <w:rFonts w:ascii="Arial" w:hAnsi="Arial" w:cs="Arial"/>
                <w:spacing w:val="-3"/>
                <w:sz w:val="22"/>
                <w:szCs w:val="22"/>
              </w:rPr>
              <w:t>initiative  (</w:t>
            </w:r>
            <w:proofErr w:type="gramEnd"/>
            <w:r w:rsidRPr="00A7062A">
              <w:rPr>
                <w:rFonts w:ascii="Arial" w:hAnsi="Arial" w:cs="Arial"/>
                <w:spacing w:val="-3"/>
                <w:sz w:val="22"/>
                <w:szCs w:val="22"/>
              </w:rPr>
              <w:t>A/I)</w:t>
            </w:r>
          </w:p>
          <w:p w14:paraId="36F3E706"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Capable of working with minimal </w:t>
            </w:r>
            <w:proofErr w:type="gramStart"/>
            <w:r w:rsidRPr="00A7062A">
              <w:rPr>
                <w:rFonts w:ascii="Arial" w:hAnsi="Arial" w:cs="Arial"/>
                <w:spacing w:val="-3"/>
                <w:sz w:val="22"/>
                <w:szCs w:val="22"/>
              </w:rPr>
              <w:t>supervision  (</w:t>
            </w:r>
            <w:proofErr w:type="gramEnd"/>
            <w:r w:rsidRPr="00A7062A">
              <w:rPr>
                <w:rFonts w:ascii="Arial" w:hAnsi="Arial" w:cs="Arial"/>
                <w:spacing w:val="-3"/>
                <w:sz w:val="22"/>
                <w:szCs w:val="22"/>
              </w:rPr>
              <w:t>A/I)</w:t>
            </w:r>
          </w:p>
          <w:p w14:paraId="45F29ECE" w14:textId="77777777" w:rsidR="0055236F" w:rsidRPr="00A7062A" w:rsidRDefault="000B30F7" w:rsidP="00954E9C">
            <w:pPr>
              <w:suppressAutoHyphens/>
              <w:jc w:val="both"/>
              <w:rPr>
                <w:rFonts w:ascii="Arial" w:hAnsi="Arial" w:cs="Arial"/>
                <w:spacing w:val="-3"/>
                <w:sz w:val="22"/>
                <w:szCs w:val="22"/>
              </w:rPr>
            </w:pPr>
            <w:r w:rsidRPr="00A7062A">
              <w:rPr>
                <w:rFonts w:ascii="Arial" w:hAnsi="Arial" w:cs="Arial"/>
                <w:spacing w:val="-3"/>
                <w:sz w:val="22"/>
                <w:szCs w:val="22"/>
              </w:rPr>
              <w:t>Able to work under pressure</w:t>
            </w:r>
          </w:p>
        </w:tc>
        <w:tc>
          <w:tcPr>
            <w:tcW w:w="4394" w:type="dxa"/>
            <w:tcBorders>
              <w:bottom w:val="single" w:sz="4" w:space="0" w:color="000000"/>
            </w:tcBorders>
          </w:tcPr>
          <w:p w14:paraId="07C32592"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Good understanding of the education </w:t>
            </w:r>
            <w:proofErr w:type="gramStart"/>
            <w:r w:rsidRPr="00A7062A">
              <w:rPr>
                <w:rFonts w:ascii="Arial" w:hAnsi="Arial" w:cs="Arial"/>
                <w:spacing w:val="-3"/>
                <w:sz w:val="22"/>
                <w:szCs w:val="22"/>
              </w:rPr>
              <w:t>system  (</w:t>
            </w:r>
            <w:proofErr w:type="gramEnd"/>
            <w:r w:rsidRPr="00A7062A">
              <w:rPr>
                <w:rFonts w:ascii="Arial" w:hAnsi="Arial" w:cs="Arial"/>
                <w:spacing w:val="-3"/>
                <w:sz w:val="22"/>
                <w:szCs w:val="22"/>
              </w:rPr>
              <w:t>A/I)</w:t>
            </w:r>
          </w:p>
        </w:tc>
      </w:tr>
      <w:tr w:rsidR="0055236F" w:rsidRPr="00A7062A" w14:paraId="00F7CFA3" w14:textId="77777777" w:rsidTr="00954E9C">
        <w:tc>
          <w:tcPr>
            <w:tcW w:w="10206" w:type="dxa"/>
            <w:gridSpan w:val="2"/>
            <w:shd w:val="clear" w:color="auto" w:fill="D9D9D9"/>
          </w:tcPr>
          <w:p w14:paraId="610E69A5"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Special Aptitudes</w:t>
            </w:r>
          </w:p>
        </w:tc>
      </w:tr>
      <w:tr w:rsidR="0055236F" w:rsidRPr="00A7062A" w14:paraId="383FE5F9" w14:textId="77777777" w:rsidTr="00954E9C">
        <w:tc>
          <w:tcPr>
            <w:tcW w:w="5812" w:type="dxa"/>
            <w:tcBorders>
              <w:bottom w:val="single" w:sz="4" w:space="0" w:color="000000"/>
            </w:tcBorders>
          </w:tcPr>
          <w:p w14:paraId="3DE55AE2" w14:textId="77777777" w:rsidR="0055236F" w:rsidRPr="00A7062A" w:rsidRDefault="0055236F" w:rsidP="00954E9C">
            <w:pPr>
              <w:suppressAutoHyphens/>
              <w:rPr>
                <w:rFonts w:ascii="Arial" w:hAnsi="Arial" w:cs="Arial"/>
                <w:sz w:val="22"/>
                <w:szCs w:val="22"/>
              </w:rPr>
            </w:pPr>
            <w:r w:rsidRPr="00A7062A">
              <w:rPr>
                <w:rFonts w:ascii="Arial" w:hAnsi="Arial" w:cs="Arial"/>
                <w:sz w:val="22"/>
                <w:szCs w:val="22"/>
              </w:rPr>
              <w:t xml:space="preserve">Good Interpersonal/ communication skills with all levels of </w:t>
            </w:r>
            <w:proofErr w:type="gramStart"/>
            <w:r w:rsidRPr="00A7062A">
              <w:rPr>
                <w:rFonts w:ascii="Arial" w:hAnsi="Arial" w:cs="Arial"/>
                <w:sz w:val="22"/>
                <w:szCs w:val="22"/>
              </w:rPr>
              <w:t>staff</w:t>
            </w:r>
            <w:r w:rsidRPr="00A7062A">
              <w:rPr>
                <w:rFonts w:ascii="Arial" w:hAnsi="Arial" w:cs="Arial"/>
                <w:spacing w:val="-3"/>
                <w:sz w:val="22"/>
                <w:szCs w:val="22"/>
              </w:rPr>
              <w:t xml:space="preserve">  (</w:t>
            </w:r>
            <w:proofErr w:type="gramEnd"/>
            <w:r w:rsidRPr="00A7062A">
              <w:rPr>
                <w:rFonts w:ascii="Arial" w:hAnsi="Arial" w:cs="Arial"/>
                <w:spacing w:val="-3"/>
                <w:sz w:val="22"/>
                <w:szCs w:val="22"/>
              </w:rPr>
              <w:t>A/I)</w:t>
            </w:r>
          </w:p>
          <w:p w14:paraId="22DC7290" w14:textId="77777777" w:rsidR="0055236F" w:rsidRPr="00A7062A" w:rsidRDefault="0055236F" w:rsidP="00954E9C">
            <w:pPr>
              <w:suppressAutoHyphens/>
              <w:rPr>
                <w:rFonts w:ascii="Arial" w:hAnsi="Arial" w:cs="Arial"/>
                <w:sz w:val="22"/>
                <w:szCs w:val="22"/>
              </w:rPr>
            </w:pPr>
            <w:r w:rsidRPr="00A7062A">
              <w:rPr>
                <w:rFonts w:ascii="Arial" w:hAnsi="Arial" w:cs="Arial"/>
                <w:sz w:val="22"/>
                <w:szCs w:val="22"/>
              </w:rPr>
              <w:t>Ability to undertake multiple tasks working to deadlines (A/I)</w:t>
            </w:r>
          </w:p>
          <w:p w14:paraId="7E23B0D0"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z w:val="22"/>
                <w:szCs w:val="22"/>
              </w:rPr>
              <w:t xml:space="preserve">Accuracy to </w:t>
            </w:r>
            <w:proofErr w:type="gramStart"/>
            <w:r w:rsidRPr="00A7062A">
              <w:rPr>
                <w:rFonts w:ascii="Arial" w:hAnsi="Arial" w:cs="Arial"/>
                <w:sz w:val="22"/>
                <w:szCs w:val="22"/>
              </w:rPr>
              <w:t>details</w:t>
            </w:r>
            <w:r w:rsidRPr="00A7062A">
              <w:rPr>
                <w:rFonts w:ascii="Arial" w:hAnsi="Arial" w:cs="Arial"/>
                <w:spacing w:val="-3"/>
                <w:sz w:val="22"/>
                <w:szCs w:val="22"/>
              </w:rPr>
              <w:t xml:space="preserve">  (</w:t>
            </w:r>
            <w:proofErr w:type="gramEnd"/>
            <w:r w:rsidRPr="00A7062A">
              <w:rPr>
                <w:rFonts w:ascii="Arial" w:hAnsi="Arial" w:cs="Arial"/>
                <w:spacing w:val="-3"/>
                <w:sz w:val="22"/>
                <w:szCs w:val="22"/>
              </w:rPr>
              <w:t>A/I)</w:t>
            </w:r>
          </w:p>
        </w:tc>
        <w:tc>
          <w:tcPr>
            <w:tcW w:w="4394" w:type="dxa"/>
            <w:tcBorders>
              <w:bottom w:val="single" w:sz="4" w:space="0" w:color="000000"/>
            </w:tcBorders>
          </w:tcPr>
          <w:p w14:paraId="3A4305BD"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Ability to work with a wide range of College staff in the development of validation and approval </w:t>
            </w:r>
            <w:proofErr w:type="gramStart"/>
            <w:r w:rsidRPr="00A7062A">
              <w:rPr>
                <w:rFonts w:ascii="Arial" w:hAnsi="Arial" w:cs="Arial"/>
                <w:spacing w:val="-3"/>
                <w:sz w:val="22"/>
                <w:szCs w:val="22"/>
              </w:rPr>
              <w:t>documents  (</w:t>
            </w:r>
            <w:proofErr w:type="gramEnd"/>
            <w:r w:rsidRPr="00A7062A">
              <w:rPr>
                <w:rFonts w:ascii="Arial" w:hAnsi="Arial" w:cs="Arial"/>
                <w:spacing w:val="-3"/>
                <w:sz w:val="22"/>
                <w:szCs w:val="22"/>
              </w:rPr>
              <w:t>A/I)</w:t>
            </w:r>
          </w:p>
        </w:tc>
      </w:tr>
      <w:tr w:rsidR="0055236F" w:rsidRPr="00A7062A" w14:paraId="1E5C34B5" w14:textId="77777777" w:rsidTr="00954E9C">
        <w:tc>
          <w:tcPr>
            <w:tcW w:w="10206" w:type="dxa"/>
            <w:gridSpan w:val="2"/>
            <w:shd w:val="clear" w:color="auto" w:fill="D9D9D9"/>
          </w:tcPr>
          <w:p w14:paraId="066651C9"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Interests</w:t>
            </w:r>
          </w:p>
        </w:tc>
      </w:tr>
      <w:tr w:rsidR="0055236F" w:rsidRPr="00A7062A" w14:paraId="6417193F" w14:textId="77777777" w:rsidTr="00954E9C">
        <w:tc>
          <w:tcPr>
            <w:tcW w:w="5812" w:type="dxa"/>
            <w:tcBorders>
              <w:bottom w:val="single" w:sz="4" w:space="0" w:color="000000"/>
            </w:tcBorders>
          </w:tcPr>
          <w:p w14:paraId="525ECF6E" w14:textId="77777777" w:rsidR="000B30F7" w:rsidRPr="00A7062A" w:rsidRDefault="000B30F7" w:rsidP="000B30F7">
            <w:pPr>
              <w:suppressAutoHyphens/>
              <w:jc w:val="both"/>
              <w:rPr>
                <w:rFonts w:ascii="Arial" w:hAnsi="Arial" w:cs="Arial"/>
                <w:spacing w:val="-3"/>
                <w:sz w:val="22"/>
                <w:szCs w:val="22"/>
              </w:rPr>
            </w:pPr>
            <w:r w:rsidRPr="00A7062A">
              <w:rPr>
                <w:rFonts w:ascii="Arial" w:hAnsi="Arial" w:cs="Arial"/>
                <w:spacing w:val="-3"/>
                <w:sz w:val="22"/>
                <w:szCs w:val="22"/>
              </w:rPr>
              <w:t>High levels of interest in the work and achievement of students (A/I/P/T)</w:t>
            </w:r>
          </w:p>
          <w:p w14:paraId="1A489A56" w14:textId="77777777" w:rsidR="0055236F" w:rsidRPr="00A7062A" w:rsidRDefault="000B30F7" w:rsidP="00954E9C">
            <w:pPr>
              <w:suppressAutoHyphens/>
              <w:jc w:val="both"/>
              <w:rPr>
                <w:rFonts w:ascii="Arial" w:hAnsi="Arial" w:cs="Arial"/>
                <w:spacing w:val="-3"/>
                <w:sz w:val="22"/>
                <w:szCs w:val="22"/>
              </w:rPr>
            </w:pPr>
            <w:r w:rsidRPr="00A7062A">
              <w:rPr>
                <w:rFonts w:ascii="Arial" w:hAnsi="Arial" w:cs="Arial"/>
                <w:spacing w:val="-3"/>
                <w:sz w:val="22"/>
                <w:szCs w:val="22"/>
              </w:rPr>
              <w:t xml:space="preserve">Full commitment to ensuring a </w:t>
            </w:r>
            <w:proofErr w:type="gramStart"/>
            <w:r w:rsidRPr="00A7062A">
              <w:rPr>
                <w:rFonts w:ascii="Arial" w:hAnsi="Arial" w:cs="Arial"/>
                <w:spacing w:val="-3"/>
                <w:sz w:val="22"/>
                <w:szCs w:val="22"/>
              </w:rPr>
              <w:t>high quality</w:t>
            </w:r>
            <w:proofErr w:type="gramEnd"/>
            <w:r w:rsidRPr="00A7062A">
              <w:rPr>
                <w:rFonts w:ascii="Arial" w:hAnsi="Arial" w:cs="Arial"/>
                <w:spacing w:val="-3"/>
                <w:sz w:val="22"/>
                <w:szCs w:val="22"/>
              </w:rPr>
              <w:t xml:space="preserve"> student and curriculum experience (A/I/P/T)</w:t>
            </w:r>
          </w:p>
        </w:tc>
        <w:tc>
          <w:tcPr>
            <w:tcW w:w="4394" w:type="dxa"/>
            <w:tcBorders>
              <w:bottom w:val="single" w:sz="4" w:space="0" w:color="000000"/>
            </w:tcBorders>
          </w:tcPr>
          <w:p w14:paraId="6E5593E1"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z w:val="22"/>
                <w:szCs w:val="22"/>
              </w:rPr>
              <w:t xml:space="preserve">Empathy with </w:t>
            </w:r>
            <w:proofErr w:type="gramStart"/>
            <w:r w:rsidRPr="00A7062A">
              <w:rPr>
                <w:rFonts w:ascii="Arial" w:hAnsi="Arial" w:cs="Arial"/>
                <w:sz w:val="22"/>
                <w:szCs w:val="22"/>
              </w:rPr>
              <w:t>education</w:t>
            </w:r>
            <w:r w:rsidRPr="00A7062A">
              <w:rPr>
                <w:rFonts w:ascii="Arial" w:hAnsi="Arial" w:cs="Arial"/>
                <w:spacing w:val="-3"/>
                <w:sz w:val="22"/>
                <w:szCs w:val="22"/>
              </w:rPr>
              <w:t xml:space="preserve">  (</w:t>
            </w:r>
            <w:proofErr w:type="gramEnd"/>
            <w:r w:rsidRPr="00A7062A">
              <w:rPr>
                <w:rFonts w:ascii="Arial" w:hAnsi="Arial" w:cs="Arial"/>
                <w:spacing w:val="-3"/>
                <w:sz w:val="22"/>
                <w:szCs w:val="22"/>
              </w:rPr>
              <w:t>A/I)</w:t>
            </w:r>
          </w:p>
        </w:tc>
      </w:tr>
    </w:tbl>
    <w:p w14:paraId="65305F20" w14:textId="77777777" w:rsidR="00E30608" w:rsidRPr="00A7062A" w:rsidRDefault="00E30608">
      <w:pPr>
        <w:rPr>
          <w:rFonts w:ascii="Arial" w:hAnsi="Arial" w:cs="Arial"/>
        </w:rPr>
      </w:pPr>
      <w:r w:rsidRPr="00A7062A">
        <w:rPr>
          <w:rFonts w:ascii="Arial" w:hAnsi="Arial" w:cs="Arial"/>
        </w:rP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55236F" w:rsidRPr="00A7062A" w14:paraId="1B0EB8CA" w14:textId="77777777" w:rsidTr="58FD3E3E">
        <w:tc>
          <w:tcPr>
            <w:tcW w:w="10206" w:type="dxa"/>
            <w:gridSpan w:val="2"/>
            <w:shd w:val="clear" w:color="auto" w:fill="D9D9D9" w:themeFill="background1" w:themeFillShade="D9"/>
          </w:tcPr>
          <w:p w14:paraId="0BBE3548"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lastRenderedPageBreak/>
              <w:t>Disposition</w:t>
            </w:r>
          </w:p>
        </w:tc>
      </w:tr>
      <w:tr w:rsidR="0055236F" w:rsidRPr="00A7062A" w14:paraId="75050C70" w14:textId="77777777" w:rsidTr="58FD3E3E">
        <w:tc>
          <w:tcPr>
            <w:tcW w:w="5812" w:type="dxa"/>
            <w:tcBorders>
              <w:bottom w:val="single" w:sz="4" w:space="0" w:color="000000" w:themeColor="text1"/>
            </w:tcBorders>
          </w:tcPr>
          <w:p w14:paraId="1ED3E89D" w14:textId="7107698F" w:rsidR="00902481" w:rsidRPr="00A7062A" w:rsidRDefault="76874A2B" w:rsidP="00902481">
            <w:pPr>
              <w:suppressAutoHyphens/>
              <w:jc w:val="both"/>
              <w:rPr>
                <w:rFonts w:ascii="Arial" w:hAnsi="Arial" w:cs="Arial"/>
                <w:spacing w:val="-3"/>
                <w:sz w:val="22"/>
                <w:szCs w:val="22"/>
              </w:rPr>
            </w:pPr>
            <w:r w:rsidRPr="00A7062A">
              <w:rPr>
                <w:rFonts w:ascii="Arial" w:hAnsi="Arial" w:cs="Arial"/>
                <w:spacing w:val="-3"/>
                <w:sz w:val="22"/>
                <w:szCs w:val="22"/>
              </w:rPr>
              <w:t xml:space="preserve">A </w:t>
            </w:r>
            <w:r w:rsidR="383268CC" w:rsidRPr="00A7062A">
              <w:rPr>
                <w:rFonts w:ascii="Arial" w:hAnsi="Arial" w:cs="Arial"/>
                <w:spacing w:val="-3"/>
                <w:sz w:val="22"/>
                <w:szCs w:val="22"/>
              </w:rPr>
              <w:t xml:space="preserve">resilient </w:t>
            </w:r>
            <w:r w:rsidRPr="00A7062A">
              <w:rPr>
                <w:rFonts w:ascii="Arial" w:hAnsi="Arial" w:cs="Arial"/>
                <w:spacing w:val="-3"/>
                <w:sz w:val="22"/>
                <w:szCs w:val="22"/>
              </w:rPr>
              <w:t>leader who is hard working and capable of developing the performance of others (A/I)</w:t>
            </w:r>
          </w:p>
          <w:p w14:paraId="428F9099" w14:textId="77777777" w:rsidR="00902481" w:rsidRPr="00A7062A" w:rsidRDefault="00902481" w:rsidP="00902481">
            <w:pPr>
              <w:suppressAutoHyphens/>
              <w:jc w:val="both"/>
              <w:rPr>
                <w:rFonts w:ascii="Arial" w:hAnsi="Arial" w:cs="Arial"/>
                <w:spacing w:val="-3"/>
                <w:sz w:val="22"/>
                <w:szCs w:val="22"/>
              </w:rPr>
            </w:pPr>
            <w:r w:rsidRPr="00A7062A">
              <w:rPr>
                <w:rFonts w:ascii="Arial" w:hAnsi="Arial" w:cs="Arial"/>
                <w:spacing w:val="-3"/>
                <w:sz w:val="22"/>
                <w:szCs w:val="22"/>
              </w:rPr>
              <w:t xml:space="preserve">Excellent interpersonal </w:t>
            </w:r>
            <w:proofErr w:type="gramStart"/>
            <w:r w:rsidRPr="00A7062A">
              <w:rPr>
                <w:rFonts w:ascii="Arial" w:hAnsi="Arial" w:cs="Arial"/>
                <w:spacing w:val="-3"/>
                <w:sz w:val="22"/>
                <w:szCs w:val="22"/>
              </w:rPr>
              <w:t>skills  (</w:t>
            </w:r>
            <w:proofErr w:type="gramEnd"/>
            <w:r w:rsidRPr="00A7062A">
              <w:rPr>
                <w:rFonts w:ascii="Arial" w:hAnsi="Arial" w:cs="Arial"/>
                <w:spacing w:val="-3"/>
                <w:sz w:val="22"/>
                <w:szCs w:val="22"/>
              </w:rPr>
              <w:t>I/P)</w:t>
            </w:r>
          </w:p>
          <w:p w14:paraId="18AB14F3" w14:textId="77777777" w:rsidR="00902481" w:rsidRPr="00A7062A" w:rsidRDefault="00902481" w:rsidP="00902481">
            <w:pPr>
              <w:suppressAutoHyphens/>
              <w:jc w:val="both"/>
              <w:rPr>
                <w:rFonts w:ascii="Arial" w:hAnsi="Arial" w:cs="Arial"/>
                <w:spacing w:val="-3"/>
                <w:sz w:val="22"/>
                <w:szCs w:val="22"/>
              </w:rPr>
            </w:pPr>
            <w:r w:rsidRPr="00A7062A">
              <w:rPr>
                <w:rFonts w:ascii="Arial" w:hAnsi="Arial" w:cs="Arial"/>
                <w:spacing w:val="-3"/>
                <w:sz w:val="22"/>
                <w:szCs w:val="22"/>
              </w:rPr>
              <w:t xml:space="preserve">Outstanding communication </w:t>
            </w:r>
            <w:proofErr w:type="gramStart"/>
            <w:r w:rsidRPr="00A7062A">
              <w:rPr>
                <w:rFonts w:ascii="Arial" w:hAnsi="Arial" w:cs="Arial"/>
                <w:spacing w:val="-3"/>
                <w:sz w:val="22"/>
                <w:szCs w:val="22"/>
              </w:rPr>
              <w:t>skills  (</w:t>
            </w:r>
            <w:proofErr w:type="gramEnd"/>
            <w:r w:rsidRPr="00A7062A">
              <w:rPr>
                <w:rFonts w:ascii="Arial" w:hAnsi="Arial" w:cs="Arial"/>
                <w:spacing w:val="-3"/>
                <w:sz w:val="22"/>
                <w:szCs w:val="22"/>
              </w:rPr>
              <w:t>I/P/T)</w:t>
            </w:r>
          </w:p>
          <w:p w14:paraId="764F802C" w14:textId="77777777" w:rsidR="00902481" w:rsidRPr="00A7062A" w:rsidRDefault="00902481" w:rsidP="00902481">
            <w:pPr>
              <w:suppressAutoHyphens/>
              <w:jc w:val="both"/>
              <w:rPr>
                <w:rFonts w:ascii="Arial" w:hAnsi="Arial" w:cs="Arial"/>
                <w:spacing w:val="-3"/>
                <w:sz w:val="22"/>
                <w:szCs w:val="22"/>
              </w:rPr>
            </w:pPr>
            <w:r w:rsidRPr="00A7062A">
              <w:rPr>
                <w:rFonts w:ascii="Arial" w:hAnsi="Arial" w:cs="Arial"/>
                <w:spacing w:val="-3"/>
                <w:sz w:val="22"/>
                <w:szCs w:val="22"/>
              </w:rPr>
              <w:t xml:space="preserve">Friendly and </w:t>
            </w:r>
            <w:proofErr w:type="gramStart"/>
            <w:r w:rsidRPr="00A7062A">
              <w:rPr>
                <w:rFonts w:ascii="Arial" w:hAnsi="Arial" w:cs="Arial"/>
                <w:spacing w:val="-3"/>
                <w:sz w:val="22"/>
                <w:szCs w:val="22"/>
              </w:rPr>
              <w:t>approachable  (</w:t>
            </w:r>
            <w:proofErr w:type="gramEnd"/>
            <w:r w:rsidRPr="00A7062A">
              <w:rPr>
                <w:rFonts w:ascii="Arial" w:hAnsi="Arial" w:cs="Arial"/>
                <w:spacing w:val="-3"/>
                <w:sz w:val="22"/>
                <w:szCs w:val="22"/>
              </w:rPr>
              <w:t>I)</w:t>
            </w:r>
          </w:p>
          <w:p w14:paraId="62F50647" w14:textId="77777777" w:rsidR="00902481" w:rsidRPr="00A7062A" w:rsidRDefault="00902481" w:rsidP="00902481">
            <w:pPr>
              <w:suppressAutoHyphens/>
              <w:jc w:val="both"/>
              <w:rPr>
                <w:rFonts w:ascii="Arial" w:hAnsi="Arial" w:cs="Arial"/>
                <w:spacing w:val="-3"/>
                <w:sz w:val="22"/>
                <w:szCs w:val="22"/>
              </w:rPr>
            </w:pPr>
            <w:r w:rsidRPr="00A7062A">
              <w:rPr>
                <w:rFonts w:ascii="Arial" w:hAnsi="Arial" w:cs="Arial"/>
                <w:spacing w:val="-3"/>
                <w:sz w:val="22"/>
                <w:szCs w:val="22"/>
              </w:rPr>
              <w:t>Person centred approach (I)</w:t>
            </w:r>
          </w:p>
          <w:p w14:paraId="6CFEBA04" w14:textId="77777777" w:rsidR="00902481" w:rsidRPr="00A7062A" w:rsidRDefault="00902481" w:rsidP="00902481">
            <w:pPr>
              <w:suppressAutoHyphens/>
              <w:jc w:val="both"/>
              <w:rPr>
                <w:rFonts w:ascii="Arial" w:hAnsi="Arial" w:cs="Arial"/>
                <w:spacing w:val="-3"/>
                <w:sz w:val="22"/>
                <w:szCs w:val="22"/>
              </w:rPr>
            </w:pPr>
            <w:r w:rsidRPr="00A7062A">
              <w:rPr>
                <w:rFonts w:ascii="Arial" w:hAnsi="Arial" w:cs="Arial"/>
                <w:spacing w:val="-3"/>
                <w:sz w:val="22"/>
                <w:szCs w:val="22"/>
              </w:rPr>
              <w:t xml:space="preserve">Able to motivate and inspire staff and students to high achievements (A/I/P) </w:t>
            </w:r>
          </w:p>
          <w:p w14:paraId="03331EB2" w14:textId="77777777" w:rsidR="0055236F" w:rsidRPr="00A7062A" w:rsidRDefault="00902481" w:rsidP="00954E9C">
            <w:pPr>
              <w:suppressAutoHyphens/>
              <w:jc w:val="both"/>
              <w:rPr>
                <w:rFonts w:ascii="Arial" w:hAnsi="Arial" w:cs="Arial"/>
                <w:spacing w:val="-3"/>
                <w:sz w:val="22"/>
                <w:szCs w:val="22"/>
              </w:rPr>
            </w:pPr>
            <w:r w:rsidRPr="00A7062A">
              <w:rPr>
                <w:rFonts w:ascii="Arial" w:hAnsi="Arial" w:cs="Arial"/>
                <w:spacing w:val="-3"/>
                <w:sz w:val="22"/>
                <w:szCs w:val="22"/>
              </w:rPr>
              <w:t xml:space="preserve">Team </w:t>
            </w:r>
            <w:proofErr w:type="gramStart"/>
            <w:r w:rsidRPr="00A7062A">
              <w:rPr>
                <w:rFonts w:ascii="Arial" w:hAnsi="Arial" w:cs="Arial"/>
                <w:spacing w:val="-3"/>
                <w:sz w:val="22"/>
                <w:szCs w:val="22"/>
              </w:rPr>
              <w:t>player  (</w:t>
            </w:r>
            <w:proofErr w:type="gramEnd"/>
            <w:r w:rsidRPr="00A7062A">
              <w:rPr>
                <w:rFonts w:ascii="Arial" w:hAnsi="Arial" w:cs="Arial"/>
                <w:spacing w:val="-3"/>
                <w:sz w:val="22"/>
                <w:szCs w:val="22"/>
              </w:rPr>
              <w:t>I)</w:t>
            </w:r>
          </w:p>
        </w:tc>
        <w:tc>
          <w:tcPr>
            <w:tcW w:w="4394" w:type="dxa"/>
            <w:tcBorders>
              <w:bottom w:val="single" w:sz="4" w:space="0" w:color="000000" w:themeColor="text1"/>
            </w:tcBorders>
          </w:tcPr>
          <w:p w14:paraId="5B2D543A" w14:textId="77777777" w:rsidR="0055236F" w:rsidRPr="00A7062A" w:rsidRDefault="0055236F" w:rsidP="00954E9C">
            <w:pPr>
              <w:suppressAutoHyphens/>
              <w:jc w:val="both"/>
              <w:rPr>
                <w:rFonts w:ascii="Arial" w:hAnsi="Arial" w:cs="Arial"/>
                <w:spacing w:val="-3"/>
                <w:sz w:val="20"/>
                <w:szCs w:val="22"/>
              </w:rPr>
            </w:pPr>
          </w:p>
        </w:tc>
      </w:tr>
      <w:tr w:rsidR="0055236F" w:rsidRPr="00A7062A" w14:paraId="6C0518B8" w14:textId="77777777" w:rsidTr="58FD3E3E">
        <w:tc>
          <w:tcPr>
            <w:tcW w:w="10206" w:type="dxa"/>
            <w:gridSpan w:val="2"/>
            <w:shd w:val="clear" w:color="auto" w:fill="D9D9D9" w:themeFill="background1" w:themeFillShade="D9"/>
          </w:tcPr>
          <w:p w14:paraId="5DBB0D96"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General</w:t>
            </w:r>
          </w:p>
        </w:tc>
      </w:tr>
      <w:tr w:rsidR="0055236F" w:rsidRPr="00A7062A" w14:paraId="7A6FFFB1" w14:textId="77777777" w:rsidTr="58FD3E3E">
        <w:tc>
          <w:tcPr>
            <w:tcW w:w="5812" w:type="dxa"/>
            <w:tcBorders>
              <w:bottom w:val="single" w:sz="4" w:space="0" w:color="000000" w:themeColor="text1"/>
            </w:tcBorders>
          </w:tcPr>
          <w:p w14:paraId="1A9233E5"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An understanding of health and safety requirements of a working </w:t>
            </w:r>
            <w:proofErr w:type="gramStart"/>
            <w:r w:rsidRPr="00A7062A">
              <w:rPr>
                <w:rFonts w:ascii="Arial" w:hAnsi="Arial" w:cs="Arial"/>
                <w:spacing w:val="-3"/>
                <w:sz w:val="22"/>
                <w:szCs w:val="22"/>
              </w:rPr>
              <w:t>environment  (</w:t>
            </w:r>
            <w:proofErr w:type="gramEnd"/>
            <w:r w:rsidRPr="00A7062A">
              <w:rPr>
                <w:rFonts w:ascii="Arial" w:hAnsi="Arial" w:cs="Arial"/>
                <w:spacing w:val="-3"/>
                <w:sz w:val="22"/>
                <w:szCs w:val="22"/>
              </w:rPr>
              <w:t>A/I)</w:t>
            </w:r>
          </w:p>
          <w:p w14:paraId="75DDA524" w14:textId="77777777" w:rsidR="0055236F" w:rsidRPr="00A7062A" w:rsidRDefault="0055236F" w:rsidP="00954E9C">
            <w:pPr>
              <w:suppressAutoHyphens/>
              <w:rPr>
                <w:rFonts w:ascii="Arial" w:hAnsi="Arial" w:cs="Arial"/>
                <w:spacing w:val="-3"/>
                <w:sz w:val="22"/>
                <w:szCs w:val="22"/>
              </w:rPr>
            </w:pPr>
            <w:r w:rsidRPr="00A7062A">
              <w:rPr>
                <w:rFonts w:ascii="Arial" w:hAnsi="Arial" w:cs="Arial"/>
                <w:spacing w:val="-3"/>
                <w:sz w:val="22"/>
                <w:szCs w:val="22"/>
              </w:rPr>
              <w:t xml:space="preserve">An understanding of equal opportunities issues within an educational </w:t>
            </w:r>
            <w:proofErr w:type="gramStart"/>
            <w:r w:rsidRPr="00A7062A">
              <w:rPr>
                <w:rFonts w:ascii="Arial" w:hAnsi="Arial" w:cs="Arial"/>
                <w:spacing w:val="-3"/>
                <w:sz w:val="22"/>
                <w:szCs w:val="22"/>
              </w:rPr>
              <w:t>context  (</w:t>
            </w:r>
            <w:proofErr w:type="gramEnd"/>
            <w:r w:rsidRPr="00A7062A">
              <w:rPr>
                <w:rFonts w:ascii="Arial" w:hAnsi="Arial" w:cs="Arial"/>
                <w:spacing w:val="-3"/>
                <w:sz w:val="22"/>
                <w:szCs w:val="22"/>
              </w:rPr>
              <w:t>A/I)</w:t>
            </w:r>
          </w:p>
          <w:p w14:paraId="531544D2"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An in-depth knowl</w:t>
            </w:r>
            <w:r w:rsidR="0008069C" w:rsidRPr="00A7062A">
              <w:rPr>
                <w:rFonts w:ascii="Arial" w:hAnsi="Arial" w:cs="Arial"/>
                <w:spacing w:val="-3"/>
                <w:sz w:val="22"/>
                <w:szCs w:val="22"/>
              </w:rPr>
              <w:t xml:space="preserve">edge of “safeguarding”, the ‘Prevent’ agenda </w:t>
            </w:r>
            <w:r w:rsidRPr="00A7062A">
              <w:rPr>
                <w:rFonts w:ascii="Arial" w:hAnsi="Arial" w:cs="Arial"/>
                <w:spacing w:val="-3"/>
                <w:sz w:val="22"/>
                <w:szCs w:val="22"/>
              </w:rPr>
              <w:t xml:space="preserve">and its importance within the College </w:t>
            </w:r>
            <w:proofErr w:type="gramStart"/>
            <w:r w:rsidRPr="00A7062A">
              <w:rPr>
                <w:rFonts w:ascii="Arial" w:hAnsi="Arial" w:cs="Arial"/>
                <w:spacing w:val="-3"/>
                <w:sz w:val="22"/>
                <w:szCs w:val="22"/>
              </w:rPr>
              <w:t>*  (</w:t>
            </w:r>
            <w:proofErr w:type="gramEnd"/>
            <w:r w:rsidRPr="00A7062A">
              <w:rPr>
                <w:rFonts w:ascii="Arial" w:hAnsi="Arial" w:cs="Arial"/>
                <w:spacing w:val="-3"/>
                <w:sz w:val="22"/>
                <w:szCs w:val="22"/>
              </w:rPr>
              <w:t>A/I)</w:t>
            </w:r>
          </w:p>
          <w:p w14:paraId="71FE181C" w14:textId="77777777" w:rsidR="00FC2C8C" w:rsidRPr="00A7062A" w:rsidRDefault="00902481" w:rsidP="00902481">
            <w:pPr>
              <w:suppressAutoHyphens/>
              <w:jc w:val="both"/>
              <w:rPr>
                <w:rFonts w:ascii="Arial" w:hAnsi="Arial" w:cs="Arial"/>
                <w:spacing w:val="-3"/>
                <w:sz w:val="22"/>
                <w:szCs w:val="22"/>
              </w:rPr>
            </w:pPr>
            <w:r w:rsidRPr="00A7062A">
              <w:rPr>
                <w:rFonts w:ascii="Arial" w:hAnsi="Arial" w:cs="Arial"/>
                <w:spacing w:val="-3"/>
                <w:sz w:val="22"/>
                <w:szCs w:val="22"/>
              </w:rPr>
              <w:t>An understanding of e</w:t>
            </w:r>
            <w:r w:rsidR="0055236F" w:rsidRPr="00A7062A">
              <w:rPr>
                <w:rFonts w:ascii="Arial" w:hAnsi="Arial" w:cs="Arial"/>
                <w:spacing w:val="-3"/>
                <w:sz w:val="22"/>
                <w:szCs w:val="22"/>
              </w:rPr>
              <w:t xml:space="preserve">quality, </w:t>
            </w:r>
            <w:r w:rsidRPr="00A7062A">
              <w:rPr>
                <w:rFonts w:ascii="Arial" w:hAnsi="Arial" w:cs="Arial"/>
                <w:spacing w:val="-3"/>
                <w:sz w:val="22"/>
                <w:szCs w:val="22"/>
              </w:rPr>
              <w:t>d</w:t>
            </w:r>
            <w:r w:rsidR="0055236F" w:rsidRPr="00A7062A">
              <w:rPr>
                <w:rFonts w:ascii="Arial" w:hAnsi="Arial" w:cs="Arial"/>
                <w:spacing w:val="-3"/>
                <w:sz w:val="22"/>
                <w:szCs w:val="22"/>
              </w:rPr>
              <w:t xml:space="preserve">iversity and </w:t>
            </w:r>
            <w:r w:rsidRPr="00A7062A">
              <w:rPr>
                <w:rFonts w:ascii="Arial" w:hAnsi="Arial" w:cs="Arial"/>
                <w:spacing w:val="-3"/>
                <w:sz w:val="22"/>
                <w:szCs w:val="22"/>
              </w:rPr>
              <w:t>i</w:t>
            </w:r>
            <w:r w:rsidR="0055236F" w:rsidRPr="00A7062A">
              <w:rPr>
                <w:rFonts w:ascii="Arial" w:hAnsi="Arial" w:cs="Arial"/>
                <w:spacing w:val="-3"/>
                <w:sz w:val="22"/>
                <w:szCs w:val="22"/>
              </w:rPr>
              <w:t xml:space="preserve">nclusion issues within an educational </w:t>
            </w:r>
            <w:proofErr w:type="gramStart"/>
            <w:r w:rsidR="0055236F" w:rsidRPr="00A7062A">
              <w:rPr>
                <w:rFonts w:ascii="Arial" w:hAnsi="Arial" w:cs="Arial"/>
                <w:spacing w:val="-3"/>
                <w:sz w:val="22"/>
                <w:szCs w:val="22"/>
              </w:rPr>
              <w:t>context  (</w:t>
            </w:r>
            <w:proofErr w:type="gramEnd"/>
            <w:r w:rsidR="0055236F" w:rsidRPr="00A7062A">
              <w:rPr>
                <w:rFonts w:ascii="Arial" w:hAnsi="Arial" w:cs="Arial"/>
                <w:spacing w:val="-3"/>
                <w:sz w:val="22"/>
                <w:szCs w:val="22"/>
              </w:rPr>
              <w:t>A/I)</w:t>
            </w:r>
          </w:p>
        </w:tc>
        <w:tc>
          <w:tcPr>
            <w:tcW w:w="4394" w:type="dxa"/>
            <w:tcBorders>
              <w:bottom w:val="single" w:sz="4" w:space="0" w:color="000000" w:themeColor="text1"/>
            </w:tcBorders>
          </w:tcPr>
          <w:p w14:paraId="3BEFD29F" w14:textId="77777777" w:rsidR="0055236F" w:rsidRPr="00A7062A" w:rsidRDefault="0055236F" w:rsidP="00954E9C">
            <w:pPr>
              <w:suppressAutoHyphens/>
              <w:jc w:val="both"/>
              <w:rPr>
                <w:rFonts w:ascii="Arial" w:hAnsi="Arial" w:cs="Arial"/>
                <w:spacing w:val="-3"/>
                <w:sz w:val="20"/>
                <w:szCs w:val="22"/>
              </w:rPr>
            </w:pPr>
          </w:p>
        </w:tc>
      </w:tr>
      <w:tr w:rsidR="0055236F" w:rsidRPr="00A7062A" w14:paraId="65255321" w14:textId="77777777" w:rsidTr="58FD3E3E">
        <w:tc>
          <w:tcPr>
            <w:tcW w:w="10206" w:type="dxa"/>
            <w:gridSpan w:val="2"/>
            <w:shd w:val="clear" w:color="auto" w:fill="D9D9D9" w:themeFill="background1" w:themeFillShade="D9"/>
          </w:tcPr>
          <w:p w14:paraId="35B112A7" w14:textId="77777777" w:rsidR="0055236F" w:rsidRPr="00A7062A" w:rsidRDefault="0055236F" w:rsidP="00954E9C">
            <w:pPr>
              <w:suppressAutoHyphens/>
              <w:jc w:val="both"/>
              <w:rPr>
                <w:rFonts w:ascii="Arial" w:hAnsi="Arial" w:cs="Arial"/>
                <w:i/>
                <w:spacing w:val="-3"/>
                <w:sz w:val="22"/>
                <w:szCs w:val="22"/>
              </w:rPr>
            </w:pPr>
            <w:r w:rsidRPr="00A7062A">
              <w:rPr>
                <w:rFonts w:ascii="Arial" w:hAnsi="Arial" w:cs="Arial"/>
                <w:b/>
                <w:i/>
                <w:spacing w:val="-3"/>
                <w:sz w:val="22"/>
                <w:szCs w:val="22"/>
              </w:rPr>
              <w:t>Circumstances</w:t>
            </w:r>
          </w:p>
        </w:tc>
      </w:tr>
      <w:tr w:rsidR="0055236F" w:rsidRPr="00A7062A" w14:paraId="49CB07CD" w14:textId="77777777" w:rsidTr="58FD3E3E">
        <w:tc>
          <w:tcPr>
            <w:tcW w:w="5812" w:type="dxa"/>
          </w:tcPr>
          <w:p w14:paraId="63F2F73F"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Willing to apply for Disclosure &amp; Barring Service clearance at Enhanced </w:t>
            </w:r>
            <w:proofErr w:type="gramStart"/>
            <w:r w:rsidRPr="00A7062A">
              <w:rPr>
                <w:rFonts w:ascii="Arial" w:hAnsi="Arial" w:cs="Arial"/>
                <w:spacing w:val="-3"/>
                <w:sz w:val="22"/>
                <w:szCs w:val="22"/>
              </w:rPr>
              <w:t>level  (</w:t>
            </w:r>
            <w:proofErr w:type="gramEnd"/>
            <w:r w:rsidRPr="00A7062A">
              <w:rPr>
                <w:rFonts w:ascii="Arial" w:hAnsi="Arial" w:cs="Arial"/>
                <w:spacing w:val="-3"/>
                <w:sz w:val="22"/>
                <w:szCs w:val="22"/>
              </w:rPr>
              <w:t>A/I)</w:t>
            </w:r>
          </w:p>
          <w:p w14:paraId="7B04190E"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Ability and willingness to work </w:t>
            </w:r>
            <w:proofErr w:type="gramStart"/>
            <w:r w:rsidRPr="00A7062A">
              <w:rPr>
                <w:rFonts w:ascii="Arial" w:hAnsi="Arial" w:cs="Arial"/>
                <w:spacing w:val="-3"/>
                <w:sz w:val="22"/>
                <w:szCs w:val="22"/>
              </w:rPr>
              <w:t>flexibly  (</w:t>
            </w:r>
            <w:proofErr w:type="gramEnd"/>
            <w:r w:rsidRPr="00A7062A">
              <w:rPr>
                <w:rFonts w:ascii="Arial" w:hAnsi="Arial" w:cs="Arial"/>
                <w:spacing w:val="-3"/>
                <w:sz w:val="22"/>
                <w:szCs w:val="22"/>
              </w:rPr>
              <w:t>I)</w:t>
            </w:r>
          </w:p>
          <w:p w14:paraId="674220E0"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 xml:space="preserve">To be available for </w:t>
            </w:r>
            <w:proofErr w:type="gramStart"/>
            <w:r w:rsidRPr="00A7062A">
              <w:rPr>
                <w:rFonts w:ascii="Arial" w:hAnsi="Arial" w:cs="Arial"/>
                <w:spacing w:val="-3"/>
                <w:sz w:val="22"/>
                <w:szCs w:val="22"/>
              </w:rPr>
              <w:t>College</w:t>
            </w:r>
            <w:proofErr w:type="gramEnd"/>
            <w:r w:rsidRPr="00A7062A">
              <w:rPr>
                <w:rFonts w:ascii="Arial" w:hAnsi="Arial" w:cs="Arial"/>
                <w:spacing w:val="-3"/>
                <w:sz w:val="22"/>
                <w:szCs w:val="22"/>
              </w:rPr>
              <w:t xml:space="preserve"> open mornings and specific times during August and September </w:t>
            </w:r>
            <w:r w:rsidR="00CB75FB" w:rsidRPr="00A7062A">
              <w:rPr>
                <w:rFonts w:ascii="Arial" w:hAnsi="Arial" w:cs="Arial"/>
                <w:spacing w:val="-3"/>
                <w:sz w:val="22"/>
                <w:szCs w:val="22"/>
              </w:rPr>
              <w:t>e.g.</w:t>
            </w:r>
            <w:r w:rsidRPr="00A7062A">
              <w:rPr>
                <w:rFonts w:ascii="Arial" w:hAnsi="Arial" w:cs="Arial"/>
                <w:spacing w:val="-3"/>
                <w:sz w:val="22"/>
                <w:szCs w:val="22"/>
              </w:rPr>
              <w:t xml:space="preserve"> Enrolment/ Induction </w:t>
            </w:r>
            <w:r w:rsidR="00902481" w:rsidRPr="00A7062A">
              <w:rPr>
                <w:rFonts w:ascii="Arial" w:hAnsi="Arial" w:cs="Arial"/>
                <w:spacing w:val="-3"/>
                <w:sz w:val="22"/>
                <w:szCs w:val="22"/>
              </w:rPr>
              <w:t>/ Residential Sunday</w:t>
            </w:r>
            <w:r w:rsidRPr="00A7062A">
              <w:rPr>
                <w:rFonts w:ascii="Arial" w:hAnsi="Arial" w:cs="Arial"/>
                <w:spacing w:val="-3"/>
                <w:sz w:val="22"/>
                <w:szCs w:val="22"/>
              </w:rPr>
              <w:t xml:space="preserve"> (I)</w:t>
            </w:r>
          </w:p>
          <w:p w14:paraId="6EF415B4" w14:textId="77777777" w:rsidR="0055236F"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Ability to travel to other centres (A/I)</w:t>
            </w:r>
          </w:p>
          <w:p w14:paraId="24F17C8C" w14:textId="77777777" w:rsidR="00FC2C8C" w:rsidRPr="00A7062A" w:rsidRDefault="0055236F" w:rsidP="00954E9C">
            <w:pPr>
              <w:suppressAutoHyphens/>
              <w:jc w:val="both"/>
              <w:rPr>
                <w:rFonts w:ascii="Arial" w:hAnsi="Arial" w:cs="Arial"/>
                <w:spacing w:val="-3"/>
                <w:sz w:val="22"/>
                <w:szCs w:val="22"/>
              </w:rPr>
            </w:pPr>
            <w:r w:rsidRPr="00A7062A">
              <w:rPr>
                <w:rFonts w:ascii="Arial" w:hAnsi="Arial" w:cs="Arial"/>
                <w:spacing w:val="-3"/>
                <w:sz w:val="22"/>
                <w:szCs w:val="22"/>
              </w:rPr>
              <w:t>Possess a current driving licence or willing to travel as required by other means (A/I)</w:t>
            </w:r>
          </w:p>
        </w:tc>
        <w:tc>
          <w:tcPr>
            <w:tcW w:w="4394" w:type="dxa"/>
          </w:tcPr>
          <w:p w14:paraId="5F43DEE6" w14:textId="77777777" w:rsidR="0055236F" w:rsidRPr="00A7062A" w:rsidRDefault="0055236F" w:rsidP="00954E9C">
            <w:pPr>
              <w:suppressAutoHyphens/>
              <w:jc w:val="both"/>
              <w:rPr>
                <w:rFonts w:ascii="Arial" w:hAnsi="Arial" w:cs="Arial"/>
                <w:spacing w:val="-3"/>
                <w:sz w:val="20"/>
                <w:szCs w:val="22"/>
              </w:rPr>
            </w:pPr>
          </w:p>
        </w:tc>
      </w:tr>
    </w:tbl>
    <w:p w14:paraId="0CF7330B" w14:textId="77777777" w:rsidR="0055236F" w:rsidRPr="00A7062A" w:rsidRDefault="0055236F" w:rsidP="0055236F">
      <w:pPr>
        <w:tabs>
          <w:tab w:val="left" w:pos="2268"/>
          <w:tab w:val="left" w:pos="7938"/>
        </w:tabs>
        <w:ind w:left="-567" w:right="-610"/>
        <w:jc w:val="both"/>
        <w:rPr>
          <w:rFonts w:ascii="Arial" w:hAnsi="Arial" w:cs="Arial"/>
          <w:sz w:val="16"/>
          <w:szCs w:val="16"/>
        </w:rPr>
      </w:pPr>
    </w:p>
    <w:p w14:paraId="026DF23C" w14:textId="77777777" w:rsidR="0055236F" w:rsidRPr="00A7062A" w:rsidRDefault="0055236F" w:rsidP="0055236F">
      <w:pPr>
        <w:tabs>
          <w:tab w:val="left" w:pos="2268"/>
          <w:tab w:val="left" w:pos="7938"/>
        </w:tabs>
        <w:ind w:left="-567" w:right="-610"/>
        <w:jc w:val="both"/>
        <w:rPr>
          <w:rFonts w:ascii="Arial" w:hAnsi="Arial" w:cs="Arial"/>
          <w:sz w:val="20"/>
        </w:rPr>
      </w:pPr>
      <w:r w:rsidRPr="00A7062A">
        <w:rPr>
          <w:rFonts w:ascii="Arial" w:hAnsi="Arial" w:cs="Arial"/>
          <w:sz w:val="20"/>
        </w:rPr>
        <w:t>*Interviews will explore issues relating to safeguarding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4EF294FA" w14:textId="77777777" w:rsidR="0055236F" w:rsidRPr="00A7062A" w:rsidRDefault="0055236F" w:rsidP="00D82B50">
      <w:pPr>
        <w:suppressAutoHyphens/>
        <w:jc w:val="center"/>
        <w:rPr>
          <w:rFonts w:ascii="Arial" w:hAnsi="Arial" w:cs="Arial"/>
          <w:b/>
        </w:rPr>
      </w:pPr>
    </w:p>
    <w:p w14:paraId="4B4A28F8" w14:textId="77777777" w:rsidR="0055236F" w:rsidRPr="00A7062A" w:rsidRDefault="0055236F" w:rsidP="00D82B50">
      <w:pPr>
        <w:suppressAutoHyphens/>
        <w:jc w:val="center"/>
        <w:rPr>
          <w:rFonts w:ascii="Arial" w:hAnsi="Arial" w:cs="Arial"/>
          <w:b/>
        </w:rPr>
      </w:pPr>
    </w:p>
    <w:p w14:paraId="77127D05" w14:textId="77777777" w:rsidR="00D82B50" w:rsidRPr="00A7062A" w:rsidRDefault="00FC2C8C" w:rsidP="00D82B50">
      <w:pPr>
        <w:suppressAutoHyphens/>
        <w:jc w:val="center"/>
        <w:rPr>
          <w:rFonts w:ascii="Arial" w:hAnsi="Arial" w:cs="Arial"/>
          <w:b/>
        </w:rPr>
      </w:pPr>
      <w:r w:rsidRPr="00A7062A">
        <w:rPr>
          <w:rFonts w:ascii="Arial" w:hAnsi="Arial" w:cs="Arial"/>
          <w:b/>
        </w:rPr>
        <w:br w:type="page"/>
      </w:r>
      <w:r w:rsidR="006B2461" w:rsidRPr="00A7062A">
        <w:rPr>
          <w:rFonts w:ascii="Arial" w:hAnsi="Arial" w:cs="Arial"/>
          <w:b/>
        </w:rPr>
        <w:lastRenderedPageBreak/>
        <w:t>T</w:t>
      </w:r>
      <w:r w:rsidR="00D82B50" w:rsidRPr="00A7062A">
        <w:rPr>
          <w:rFonts w:ascii="Arial" w:hAnsi="Arial" w:cs="Arial"/>
          <w:b/>
        </w:rPr>
        <w:t>ERMS AND CONDITIONS</w:t>
      </w:r>
    </w:p>
    <w:p w14:paraId="1B531B3C" w14:textId="77777777" w:rsidR="00D82B50" w:rsidRPr="00A7062A" w:rsidRDefault="00D82B50" w:rsidP="00D82B50">
      <w:pPr>
        <w:rPr>
          <w:rFonts w:ascii="Arial" w:hAnsi="Arial" w:cs="Arial"/>
          <w:sz w:val="16"/>
          <w:szCs w:val="16"/>
        </w:rPr>
      </w:pPr>
    </w:p>
    <w:tbl>
      <w:tblPr>
        <w:tblW w:w="10065" w:type="dxa"/>
        <w:tblInd w:w="-60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134"/>
        <w:gridCol w:w="4931"/>
      </w:tblGrid>
      <w:tr w:rsidR="001C78B2" w:rsidRPr="000C5DA5" w14:paraId="7164B547" w14:textId="77777777" w:rsidTr="58FD3E3E">
        <w:tc>
          <w:tcPr>
            <w:tcW w:w="5134" w:type="dxa"/>
            <w:tcBorders>
              <w:top w:val="single" w:sz="6" w:space="0" w:color="auto"/>
              <w:left w:val="single" w:sz="6" w:space="0" w:color="auto"/>
              <w:bottom w:val="nil"/>
              <w:right w:val="single" w:sz="6" w:space="0" w:color="auto"/>
            </w:tcBorders>
            <w:shd w:val="clear" w:color="auto" w:fill="D9D9D9" w:themeFill="background1" w:themeFillShade="D9"/>
          </w:tcPr>
          <w:p w14:paraId="5E488E5C" w14:textId="77777777" w:rsidR="001C78B2" w:rsidRPr="000C5DA5" w:rsidRDefault="00A63814" w:rsidP="001C78B2">
            <w:pPr>
              <w:suppressAutoHyphens/>
              <w:jc w:val="both"/>
              <w:rPr>
                <w:rFonts w:ascii="Arial" w:hAnsi="Arial" w:cs="Arial"/>
                <w:b/>
                <w:spacing w:val="-3"/>
                <w:sz w:val="23"/>
                <w:szCs w:val="22"/>
              </w:rPr>
            </w:pPr>
            <w:r w:rsidRPr="000C5DA5">
              <w:rPr>
                <w:rFonts w:ascii="Arial" w:hAnsi="Arial" w:cs="Arial"/>
                <w:b/>
                <w:spacing w:val="-3"/>
                <w:sz w:val="23"/>
                <w:szCs w:val="22"/>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208A36CA" w14:textId="77777777" w:rsidR="001C78B2" w:rsidRPr="000C5DA5" w:rsidRDefault="00A63814" w:rsidP="001C78B2">
            <w:pPr>
              <w:suppressAutoHyphens/>
              <w:rPr>
                <w:rFonts w:ascii="Arial" w:hAnsi="Arial" w:cs="Arial"/>
                <w:b/>
                <w:spacing w:val="-3"/>
                <w:sz w:val="23"/>
                <w:szCs w:val="22"/>
              </w:rPr>
            </w:pPr>
            <w:r w:rsidRPr="000C5DA5">
              <w:rPr>
                <w:rFonts w:ascii="Arial" w:hAnsi="Arial" w:cs="Arial"/>
                <w:b/>
                <w:spacing w:val="-3"/>
                <w:sz w:val="23"/>
                <w:szCs w:val="22"/>
              </w:rPr>
              <w:t>AREA OF WORK</w:t>
            </w:r>
          </w:p>
        </w:tc>
      </w:tr>
      <w:tr w:rsidR="00F17678" w:rsidRPr="000C5DA5" w14:paraId="669AB04E" w14:textId="77777777" w:rsidTr="58FD3E3E">
        <w:tc>
          <w:tcPr>
            <w:tcW w:w="5134" w:type="dxa"/>
            <w:tcBorders>
              <w:top w:val="single" w:sz="6" w:space="0" w:color="auto"/>
              <w:left w:val="single" w:sz="6" w:space="0" w:color="auto"/>
              <w:bottom w:val="nil"/>
              <w:right w:val="single" w:sz="6" w:space="0" w:color="auto"/>
            </w:tcBorders>
          </w:tcPr>
          <w:p w14:paraId="3F8B5316" w14:textId="77777777" w:rsidR="00F17678" w:rsidRPr="000C5DA5" w:rsidRDefault="00F17678" w:rsidP="004D3B6F">
            <w:pPr>
              <w:suppressAutoHyphens/>
              <w:jc w:val="center"/>
              <w:rPr>
                <w:rFonts w:ascii="Arial" w:hAnsi="Arial" w:cs="Arial"/>
                <w:b/>
                <w:spacing w:val="-3"/>
                <w:sz w:val="23"/>
                <w:szCs w:val="22"/>
              </w:rPr>
            </w:pPr>
          </w:p>
          <w:p w14:paraId="5EFF5B37" w14:textId="77777777" w:rsidR="00F17678" w:rsidRPr="000C5DA5" w:rsidRDefault="00E85F71" w:rsidP="004D3B6F">
            <w:pPr>
              <w:suppressAutoHyphens/>
              <w:jc w:val="center"/>
              <w:rPr>
                <w:rFonts w:ascii="Arial" w:hAnsi="Arial" w:cs="Arial"/>
                <w:spacing w:val="-3"/>
                <w:sz w:val="23"/>
                <w:szCs w:val="22"/>
              </w:rPr>
            </w:pPr>
            <w:r w:rsidRPr="000C5DA5">
              <w:rPr>
                <w:rFonts w:ascii="Arial" w:hAnsi="Arial" w:cs="Arial"/>
                <w:spacing w:val="-3"/>
                <w:sz w:val="23"/>
                <w:szCs w:val="22"/>
              </w:rPr>
              <w:t>Director</w:t>
            </w:r>
            <w:r w:rsidR="0008069C" w:rsidRPr="000C5DA5">
              <w:rPr>
                <w:rFonts w:ascii="Arial" w:hAnsi="Arial" w:cs="Arial"/>
                <w:spacing w:val="-3"/>
                <w:sz w:val="23"/>
                <w:szCs w:val="22"/>
              </w:rPr>
              <w:t xml:space="preserve"> </w:t>
            </w:r>
            <w:r w:rsidR="00F17678" w:rsidRPr="000C5DA5">
              <w:rPr>
                <w:rFonts w:ascii="Arial" w:hAnsi="Arial" w:cs="Arial"/>
                <w:spacing w:val="-3"/>
                <w:sz w:val="23"/>
                <w:szCs w:val="22"/>
              </w:rPr>
              <w:t xml:space="preserve">of Student </w:t>
            </w:r>
            <w:r w:rsidR="00D73FDE" w:rsidRPr="000C5DA5">
              <w:rPr>
                <w:rFonts w:ascii="Arial" w:hAnsi="Arial" w:cs="Arial"/>
                <w:spacing w:val="-3"/>
                <w:sz w:val="23"/>
                <w:szCs w:val="22"/>
              </w:rPr>
              <w:t xml:space="preserve">Support &amp; </w:t>
            </w:r>
            <w:r w:rsidR="0008069C" w:rsidRPr="000C5DA5">
              <w:rPr>
                <w:rFonts w:ascii="Arial" w:hAnsi="Arial" w:cs="Arial"/>
                <w:spacing w:val="-3"/>
                <w:sz w:val="23"/>
                <w:szCs w:val="22"/>
              </w:rPr>
              <w:t>Welfare</w:t>
            </w:r>
          </w:p>
          <w:p w14:paraId="055B4039" w14:textId="77777777" w:rsidR="00F17678" w:rsidRPr="000C5DA5" w:rsidRDefault="00F17678" w:rsidP="004D3B6F">
            <w:pPr>
              <w:suppressAutoHyphens/>
              <w:jc w:val="center"/>
              <w:rPr>
                <w:rFonts w:ascii="Arial" w:hAnsi="Arial" w:cs="Arial"/>
                <w:spacing w:val="-3"/>
                <w:sz w:val="23"/>
                <w:szCs w:val="22"/>
              </w:rPr>
            </w:pPr>
          </w:p>
        </w:tc>
        <w:tc>
          <w:tcPr>
            <w:tcW w:w="4931" w:type="dxa"/>
            <w:tcBorders>
              <w:top w:val="single" w:sz="6" w:space="0" w:color="auto"/>
              <w:left w:val="single" w:sz="6" w:space="0" w:color="auto"/>
              <w:bottom w:val="nil"/>
              <w:right w:val="single" w:sz="6" w:space="0" w:color="auto"/>
            </w:tcBorders>
          </w:tcPr>
          <w:p w14:paraId="18BB8C1F" w14:textId="77777777" w:rsidR="00F17678" w:rsidRPr="000C5DA5" w:rsidRDefault="00F17678" w:rsidP="004D3B6F">
            <w:pPr>
              <w:suppressAutoHyphens/>
              <w:jc w:val="center"/>
              <w:rPr>
                <w:rFonts w:ascii="Arial" w:hAnsi="Arial" w:cs="Arial"/>
                <w:spacing w:val="-3"/>
                <w:sz w:val="23"/>
                <w:szCs w:val="22"/>
              </w:rPr>
            </w:pPr>
          </w:p>
          <w:p w14:paraId="08DBB66A" w14:textId="77777777" w:rsidR="6B1CA4EE" w:rsidRPr="000C5DA5" w:rsidRDefault="6B1CA4EE" w:rsidP="58FD3E3E">
            <w:pPr>
              <w:jc w:val="center"/>
              <w:rPr>
                <w:rFonts w:ascii="Arial" w:hAnsi="Arial" w:cs="Arial"/>
                <w:sz w:val="23"/>
              </w:rPr>
            </w:pPr>
            <w:r w:rsidRPr="000C5DA5">
              <w:rPr>
                <w:rFonts w:ascii="Arial" w:hAnsi="Arial" w:cs="Arial"/>
                <w:sz w:val="23"/>
              </w:rPr>
              <w:t>Student Support, Safeguarding &amp; Welfare</w:t>
            </w:r>
          </w:p>
          <w:p w14:paraId="5C6D4270" w14:textId="77777777" w:rsidR="00F17678" w:rsidRPr="000C5DA5" w:rsidRDefault="00F17678" w:rsidP="0030151D">
            <w:pPr>
              <w:suppressAutoHyphens/>
              <w:rPr>
                <w:rFonts w:ascii="Arial" w:hAnsi="Arial" w:cs="Arial"/>
                <w:spacing w:val="-3"/>
                <w:sz w:val="23"/>
                <w:szCs w:val="22"/>
              </w:rPr>
            </w:pPr>
          </w:p>
        </w:tc>
      </w:tr>
      <w:tr w:rsidR="001C78B2" w:rsidRPr="000C5DA5" w14:paraId="5F7377C4" w14:textId="77777777" w:rsidTr="58FD3E3E">
        <w:tc>
          <w:tcPr>
            <w:tcW w:w="5134" w:type="dxa"/>
            <w:tcBorders>
              <w:top w:val="single" w:sz="6" w:space="0" w:color="auto"/>
              <w:left w:val="single" w:sz="6" w:space="0" w:color="auto"/>
              <w:bottom w:val="nil"/>
              <w:right w:val="single" w:sz="6" w:space="0" w:color="auto"/>
            </w:tcBorders>
            <w:shd w:val="clear" w:color="auto" w:fill="D9D9D9" w:themeFill="background1" w:themeFillShade="D9"/>
          </w:tcPr>
          <w:p w14:paraId="576A9692" w14:textId="77777777" w:rsidR="001C78B2" w:rsidRPr="000C5DA5" w:rsidRDefault="00A63814" w:rsidP="001C78B2">
            <w:pPr>
              <w:suppressAutoHyphens/>
              <w:jc w:val="both"/>
              <w:rPr>
                <w:rFonts w:ascii="Arial" w:hAnsi="Arial" w:cs="Arial"/>
                <w:b/>
                <w:spacing w:val="-3"/>
                <w:sz w:val="23"/>
                <w:szCs w:val="22"/>
              </w:rPr>
            </w:pPr>
            <w:r w:rsidRPr="000C5DA5">
              <w:rPr>
                <w:rFonts w:ascii="Arial" w:hAnsi="Arial" w:cs="Arial"/>
                <w:b/>
                <w:spacing w:val="-3"/>
                <w:sz w:val="23"/>
                <w:szCs w:val="22"/>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2F1F5102" w14:textId="77777777" w:rsidR="001C78B2" w:rsidRPr="000C5DA5" w:rsidRDefault="00A63814" w:rsidP="001C78B2">
            <w:pPr>
              <w:pStyle w:val="Heading1"/>
              <w:jc w:val="left"/>
              <w:rPr>
                <w:rFonts w:ascii="Arial" w:hAnsi="Arial" w:cs="Arial"/>
                <w:sz w:val="23"/>
                <w:szCs w:val="22"/>
                <w:u w:val="none"/>
              </w:rPr>
            </w:pPr>
            <w:r w:rsidRPr="000C5DA5">
              <w:rPr>
                <w:rFonts w:ascii="Arial" w:hAnsi="Arial" w:cs="Arial"/>
                <w:sz w:val="23"/>
                <w:szCs w:val="22"/>
                <w:u w:val="none"/>
              </w:rPr>
              <w:t>HOURS OF WORK</w:t>
            </w:r>
          </w:p>
        </w:tc>
      </w:tr>
      <w:tr w:rsidR="00FC2C8C" w:rsidRPr="000C5DA5" w14:paraId="43DD6882" w14:textId="77777777" w:rsidTr="58FD3E3E">
        <w:tc>
          <w:tcPr>
            <w:tcW w:w="5134" w:type="dxa"/>
            <w:tcBorders>
              <w:top w:val="single" w:sz="6" w:space="0" w:color="auto"/>
              <w:left w:val="single" w:sz="6" w:space="0" w:color="auto"/>
              <w:bottom w:val="nil"/>
              <w:right w:val="single" w:sz="6" w:space="0" w:color="auto"/>
            </w:tcBorders>
          </w:tcPr>
          <w:p w14:paraId="6BC68353" w14:textId="77777777" w:rsidR="00FC2C8C" w:rsidRPr="000C5DA5" w:rsidRDefault="00FC2C8C" w:rsidP="00A31F06">
            <w:pPr>
              <w:suppressAutoHyphens/>
              <w:jc w:val="center"/>
              <w:rPr>
                <w:rFonts w:ascii="Arial" w:hAnsi="Arial" w:cs="Arial"/>
                <w:spacing w:val="-3"/>
                <w:sz w:val="23"/>
                <w:szCs w:val="22"/>
              </w:rPr>
            </w:pPr>
          </w:p>
          <w:p w14:paraId="25D324F8" w14:textId="59ABDD32" w:rsidR="00FC2C8C" w:rsidRPr="000C5DA5" w:rsidRDefault="223C0AEF" w:rsidP="58FD3E3E">
            <w:pPr>
              <w:suppressAutoHyphens/>
              <w:jc w:val="center"/>
              <w:rPr>
                <w:rFonts w:ascii="Arial" w:hAnsi="Arial" w:cs="Arial"/>
                <w:sz w:val="23"/>
                <w:szCs w:val="22"/>
              </w:rPr>
            </w:pPr>
            <w:r w:rsidRPr="000C5DA5">
              <w:rPr>
                <w:rFonts w:ascii="Arial" w:hAnsi="Arial" w:cs="Arial"/>
                <w:sz w:val="23"/>
                <w:szCs w:val="22"/>
              </w:rPr>
              <w:t>£54,861 - £61,619</w:t>
            </w:r>
            <w:r w:rsidR="7F8F19AF" w:rsidRPr="000C5DA5">
              <w:rPr>
                <w:rFonts w:ascii="Arial" w:hAnsi="Arial" w:cs="Arial"/>
                <w:sz w:val="23"/>
                <w:szCs w:val="22"/>
              </w:rPr>
              <w:t xml:space="preserve"> </w:t>
            </w:r>
            <w:r w:rsidR="00FC2C8C" w:rsidRPr="000C5DA5">
              <w:rPr>
                <w:rFonts w:ascii="Arial" w:hAnsi="Arial" w:cs="Arial"/>
                <w:sz w:val="23"/>
                <w:szCs w:val="22"/>
              </w:rPr>
              <w:t xml:space="preserve">per annum </w:t>
            </w:r>
            <w:r w:rsidR="00FC2C8C" w:rsidRPr="000C5DA5">
              <w:rPr>
                <w:rFonts w:ascii="Arial" w:hAnsi="Arial" w:cs="Arial"/>
                <w:spacing w:val="-3"/>
                <w:sz w:val="23"/>
                <w:szCs w:val="22"/>
              </w:rPr>
              <w:t>relating to qualifications and experience</w:t>
            </w:r>
          </w:p>
          <w:p w14:paraId="39A90149" w14:textId="4BC7AD63" w:rsidR="00FC2C8C" w:rsidRPr="000C5DA5" w:rsidRDefault="00FC2C8C" w:rsidP="00A31F06">
            <w:pPr>
              <w:suppressAutoHyphens/>
              <w:jc w:val="center"/>
              <w:rPr>
                <w:rFonts w:ascii="Arial" w:hAnsi="Arial" w:cs="Arial"/>
                <w:spacing w:val="-3"/>
                <w:sz w:val="23"/>
                <w:szCs w:val="22"/>
              </w:rPr>
            </w:pPr>
          </w:p>
        </w:tc>
        <w:tc>
          <w:tcPr>
            <w:tcW w:w="4931" w:type="dxa"/>
            <w:tcBorders>
              <w:top w:val="single" w:sz="6" w:space="0" w:color="auto"/>
              <w:left w:val="nil"/>
              <w:bottom w:val="nil"/>
              <w:right w:val="single" w:sz="6" w:space="0" w:color="auto"/>
            </w:tcBorders>
          </w:tcPr>
          <w:p w14:paraId="23A32A5C" w14:textId="77777777" w:rsidR="00FC2C8C" w:rsidRPr="000C5DA5" w:rsidRDefault="00FC2C8C" w:rsidP="001C78B2">
            <w:pPr>
              <w:jc w:val="center"/>
              <w:rPr>
                <w:rFonts w:ascii="Arial" w:hAnsi="Arial" w:cs="Arial"/>
                <w:sz w:val="23"/>
                <w:szCs w:val="22"/>
              </w:rPr>
            </w:pPr>
          </w:p>
          <w:p w14:paraId="459CC0EC" w14:textId="77777777" w:rsidR="00FC2C8C" w:rsidRPr="000C5DA5" w:rsidRDefault="00FC2C8C" w:rsidP="00B949C6">
            <w:pPr>
              <w:jc w:val="center"/>
              <w:rPr>
                <w:rFonts w:ascii="Arial" w:hAnsi="Arial" w:cs="Arial"/>
                <w:sz w:val="23"/>
                <w:szCs w:val="22"/>
              </w:rPr>
            </w:pPr>
            <w:r w:rsidRPr="000C5DA5">
              <w:rPr>
                <w:rFonts w:ascii="Arial" w:hAnsi="Arial" w:cs="Arial"/>
                <w:sz w:val="23"/>
                <w:szCs w:val="22"/>
              </w:rPr>
              <w:t>37 hours per week</w:t>
            </w:r>
          </w:p>
          <w:p w14:paraId="29A1EBBD" w14:textId="77777777" w:rsidR="00FC2C8C" w:rsidRPr="000C5DA5" w:rsidRDefault="00FC2C8C" w:rsidP="00B949C6">
            <w:pPr>
              <w:jc w:val="center"/>
              <w:rPr>
                <w:rFonts w:ascii="Arial" w:hAnsi="Arial" w:cs="Arial"/>
                <w:sz w:val="23"/>
                <w:szCs w:val="22"/>
              </w:rPr>
            </w:pPr>
          </w:p>
        </w:tc>
      </w:tr>
      <w:tr w:rsidR="001C78B2" w:rsidRPr="000C5DA5" w14:paraId="34C6A669" w14:textId="77777777" w:rsidTr="58FD3E3E">
        <w:tc>
          <w:tcPr>
            <w:tcW w:w="5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F1B92" w14:textId="77777777" w:rsidR="001C78B2" w:rsidRPr="000C5DA5" w:rsidRDefault="00A63814" w:rsidP="001C78B2">
            <w:pPr>
              <w:pStyle w:val="Heading1"/>
              <w:jc w:val="left"/>
              <w:rPr>
                <w:rFonts w:ascii="Arial" w:hAnsi="Arial" w:cs="Arial"/>
                <w:sz w:val="23"/>
                <w:szCs w:val="22"/>
                <w:u w:val="none"/>
              </w:rPr>
            </w:pPr>
            <w:r w:rsidRPr="000C5DA5">
              <w:rPr>
                <w:rFonts w:ascii="Arial" w:hAnsi="Arial" w:cs="Arial"/>
                <w:sz w:val="23"/>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18D16970" w14:textId="77777777" w:rsidR="001C78B2" w:rsidRPr="000C5DA5" w:rsidRDefault="00A63814" w:rsidP="00FC2C8C">
            <w:pPr>
              <w:pStyle w:val="Heading1"/>
              <w:jc w:val="left"/>
              <w:rPr>
                <w:rFonts w:ascii="Arial" w:hAnsi="Arial" w:cs="Arial"/>
                <w:sz w:val="23"/>
                <w:szCs w:val="22"/>
                <w:u w:val="none"/>
              </w:rPr>
            </w:pPr>
            <w:r w:rsidRPr="000C5DA5">
              <w:rPr>
                <w:rFonts w:ascii="Arial" w:hAnsi="Arial" w:cs="Arial"/>
                <w:sz w:val="23"/>
                <w:szCs w:val="22"/>
                <w:u w:val="none"/>
              </w:rPr>
              <w:t xml:space="preserve">PENSION </w:t>
            </w:r>
          </w:p>
        </w:tc>
      </w:tr>
      <w:tr w:rsidR="00FC2C8C" w:rsidRPr="000C5DA5" w14:paraId="596AAE80" w14:textId="77777777" w:rsidTr="58FD3E3E">
        <w:tc>
          <w:tcPr>
            <w:tcW w:w="5134" w:type="dxa"/>
            <w:tcBorders>
              <w:top w:val="single" w:sz="6" w:space="0" w:color="auto"/>
              <w:left w:val="single" w:sz="6" w:space="0" w:color="auto"/>
              <w:bottom w:val="single" w:sz="6" w:space="0" w:color="auto"/>
              <w:right w:val="single" w:sz="6" w:space="0" w:color="auto"/>
            </w:tcBorders>
          </w:tcPr>
          <w:p w14:paraId="43EAD0E0" w14:textId="77777777" w:rsidR="00FC2C8C" w:rsidRPr="000C5DA5" w:rsidRDefault="00FC2C8C" w:rsidP="00FC2C8C">
            <w:pPr>
              <w:suppressAutoHyphens/>
              <w:jc w:val="center"/>
              <w:rPr>
                <w:rFonts w:ascii="Arial" w:hAnsi="Arial" w:cs="Arial"/>
                <w:spacing w:val="-3"/>
                <w:sz w:val="23"/>
                <w:szCs w:val="24"/>
              </w:rPr>
            </w:pPr>
          </w:p>
          <w:p w14:paraId="225C0D33" w14:textId="0F0530DB" w:rsidR="00FC2C8C" w:rsidRPr="000C5DA5" w:rsidRDefault="00FC2C8C" w:rsidP="00D143A5">
            <w:pPr>
              <w:suppressAutoHyphens/>
              <w:jc w:val="center"/>
              <w:rPr>
                <w:rFonts w:ascii="Arial" w:hAnsi="Arial" w:cs="Arial"/>
                <w:spacing w:val="-3"/>
                <w:sz w:val="23"/>
                <w:szCs w:val="22"/>
              </w:rPr>
            </w:pPr>
            <w:r w:rsidRPr="000C5DA5">
              <w:rPr>
                <w:rFonts w:ascii="Arial" w:hAnsi="Arial" w:cs="Arial"/>
                <w:spacing w:val="-3"/>
                <w:sz w:val="23"/>
                <w:szCs w:val="22"/>
              </w:rPr>
              <w:t>3</w:t>
            </w:r>
            <w:r w:rsidR="00AD5AB4" w:rsidRPr="000C5DA5">
              <w:rPr>
                <w:rFonts w:ascii="Arial" w:hAnsi="Arial" w:cs="Arial"/>
                <w:spacing w:val="-3"/>
                <w:sz w:val="23"/>
                <w:szCs w:val="22"/>
              </w:rPr>
              <w:t>8</w:t>
            </w:r>
            <w:r w:rsidRPr="000C5DA5">
              <w:rPr>
                <w:rFonts w:ascii="Arial" w:hAnsi="Arial" w:cs="Arial"/>
                <w:spacing w:val="-3"/>
                <w:sz w:val="23"/>
                <w:szCs w:val="22"/>
              </w:rPr>
              <w:t xml:space="preserve"> days holiday plus Bank Holidays to include up to 5 days to be taken between Christmas and New Year at direction of the </w:t>
            </w:r>
            <w:proofErr w:type="gramStart"/>
            <w:r w:rsidRPr="000C5DA5">
              <w:rPr>
                <w:rFonts w:ascii="Arial" w:hAnsi="Arial" w:cs="Arial"/>
                <w:spacing w:val="-3"/>
                <w:sz w:val="23"/>
                <w:szCs w:val="22"/>
              </w:rPr>
              <w:t>Principal</w:t>
            </w:r>
            <w:proofErr w:type="gramEnd"/>
          </w:p>
        </w:tc>
        <w:tc>
          <w:tcPr>
            <w:tcW w:w="4931" w:type="dxa"/>
            <w:tcBorders>
              <w:top w:val="single" w:sz="6" w:space="0" w:color="auto"/>
              <w:left w:val="nil"/>
              <w:bottom w:val="single" w:sz="6" w:space="0" w:color="auto"/>
              <w:right w:val="single" w:sz="6" w:space="0" w:color="auto"/>
            </w:tcBorders>
          </w:tcPr>
          <w:p w14:paraId="14EE618D"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rPr>
              <w:t>Local Government Pension Scheme </w:t>
            </w:r>
          </w:p>
          <w:p w14:paraId="18210CAE"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rPr>
              <w:t xml:space="preserve">Employee Contribution Rate (as </w:t>
            </w:r>
            <w:proofErr w:type="gramStart"/>
            <w:r w:rsidRPr="00AD5AB4">
              <w:rPr>
                <w:rFonts w:ascii="Arial" w:hAnsi="Arial" w:cs="Arial"/>
                <w:sz w:val="23"/>
                <w:szCs w:val="22"/>
              </w:rPr>
              <w:t>at</w:t>
            </w:r>
            <w:proofErr w:type="gramEnd"/>
            <w:r w:rsidRPr="00AD5AB4">
              <w:rPr>
                <w:rFonts w:ascii="Arial" w:hAnsi="Arial" w:cs="Arial"/>
                <w:sz w:val="23"/>
                <w:szCs w:val="22"/>
              </w:rPr>
              <w:t xml:space="preserve"> 1 April 2024) (based on actual NOT FTE)  </w:t>
            </w:r>
          </w:p>
          <w:p w14:paraId="46F03A5D"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rPr>
              <w:t>Contribution rate %  </w:t>
            </w:r>
          </w:p>
          <w:p w14:paraId="08FBE2BF"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Up to £17,600 </w:t>
            </w:r>
            <w:r w:rsidRPr="00AD5AB4">
              <w:rPr>
                <w:rFonts w:ascii="Arial" w:hAnsi="Arial" w:cs="Arial"/>
                <w:sz w:val="23"/>
                <w:szCs w:val="22"/>
              </w:rPr>
              <w:tab/>
            </w:r>
            <w:r w:rsidRPr="00AD5AB4">
              <w:rPr>
                <w:rFonts w:ascii="Arial" w:hAnsi="Arial" w:cs="Arial"/>
                <w:sz w:val="23"/>
                <w:szCs w:val="22"/>
                <w:lang w:val="en-US"/>
              </w:rPr>
              <w:t>                    5.5%</w:t>
            </w:r>
            <w:r w:rsidRPr="00AD5AB4">
              <w:rPr>
                <w:rFonts w:ascii="Arial" w:hAnsi="Arial" w:cs="Arial"/>
                <w:sz w:val="23"/>
                <w:szCs w:val="22"/>
              </w:rPr>
              <w:t> </w:t>
            </w:r>
          </w:p>
          <w:p w14:paraId="42366E83"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£17,601 to £27,600 </w:t>
            </w:r>
            <w:r w:rsidRPr="00AD5AB4">
              <w:rPr>
                <w:rFonts w:ascii="Arial" w:hAnsi="Arial" w:cs="Arial"/>
                <w:sz w:val="23"/>
                <w:szCs w:val="22"/>
              </w:rPr>
              <w:tab/>
            </w:r>
            <w:r w:rsidRPr="00AD5AB4">
              <w:rPr>
                <w:rFonts w:ascii="Arial" w:hAnsi="Arial" w:cs="Arial"/>
                <w:sz w:val="23"/>
                <w:szCs w:val="22"/>
                <w:lang w:val="en-US"/>
              </w:rPr>
              <w:t>         5.8%</w:t>
            </w:r>
            <w:r w:rsidRPr="00AD5AB4">
              <w:rPr>
                <w:rFonts w:ascii="Arial" w:hAnsi="Arial" w:cs="Arial"/>
                <w:sz w:val="23"/>
                <w:szCs w:val="22"/>
              </w:rPr>
              <w:t> </w:t>
            </w:r>
          </w:p>
          <w:p w14:paraId="3D3A691D"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£27,601 to £44,900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6.5%</w:t>
            </w:r>
            <w:r w:rsidRPr="00AD5AB4">
              <w:rPr>
                <w:rFonts w:ascii="Arial" w:hAnsi="Arial" w:cs="Arial"/>
                <w:sz w:val="23"/>
                <w:szCs w:val="22"/>
              </w:rPr>
              <w:t> </w:t>
            </w:r>
          </w:p>
          <w:p w14:paraId="04DF48FE"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£44,901 to £56,800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6.8%</w:t>
            </w:r>
            <w:r w:rsidRPr="00AD5AB4">
              <w:rPr>
                <w:rFonts w:ascii="Arial" w:hAnsi="Arial" w:cs="Arial"/>
                <w:sz w:val="23"/>
                <w:szCs w:val="22"/>
              </w:rPr>
              <w:t> </w:t>
            </w:r>
          </w:p>
          <w:p w14:paraId="04FFE862"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£56,801 to £79,700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8.5%</w:t>
            </w:r>
            <w:r w:rsidRPr="00AD5AB4">
              <w:rPr>
                <w:rFonts w:ascii="Arial" w:hAnsi="Arial" w:cs="Arial"/>
                <w:sz w:val="23"/>
                <w:szCs w:val="22"/>
              </w:rPr>
              <w:t> </w:t>
            </w:r>
          </w:p>
          <w:p w14:paraId="68829C3D"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£79,701 to £112,900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9.9%</w:t>
            </w:r>
            <w:r w:rsidRPr="00AD5AB4">
              <w:rPr>
                <w:rFonts w:ascii="Arial" w:hAnsi="Arial" w:cs="Arial"/>
                <w:sz w:val="23"/>
                <w:szCs w:val="22"/>
              </w:rPr>
              <w:t> </w:t>
            </w:r>
          </w:p>
          <w:p w14:paraId="75B0C98B"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£112,901 to £133,100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10.5%</w:t>
            </w:r>
            <w:r w:rsidRPr="00AD5AB4">
              <w:rPr>
                <w:rFonts w:ascii="Arial" w:hAnsi="Arial" w:cs="Arial"/>
                <w:sz w:val="23"/>
                <w:szCs w:val="22"/>
              </w:rPr>
              <w:t> </w:t>
            </w:r>
          </w:p>
          <w:p w14:paraId="1A30BD3A"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£133,101 to £199,700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11.4%</w:t>
            </w:r>
            <w:r w:rsidRPr="00AD5AB4">
              <w:rPr>
                <w:rFonts w:ascii="Arial" w:hAnsi="Arial" w:cs="Arial"/>
                <w:sz w:val="23"/>
                <w:szCs w:val="22"/>
              </w:rPr>
              <w:t> </w:t>
            </w:r>
          </w:p>
          <w:p w14:paraId="5AD82AEB"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 xml:space="preserve">£199,701 or more </w:t>
            </w:r>
            <w:r w:rsidRPr="00AD5AB4">
              <w:rPr>
                <w:rFonts w:ascii="Arial" w:hAnsi="Arial" w:cs="Arial"/>
                <w:sz w:val="23"/>
                <w:szCs w:val="22"/>
              </w:rPr>
              <w:tab/>
            </w:r>
            <w:r w:rsidRPr="00AD5AB4">
              <w:rPr>
                <w:rFonts w:ascii="Arial" w:hAnsi="Arial" w:cs="Arial"/>
                <w:sz w:val="23"/>
                <w:szCs w:val="22"/>
              </w:rPr>
              <w:tab/>
            </w:r>
            <w:r w:rsidRPr="00AD5AB4">
              <w:rPr>
                <w:rFonts w:ascii="Arial" w:hAnsi="Arial" w:cs="Arial"/>
                <w:sz w:val="23"/>
                <w:szCs w:val="22"/>
                <w:lang w:val="en-US"/>
              </w:rPr>
              <w:t>12.5%</w:t>
            </w:r>
            <w:r w:rsidRPr="00AD5AB4">
              <w:rPr>
                <w:rFonts w:ascii="Arial" w:hAnsi="Arial" w:cs="Arial"/>
                <w:sz w:val="23"/>
                <w:szCs w:val="22"/>
              </w:rPr>
              <w:t> </w:t>
            </w:r>
          </w:p>
          <w:p w14:paraId="31F352D6"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lang w:val="en-US"/>
              </w:rPr>
              <w:t>20.2% Employer</w:t>
            </w:r>
            <w:r w:rsidRPr="00AD5AB4">
              <w:rPr>
                <w:rFonts w:ascii="Arial" w:hAnsi="Arial" w:cs="Arial"/>
                <w:sz w:val="23"/>
                <w:szCs w:val="22"/>
              </w:rPr>
              <w:t> </w:t>
            </w:r>
          </w:p>
          <w:p w14:paraId="5EBDB0EF" w14:textId="77777777" w:rsidR="00AD5AB4" w:rsidRPr="00AD5AB4" w:rsidRDefault="00AD5AB4" w:rsidP="00AD5AB4">
            <w:pPr>
              <w:keepNext/>
              <w:jc w:val="center"/>
              <w:outlineLvl w:val="1"/>
              <w:rPr>
                <w:rFonts w:ascii="Arial" w:hAnsi="Arial" w:cs="Arial"/>
                <w:sz w:val="23"/>
                <w:szCs w:val="22"/>
              </w:rPr>
            </w:pPr>
            <w:r w:rsidRPr="00AD5AB4">
              <w:rPr>
                <w:rFonts w:ascii="Arial" w:hAnsi="Arial" w:cs="Arial"/>
                <w:sz w:val="23"/>
                <w:szCs w:val="22"/>
              </w:rPr>
              <w:t>You will automatically become a member of the LGPS </w:t>
            </w:r>
          </w:p>
          <w:p w14:paraId="7B53D04A" w14:textId="10F4A86F" w:rsidR="00FC2C8C" w:rsidRPr="000C5DA5" w:rsidRDefault="00FC2C8C" w:rsidP="00A31F06">
            <w:pPr>
              <w:suppressAutoHyphens/>
              <w:jc w:val="center"/>
              <w:rPr>
                <w:rFonts w:ascii="Arial" w:hAnsi="Arial" w:cs="Arial"/>
                <w:sz w:val="23"/>
                <w:szCs w:val="22"/>
              </w:rPr>
            </w:pPr>
          </w:p>
        </w:tc>
      </w:tr>
      <w:tr w:rsidR="00A63814" w:rsidRPr="000C5DA5" w14:paraId="49FD8709" w14:textId="77777777" w:rsidTr="58FD3E3E">
        <w:tc>
          <w:tcPr>
            <w:tcW w:w="5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B55C02" w14:textId="77777777" w:rsidR="00A63814" w:rsidRPr="000C5DA5" w:rsidRDefault="00A63814" w:rsidP="001C78B2">
            <w:pPr>
              <w:pStyle w:val="Heading1"/>
              <w:jc w:val="left"/>
              <w:rPr>
                <w:rFonts w:ascii="Arial" w:hAnsi="Arial" w:cs="Arial"/>
                <w:sz w:val="23"/>
                <w:szCs w:val="22"/>
                <w:u w:val="none"/>
              </w:rPr>
            </w:pPr>
            <w:r w:rsidRPr="000C5DA5">
              <w:rPr>
                <w:rFonts w:ascii="Arial" w:hAnsi="Arial" w:cs="Arial"/>
                <w:sz w:val="23"/>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0497AE11" w14:textId="77777777" w:rsidR="00A63814" w:rsidRPr="000C5DA5" w:rsidRDefault="00A63814" w:rsidP="001C78B2">
            <w:pPr>
              <w:pStyle w:val="Heading1"/>
              <w:jc w:val="left"/>
              <w:rPr>
                <w:rFonts w:ascii="Arial" w:hAnsi="Arial" w:cs="Arial"/>
                <w:sz w:val="23"/>
                <w:szCs w:val="22"/>
                <w:u w:val="none"/>
              </w:rPr>
            </w:pPr>
            <w:r w:rsidRPr="000C5DA5">
              <w:rPr>
                <w:rFonts w:ascii="Arial" w:hAnsi="Arial" w:cs="Arial"/>
                <w:sz w:val="23"/>
                <w:szCs w:val="22"/>
                <w:u w:val="none"/>
              </w:rPr>
              <w:t>DRESS CODE</w:t>
            </w:r>
          </w:p>
        </w:tc>
      </w:tr>
      <w:tr w:rsidR="001C78B2" w:rsidRPr="000C5DA5" w14:paraId="15D8AEE8" w14:textId="77777777" w:rsidTr="58FD3E3E">
        <w:tc>
          <w:tcPr>
            <w:tcW w:w="5134" w:type="dxa"/>
            <w:tcBorders>
              <w:top w:val="single" w:sz="6" w:space="0" w:color="auto"/>
              <w:left w:val="single" w:sz="6" w:space="0" w:color="auto"/>
              <w:bottom w:val="single" w:sz="6" w:space="0" w:color="auto"/>
              <w:right w:val="single" w:sz="6" w:space="0" w:color="auto"/>
            </w:tcBorders>
          </w:tcPr>
          <w:p w14:paraId="1E323B57" w14:textId="77777777" w:rsidR="002840DB" w:rsidRPr="000C5DA5" w:rsidRDefault="002840DB" w:rsidP="000C1224">
            <w:pPr>
              <w:jc w:val="center"/>
              <w:rPr>
                <w:rFonts w:ascii="Arial" w:hAnsi="Arial" w:cs="Arial"/>
                <w:sz w:val="23"/>
                <w:szCs w:val="22"/>
              </w:rPr>
            </w:pPr>
            <w:r w:rsidRPr="000C5DA5">
              <w:rPr>
                <w:rFonts w:ascii="Arial" w:hAnsi="Arial" w:cs="Arial"/>
                <w:sz w:val="23"/>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081B2EA2" w14:textId="77777777" w:rsidR="001C78B2" w:rsidRPr="000C5DA5" w:rsidRDefault="001C78B2" w:rsidP="002840DB">
            <w:pPr>
              <w:jc w:val="center"/>
              <w:rPr>
                <w:rFonts w:ascii="Arial" w:hAnsi="Arial" w:cs="Arial"/>
                <w:sz w:val="23"/>
                <w:szCs w:val="22"/>
              </w:rPr>
            </w:pPr>
            <w:r w:rsidRPr="000C5DA5">
              <w:rPr>
                <w:rFonts w:ascii="Arial" w:hAnsi="Arial" w:cs="Arial"/>
                <w:sz w:val="23"/>
                <w:szCs w:val="22"/>
              </w:rPr>
              <w:t xml:space="preserve">All </w:t>
            </w:r>
            <w:r w:rsidR="00936386" w:rsidRPr="000C5DA5">
              <w:rPr>
                <w:rFonts w:ascii="Arial" w:hAnsi="Arial" w:cs="Arial"/>
                <w:sz w:val="23"/>
                <w:szCs w:val="22"/>
              </w:rPr>
              <w:t>post holders</w:t>
            </w:r>
            <w:r w:rsidRPr="000C5DA5">
              <w:rPr>
                <w:rFonts w:ascii="Arial" w:hAnsi="Arial" w:cs="Arial"/>
                <w:sz w:val="23"/>
                <w:szCs w:val="22"/>
              </w:rPr>
              <w:t xml:space="preserve"> are expected to be of a professional and presentable appearance</w:t>
            </w:r>
          </w:p>
        </w:tc>
      </w:tr>
      <w:tr w:rsidR="00A63814" w:rsidRPr="000C5DA5" w14:paraId="7A9726E7" w14:textId="77777777" w:rsidTr="58FD3E3E">
        <w:tc>
          <w:tcPr>
            <w:tcW w:w="10065"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34BABAA5" w14:textId="77777777" w:rsidR="00A63814" w:rsidRPr="000C5DA5" w:rsidRDefault="00A63814" w:rsidP="001C78B2">
            <w:pPr>
              <w:pStyle w:val="Heading1"/>
              <w:jc w:val="left"/>
              <w:rPr>
                <w:rFonts w:ascii="Arial" w:hAnsi="Arial" w:cs="Arial"/>
                <w:sz w:val="23"/>
                <w:szCs w:val="22"/>
                <w:u w:val="none"/>
              </w:rPr>
            </w:pPr>
            <w:r w:rsidRPr="000C5DA5">
              <w:rPr>
                <w:rFonts w:ascii="Arial" w:hAnsi="Arial" w:cs="Arial"/>
                <w:sz w:val="23"/>
                <w:szCs w:val="22"/>
                <w:u w:val="none"/>
              </w:rPr>
              <w:t>REFERENCES / MEDICAL CLEARANCE / DISCLOSURE</w:t>
            </w:r>
          </w:p>
        </w:tc>
      </w:tr>
      <w:tr w:rsidR="00FC2C8C" w:rsidRPr="000C5DA5" w14:paraId="52087E54" w14:textId="77777777" w:rsidTr="58FD3E3E">
        <w:tc>
          <w:tcPr>
            <w:tcW w:w="10065" w:type="dxa"/>
            <w:gridSpan w:val="2"/>
            <w:tcBorders>
              <w:top w:val="nil"/>
              <w:left w:val="single" w:sz="6" w:space="0" w:color="auto"/>
              <w:bottom w:val="single" w:sz="4" w:space="0" w:color="auto"/>
              <w:right w:val="single" w:sz="6" w:space="0" w:color="auto"/>
            </w:tcBorders>
          </w:tcPr>
          <w:p w14:paraId="2C8EC341" w14:textId="1CD2EF7C" w:rsidR="00A45B0C" w:rsidRPr="00A45B0C" w:rsidRDefault="00A45B0C" w:rsidP="00A45B0C">
            <w:pPr>
              <w:pStyle w:val="BodyText"/>
              <w:jc w:val="center"/>
              <w:rPr>
                <w:rFonts w:ascii="Arial" w:hAnsi="Arial" w:cs="Arial"/>
                <w:sz w:val="23"/>
                <w:szCs w:val="22"/>
              </w:rPr>
            </w:pPr>
            <w:r w:rsidRPr="00A45B0C">
              <w:rPr>
                <w:rFonts w:ascii="Arial" w:hAnsi="Arial" w:cs="Arial"/>
                <w:sz w:val="23"/>
                <w:szCs w:val="22"/>
              </w:rPr>
              <w:t>The appointment is subject to the receipt of satisfactory references, medical clearance and Disclosure &amp; Barring Service check/ISA (if applicable).</w:t>
            </w:r>
          </w:p>
          <w:p w14:paraId="7BE5592B" w14:textId="633A2111" w:rsidR="00A45B0C" w:rsidRPr="00A45B0C" w:rsidRDefault="00A45B0C" w:rsidP="00A45B0C">
            <w:pPr>
              <w:pStyle w:val="BodyText"/>
              <w:jc w:val="center"/>
              <w:rPr>
                <w:rFonts w:ascii="Arial" w:hAnsi="Arial" w:cs="Arial"/>
                <w:sz w:val="23"/>
                <w:szCs w:val="22"/>
              </w:rPr>
            </w:pPr>
            <w:r w:rsidRPr="00A45B0C">
              <w:rPr>
                <w:rFonts w:ascii="Arial" w:hAnsi="Arial" w:cs="Arial"/>
                <w:sz w:val="23"/>
                <w:szCs w:val="22"/>
              </w:rPr>
              <w:t>Occupational Sick pay is not paid during the first four months of service and thereafter is subject to the College’s Sick Pay Scheme</w:t>
            </w:r>
          </w:p>
          <w:p w14:paraId="289ACE8B" w14:textId="77777777" w:rsidR="00A45B0C" w:rsidRPr="00A45B0C" w:rsidRDefault="00A45B0C" w:rsidP="00A45B0C">
            <w:pPr>
              <w:pStyle w:val="BodyText"/>
              <w:rPr>
                <w:rFonts w:ascii="Arial" w:hAnsi="Arial" w:cs="Arial"/>
                <w:sz w:val="23"/>
                <w:szCs w:val="22"/>
              </w:rPr>
            </w:pPr>
            <w:r w:rsidRPr="00A45B0C">
              <w:rPr>
                <w:rFonts w:ascii="Arial" w:hAnsi="Arial" w:cs="Arial"/>
                <w:sz w:val="23"/>
                <w:szCs w:val="22"/>
              </w:rPr>
              <w:t> </w:t>
            </w:r>
          </w:p>
          <w:p w14:paraId="55F27127" w14:textId="39D9FE1F" w:rsidR="00A45B0C" w:rsidRPr="00A45B0C" w:rsidRDefault="00A45B0C" w:rsidP="00A45B0C">
            <w:pPr>
              <w:pStyle w:val="BodyText"/>
              <w:jc w:val="center"/>
              <w:rPr>
                <w:rFonts w:ascii="Arial" w:hAnsi="Arial" w:cs="Arial"/>
                <w:sz w:val="20"/>
                <w:szCs w:val="18"/>
              </w:rPr>
            </w:pPr>
            <w:r w:rsidRPr="00A45B0C">
              <w:rPr>
                <w:rFonts w:ascii="Arial" w:hAnsi="Arial" w:cs="Arial"/>
                <w:sz w:val="20"/>
                <w:szCs w:val="18"/>
              </w:rPr>
              <w:t xml:space="preserve">Should your application be successful you will be sent further details via email from </w:t>
            </w:r>
            <w:proofErr w:type="spellStart"/>
            <w:r w:rsidRPr="00A45B0C">
              <w:rPr>
                <w:rFonts w:ascii="Arial" w:hAnsi="Arial" w:cs="Arial"/>
                <w:sz w:val="20"/>
                <w:szCs w:val="18"/>
              </w:rPr>
              <w:t>eSafeguarding</w:t>
            </w:r>
            <w:proofErr w:type="spellEnd"/>
            <w:r w:rsidRPr="00A45B0C">
              <w:rPr>
                <w:rFonts w:ascii="Arial" w:hAnsi="Arial" w:cs="Arial"/>
                <w:sz w:val="20"/>
                <w:szCs w:val="18"/>
              </w:rPr>
              <w:t>. They are the Registered Umbrella Body we have chosen to complete the Disclosure and Barring Service (DBS) process on your behalf.</w:t>
            </w:r>
          </w:p>
          <w:p w14:paraId="50EBCA05" w14:textId="7AF6B357" w:rsidR="00A45B0C" w:rsidRPr="00A45B0C" w:rsidRDefault="00A45B0C" w:rsidP="00A45B0C">
            <w:pPr>
              <w:pStyle w:val="BodyText"/>
              <w:jc w:val="center"/>
              <w:rPr>
                <w:rFonts w:ascii="Arial" w:hAnsi="Arial" w:cs="Arial"/>
                <w:sz w:val="20"/>
                <w:szCs w:val="18"/>
              </w:rPr>
            </w:pPr>
          </w:p>
          <w:p w14:paraId="00B20E64" w14:textId="654B06C4" w:rsidR="00A45B0C" w:rsidRPr="00A45B0C" w:rsidRDefault="00A45B0C" w:rsidP="00A45B0C">
            <w:pPr>
              <w:pStyle w:val="BodyText"/>
              <w:jc w:val="center"/>
              <w:rPr>
                <w:rFonts w:ascii="Arial" w:hAnsi="Arial" w:cs="Arial"/>
                <w:sz w:val="20"/>
                <w:szCs w:val="18"/>
              </w:rPr>
            </w:pPr>
            <w:r w:rsidRPr="00A45B0C">
              <w:rPr>
                <w:rFonts w:ascii="Arial" w:hAnsi="Arial" w:cs="Arial"/>
                <w:sz w:val="20"/>
                <w:szCs w:val="18"/>
              </w:rPr>
              <w:t xml:space="preserve">Please note that all new employees of the College will be required to pay for their DBS check via </w:t>
            </w:r>
            <w:proofErr w:type="spellStart"/>
            <w:r w:rsidRPr="00A45B0C">
              <w:rPr>
                <w:rFonts w:ascii="Arial" w:hAnsi="Arial" w:cs="Arial"/>
                <w:sz w:val="20"/>
                <w:szCs w:val="18"/>
              </w:rPr>
              <w:t>eSafeguarding</w:t>
            </w:r>
            <w:proofErr w:type="spellEnd"/>
            <w:r w:rsidRPr="00A45B0C">
              <w:rPr>
                <w:rFonts w:ascii="Arial" w:hAnsi="Arial" w:cs="Arial"/>
                <w:sz w:val="20"/>
                <w:szCs w:val="18"/>
              </w:rPr>
              <w:t xml:space="preserve"> at the time of application (at present £49.50 for an enhanced level check).</w:t>
            </w:r>
          </w:p>
          <w:p w14:paraId="27506391" w14:textId="77777777" w:rsidR="00FC2C8C" w:rsidRPr="000C5DA5" w:rsidRDefault="00FC2C8C" w:rsidP="00A31F06">
            <w:pPr>
              <w:suppressAutoHyphens/>
              <w:jc w:val="center"/>
              <w:rPr>
                <w:rFonts w:ascii="Arial" w:hAnsi="Arial" w:cs="Arial"/>
                <w:b/>
                <w:sz w:val="23"/>
                <w:szCs w:val="22"/>
              </w:rPr>
            </w:pPr>
          </w:p>
        </w:tc>
      </w:tr>
    </w:tbl>
    <w:p w14:paraId="59745B52" w14:textId="77777777" w:rsidR="00FC2C8C" w:rsidRPr="008439FB" w:rsidRDefault="00FC2C8C" w:rsidP="00FC2C8C">
      <w:pPr>
        <w:suppressAutoHyphens/>
        <w:jc w:val="center"/>
        <w:rPr>
          <w:rFonts w:ascii="Arial" w:hAnsi="Arial" w:cs="Arial"/>
          <w:b/>
          <w:sz w:val="23"/>
          <w:szCs w:val="22"/>
        </w:rPr>
      </w:pPr>
      <w:r w:rsidRPr="00A7062A">
        <w:rPr>
          <w:rFonts w:ascii="Arial" w:hAnsi="Arial" w:cs="Arial"/>
        </w:rPr>
        <w:br w:type="page"/>
      </w:r>
      <w:r w:rsidRPr="008439FB">
        <w:rPr>
          <w:rFonts w:ascii="Arial" w:hAnsi="Arial" w:cs="Arial"/>
          <w:b/>
          <w:sz w:val="23"/>
          <w:szCs w:val="22"/>
        </w:rPr>
        <w:lastRenderedPageBreak/>
        <w:t>DBS UPDATE SERVICE</w:t>
      </w:r>
    </w:p>
    <w:p w14:paraId="5FE03C71" w14:textId="77777777" w:rsidR="00FC2C8C" w:rsidRPr="00A7062A" w:rsidRDefault="00FC2C8C" w:rsidP="00FC2C8C">
      <w:pPr>
        <w:suppressAutoHyphens/>
        <w:jc w:val="center"/>
        <w:rPr>
          <w:rFonts w:ascii="Arial" w:hAnsi="Arial" w:cs="Arial"/>
          <w:b/>
          <w:sz w:val="22"/>
          <w:szCs w:val="22"/>
        </w:rPr>
      </w:pPr>
    </w:p>
    <w:p w14:paraId="387BAB38" w14:textId="77777777" w:rsidR="00FC2C8C" w:rsidRPr="00A7062A" w:rsidRDefault="00FC2C8C" w:rsidP="00FC2C8C">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C2C8C" w:rsidRPr="000C5DA5" w14:paraId="1BDE2CAC" w14:textId="77777777" w:rsidTr="484C3074">
        <w:tc>
          <w:tcPr>
            <w:tcW w:w="9418" w:type="dxa"/>
            <w:gridSpan w:val="2"/>
            <w:tcBorders>
              <w:top w:val="single" w:sz="6" w:space="0" w:color="auto"/>
              <w:left w:val="single" w:sz="6" w:space="0" w:color="auto"/>
              <w:bottom w:val="nil"/>
              <w:right w:val="single" w:sz="6" w:space="0" w:color="auto"/>
            </w:tcBorders>
          </w:tcPr>
          <w:p w14:paraId="7B6459F5" w14:textId="77777777" w:rsidR="00FC2C8C" w:rsidRPr="000C5DA5" w:rsidRDefault="00FC2C8C" w:rsidP="00FC2C8C">
            <w:pPr>
              <w:jc w:val="both"/>
              <w:rPr>
                <w:rFonts w:ascii="Arial" w:hAnsi="Arial" w:cs="Arial"/>
                <w:sz w:val="23"/>
                <w:szCs w:val="22"/>
                <w:lang w:val="en" w:eastAsia="en-GB"/>
              </w:rPr>
            </w:pPr>
          </w:p>
          <w:p w14:paraId="53DC0B4E" w14:textId="77777777" w:rsidR="00FC2C8C" w:rsidRPr="000C5DA5" w:rsidRDefault="00FC2C8C" w:rsidP="00FC2C8C">
            <w:pPr>
              <w:jc w:val="both"/>
              <w:rPr>
                <w:rFonts w:ascii="Arial" w:hAnsi="Arial" w:cs="Arial"/>
                <w:sz w:val="23"/>
                <w:szCs w:val="22"/>
                <w:lang w:val="en" w:eastAsia="en-GB"/>
              </w:rPr>
            </w:pPr>
            <w:r w:rsidRPr="000C5DA5">
              <w:rPr>
                <w:rFonts w:ascii="Arial" w:hAnsi="Arial" w:cs="Arial"/>
                <w:sz w:val="23"/>
                <w:szCs w:val="22"/>
                <w:lang w:val="en" w:eastAsia="en-GB"/>
              </w:rPr>
              <w:t>The Disclosure and Barring Service (DBS) update service lets applicants keep their DBS certificates up to date online and allows employers to check a certificate online.</w:t>
            </w:r>
          </w:p>
          <w:p w14:paraId="3BAAA08E" w14:textId="77777777" w:rsidR="00FC2C8C" w:rsidRPr="000C5DA5" w:rsidRDefault="00FC2C8C" w:rsidP="00FC2C8C">
            <w:pPr>
              <w:jc w:val="both"/>
              <w:rPr>
                <w:rFonts w:ascii="Arial" w:hAnsi="Arial" w:cs="Arial"/>
                <w:sz w:val="23"/>
                <w:szCs w:val="22"/>
                <w:lang w:val="en" w:eastAsia="en-GB"/>
              </w:rPr>
            </w:pPr>
          </w:p>
        </w:tc>
      </w:tr>
      <w:tr w:rsidR="00FC2C8C" w:rsidRPr="000C5DA5" w14:paraId="7BE5E28F" w14:textId="77777777" w:rsidTr="484C3074">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5648818" w14:textId="77777777" w:rsidR="00FC2C8C" w:rsidRPr="000C5DA5" w:rsidRDefault="00FC2C8C" w:rsidP="00A31F06">
            <w:pPr>
              <w:pStyle w:val="Heading1"/>
              <w:jc w:val="left"/>
              <w:rPr>
                <w:rFonts w:ascii="Arial" w:hAnsi="Arial" w:cs="Arial"/>
                <w:sz w:val="23"/>
                <w:szCs w:val="22"/>
                <w:u w:val="none"/>
              </w:rPr>
            </w:pPr>
            <w:r w:rsidRPr="000C5DA5">
              <w:rPr>
                <w:rFonts w:ascii="Arial" w:hAnsi="Arial" w:cs="Arial"/>
                <w:spacing w:val="-3"/>
                <w:sz w:val="23"/>
                <w:szCs w:val="22"/>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6CC5D0BD" w14:textId="77777777" w:rsidR="00FC2C8C" w:rsidRPr="000C5DA5" w:rsidRDefault="00FC2C8C" w:rsidP="00A31F06">
            <w:pPr>
              <w:outlineLvl w:val="2"/>
              <w:rPr>
                <w:rFonts w:ascii="Arial" w:hAnsi="Arial" w:cs="Arial"/>
                <w:b/>
                <w:bCs/>
                <w:sz w:val="23"/>
                <w:szCs w:val="22"/>
                <w:lang w:val="en" w:eastAsia="en-GB"/>
              </w:rPr>
            </w:pPr>
            <w:r w:rsidRPr="000C5DA5">
              <w:rPr>
                <w:rFonts w:ascii="Arial" w:hAnsi="Arial" w:cs="Arial"/>
                <w:b/>
                <w:bCs/>
                <w:sz w:val="23"/>
                <w:szCs w:val="22"/>
                <w:lang w:val="en" w:eastAsia="en-GB"/>
              </w:rPr>
              <w:t>HOW TO REGISTER</w:t>
            </w:r>
          </w:p>
        </w:tc>
      </w:tr>
      <w:tr w:rsidR="00FC2C8C" w:rsidRPr="000C5DA5" w14:paraId="02864BEF" w14:textId="77777777" w:rsidTr="484C3074">
        <w:tc>
          <w:tcPr>
            <w:tcW w:w="4709" w:type="dxa"/>
            <w:tcBorders>
              <w:top w:val="single" w:sz="6" w:space="0" w:color="auto"/>
              <w:left w:val="single" w:sz="6" w:space="0" w:color="auto"/>
              <w:bottom w:val="nil"/>
              <w:right w:val="single" w:sz="6" w:space="0" w:color="auto"/>
            </w:tcBorders>
          </w:tcPr>
          <w:p w14:paraId="3D318A8D" w14:textId="77777777" w:rsidR="00FC2C8C" w:rsidRPr="000C5DA5" w:rsidRDefault="00FC2C8C" w:rsidP="00A31F06">
            <w:pPr>
              <w:ind w:left="720"/>
              <w:jc w:val="both"/>
              <w:rPr>
                <w:rFonts w:ascii="Arial" w:hAnsi="Arial" w:cs="Arial"/>
                <w:sz w:val="23"/>
                <w:szCs w:val="22"/>
                <w:lang w:val="en" w:eastAsia="en-GB"/>
              </w:rPr>
            </w:pPr>
          </w:p>
          <w:p w14:paraId="309D0DC7" w14:textId="77777777" w:rsidR="00FC2C8C" w:rsidRPr="000C5DA5" w:rsidRDefault="00FC2C8C" w:rsidP="00FC2C8C">
            <w:pPr>
              <w:numPr>
                <w:ilvl w:val="0"/>
                <w:numId w:val="25"/>
              </w:numPr>
              <w:jc w:val="both"/>
              <w:rPr>
                <w:rFonts w:ascii="Arial" w:hAnsi="Arial" w:cs="Arial"/>
                <w:sz w:val="23"/>
                <w:szCs w:val="22"/>
                <w:lang w:val="en" w:eastAsia="en-GB"/>
              </w:rPr>
            </w:pPr>
            <w:proofErr w:type="gramStart"/>
            <w:r w:rsidRPr="000C5DA5">
              <w:rPr>
                <w:rFonts w:ascii="Arial" w:hAnsi="Arial" w:cs="Arial"/>
                <w:sz w:val="23"/>
                <w:szCs w:val="22"/>
                <w:lang w:val="en" w:eastAsia="en-GB"/>
              </w:rPr>
              <w:t>Saves you</w:t>
            </w:r>
            <w:proofErr w:type="gramEnd"/>
            <w:r w:rsidRPr="000C5DA5">
              <w:rPr>
                <w:rFonts w:ascii="Arial" w:hAnsi="Arial" w:cs="Arial"/>
                <w:sz w:val="23"/>
                <w:szCs w:val="22"/>
                <w:lang w:val="en" w:eastAsia="en-GB"/>
              </w:rPr>
              <w:t xml:space="preserve"> time and money</w:t>
            </w:r>
          </w:p>
          <w:p w14:paraId="14265ADF" w14:textId="77777777" w:rsidR="00FC2C8C" w:rsidRPr="000C5DA5" w:rsidRDefault="00FC2C8C" w:rsidP="00A31F06">
            <w:pPr>
              <w:ind w:left="720"/>
              <w:jc w:val="both"/>
              <w:rPr>
                <w:rFonts w:ascii="Arial" w:hAnsi="Arial" w:cs="Arial"/>
                <w:sz w:val="23"/>
                <w:szCs w:val="22"/>
                <w:lang w:val="en" w:eastAsia="en-GB"/>
              </w:rPr>
            </w:pPr>
          </w:p>
          <w:p w14:paraId="1E78CCBE" w14:textId="77777777" w:rsidR="00FC2C8C" w:rsidRPr="000C5DA5" w:rsidRDefault="00FC2C8C" w:rsidP="00FC2C8C">
            <w:pPr>
              <w:numPr>
                <w:ilvl w:val="0"/>
                <w:numId w:val="25"/>
              </w:numPr>
              <w:jc w:val="both"/>
              <w:rPr>
                <w:rFonts w:ascii="Arial" w:hAnsi="Arial" w:cs="Arial"/>
                <w:sz w:val="23"/>
                <w:szCs w:val="22"/>
                <w:lang w:val="en" w:eastAsia="en-GB"/>
              </w:rPr>
            </w:pPr>
            <w:r w:rsidRPr="000C5DA5">
              <w:rPr>
                <w:rFonts w:ascii="Arial" w:hAnsi="Arial" w:cs="Arial"/>
                <w:sz w:val="23"/>
                <w:szCs w:val="22"/>
                <w:lang w:val="en" w:eastAsia="en-GB"/>
              </w:rPr>
              <w:t>One DBS certificate may be all you will ever need</w:t>
            </w:r>
          </w:p>
          <w:p w14:paraId="1B53638D" w14:textId="77777777" w:rsidR="00FC2C8C" w:rsidRPr="000C5DA5" w:rsidRDefault="00FC2C8C" w:rsidP="00A31F06">
            <w:pPr>
              <w:jc w:val="both"/>
              <w:rPr>
                <w:rFonts w:ascii="Arial" w:hAnsi="Arial" w:cs="Arial"/>
                <w:sz w:val="23"/>
                <w:szCs w:val="22"/>
                <w:lang w:val="en" w:eastAsia="en-GB"/>
              </w:rPr>
            </w:pPr>
          </w:p>
          <w:p w14:paraId="691ED97C" w14:textId="77777777" w:rsidR="00FC2C8C" w:rsidRPr="000C5DA5" w:rsidRDefault="00FC2C8C" w:rsidP="00FC2C8C">
            <w:pPr>
              <w:numPr>
                <w:ilvl w:val="0"/>
                <w:numId w:val="25"/>
              </w:numPr>
              <w:jc w:val="both"/>
              <w:rPr>
                <w:rFonts w:ascii="Arial" w:hAnsi="Arial" w:cs="Arial"/>
                <w:sz w:val="23"/>
                <w:szCs w:val="22"/>
                <w:lang w:val="en" w:eastAsia="en-GB"/>
              </w:rPr>
            </w:pPr>
            <w:r w:rsidRPr="000C5DA5">
              <w:rPr>
                <w:rFonts w:ascii="Arial" w:hAnsi="Arial" w:cs="Arial"/>
                <w:sz w:val="23"/>
                <w:szCs w:val="22"/>
                <w:lang w:val="en" w:eastAsia="en-GB"/>
              </w:rPr>
              <w:t>Take your DBS certificate from role to role within the same workforce</w:t>
            </w:r>
          </w:p>
          <w:p w14:paraId="5F8A4BE7" w14:textId="77777777" w:rsidR="00FC2C8C" w:rsidRPr="000C5DA5" w:rsidRDefault="00FC2C8C" w:rsidP="00A31F06">
            <w:pPr>
              <w:jc w:val="both"/>
              <w:rPr>
                <w:rFonts w:ascii="Arial" w:hAnsi="Arial" w:cs="Arial"/>
                <w:sz w:val="23"/>
                <w:szCs w:val="22"/>
                <w:lang w:val="en" w:eastAsia="en-GB"/>
              </w:rPr>
            </w:pPr>
          </w:p>
          <w:p w14:paraId="578EBF4C" w14:textId="77777777" w:rsidR="00FC2C8C" w:rsidRPr="000C5DA5" w:rsidRDefault="00FC2C8C" w:rsidP="00FC2C8C">
            <w:pPr>
              <w:numPr>
                <w:ilvl w:val="0"/>
                <w:numId w:val="25"/>
              </w:numPr>
              <w:jc w:val="both"/>
              <w:rPr>
                <w:rFonts w:ascii="Arial" w:hAnsi="Arial" w:cs="Arial"/>
                <w:sz w:val="23"/>
                <w:szCs w:val="22"/>
                <w:lang w:val="en" w:eastAsia="en-GB"/>
              </w:rPr>
            </w:pPr>
            <w:r w:rsidRPr="000C5DA5">
              <w:rPr>
                <w:rFonts w:ascii="Arial" w:hAnsi="Arial" w:cs="Arial"/>
                <w:sz w:val="23"/>
                <w:szCs w:val="22"/>
                <w:lang w:val="en" w:eastAsia="en-GB"/>
              </w:rPr>
              <w:t>You are in control of your DBS certificate</w:t>
            </w:r>
          </w:p>
          <w:p w14:paraId="1A4DB368" w14:textId="77777777" w:rsidR="00FC2C8C" w:rsidRPr="000C5DA5" w:rsidRDefault="00FC2C8C" w:rsidP="00A31F06">
            <w:pPr>
              <w:jc w:val="both"/>
              <w:rPr>
                <w:rFonts w:ascii="Arial" w:hAnsi="Arial" w:cs="Arial"/>
                <w:sz w:val="23"/>
                <w:szCs w:val="22"/>
                <w:lang w:val="en" w:eastAsia="en-GB"/>
              </w:rPr>
            </w:pPr>
          </w:p>
          <w:p w14:paraId="31E86CBB" w14:textId="77777777" w:rsidR="00FC2C8C" w:rsidRPr="000C5DA5" w:rsidRDefault="00FC2C8C" w:rsidP="00FC2C8C">
            <w:pPr>
              <w:numPr>
                <w:ilvl w:val="0"/>
                <w:numId w:val="25"/>
              </w:numPr>
              <w:jc w:val="both"/>
              <w:rPr>
                <w:rFonts w:ascii="Arial" w:hAnsi="Arial" w:cs="Arial"/>
                <w:sz w:val="23"/>
                <w:szCs w:val="22"/>
                <w:lang w:val="en" w:eastAsia="en-GB"/>
              </w:rPr>
            </w:pPr>
            <w:r w:rsidRPr="000C5DA5">
              <w:rPr>
                <w:rFonts w:ascii="Arial" w:hAnsi="Arial" w:cs="Arial"/>
                <w:sz w:val="23"/>
                <w:szCs w:val="22"/>
                <w:lang w:val="en" w:eastAsia="en-GB"/>
              </w:rPr>
              <w:t>Get ahead of the rest and apply for jobs DBS pre checked</w:t>
            </w:r>
          </w:p>
          <w:p w14:paraId="3CA01481" w14:textId="77777777" w:rsidR="00FC2C8C" w:rsidRPr="000C5DA5" w:rsidRDefault="00FC2C8C" w:rsidP="00A31F06">
            <w:pPr>
              <w:suppressAutoHyphens/>
              <w:jc w:val="both"/>
              <w:rPr>
                <w:rFonts w:ascii="Arial" w:hAnsi="Arial" w:cs="Arial"/>
                <w:spacing w:val="-3"/>
                <w:sz w:val="23"/>
                <w:szCs w:val="22"/>
              </w:rPr>
            </w:pPr>
          </w:p>
        </w:tc>
        <w:tc>
          <w:tcPr>
            <w:tcW w:w="4709" w:type="dxa"/>
            <w:tcBorders>
              <w:top w:val="single" w:sz="6" w:space="0" w:color="auto"/>
              <w:left w:val="nil"/>
              <w:bottom w:val="nil"/>
              <w:right w:val="single" w:sz="6" w:space="0" w:color="auto"/>
            </w:tcBorders>
          </w:tcPr>
          <w:p w14:paraId="643F7925" w14:textId="77777777" w:rsidR="00FC2C8C" w:rsidRPr="000C5DA5" w:rsidRDefault="00FC2C8C" w:rsidP="00FC2C8C">
            <w:pPr>
              <w:jc w:val="both"/>
              <w:rPr>
                <w:rFonts w:ascii="Arial" w:hAnsi="Arial" w:cs="Arial"/>
                <w:sz w:val="23"/>
                <w:szCs w:val="22"/>
                <w:lang w:val="en" w:eastAsia="en-GB"/>
              </w:rPr>
            </w:pPr>
            <w:r w:rsidRPr="000C5DA5">
              <w:rPr>
                <w:rFonts w:ascii="Arial" w:hAnsi="Arial" w:cs="Arial"/>
                <w:sz w:val="23"/>
                <w:szCs w:val="22"/>
                <w:lang w:val="en" w:eastAsia="en-GB"/>
              </w:rPr>
              <w:t xml:space="preserve">You can </w:t>
            </w:r>
            <w:hyperlink r:id="rId12" w:history="1">
              <w:r w:rsidRPr="000C5DA5">
                <w:rPr>
                  <w:rFonts w:ascii="Arial" w:hAnsi="Arial" w:cs="Arial"/>
                  <w:sz w:val="23"/>
                  <w:szCs w:val="22"/>
                  <w:lang w:val="en" w:eastAsia="en-GB"/>
                </w:rPr>
                <w:t>register online</w:t>
              </w:r>
            </w:hyperlink>
            <w:r w:rsidRPr="000C5DA5">
              <w:rPr>
                <w:rFonts w:ascii="Arial" w:hAnsi="Arial" w:cs="Arial"/>
                <w:sz w:val="23"/>
                <w:szCs w:val="22"/>
                <w:lang w:val="en" w:eastAsia="en-GB"/>
              </w:rPr>
              <w:t xml:space="preserve"> as soon as you have your application reference number. You can ask for the number when you apply for your DBS check.</w:t>
            </w:r>
          </w:p>
          <w:p w14:paraId="721769F0" w14:textId="77777777" w:rsidR="00FC2C8C" w:rsidRPr="000C5DA5" w:rsidRDefault="00FC2C8C" w:rsidP="00FC2C8C">
            <w:pPr>
              <w:jc w:val="both"/>
              <w:rPr>
                <w:rFonts w:ascii="Arial" w:hAnsi="Arial" w:cs="Arial"/>
                <w:sz w:val="23"/>
                <w:szCs w:val="22"/>
                <w:lang w:val="en" w:eastAsia="en-GB"/>
              </w:rPr>
            </w:pPr>
          </w:p>
          <w:p w14:paraId="074812CE" w14:textId="77777777" w:rsidR="00FC2C8C" w:rsidRPr="000C5DA5" w:rsidRDefault="00FC2C8C" w:rsidP="00FC2C8C">
            <w:pPr>
              <w:jc w:val="both"/>
              <w:rPr>
                <w:rFonts w:ascii="Arial" w:hAnsi="Arial" w:cs="Arial"/>
                <w:b/>
                <w:sz w:val="23"/>
                <w:szCs w:val="22"/>
                <w:lang w:val="en" w:eastAsia="en-GB"/>
              </w:rPr>
            </w:pPr>
            <w:r w:rsidRPr="000C5DA5">
              <w:rPr>
                <w:rFonts w:ascii="Arial" w:hAnsi="Arial" w:cs="Arial"/>
                <w:sz w:val="23"/>
                <w:szCs w:val="22"/>
                <w:lang w:val="en" w:eastAsia="en-GB"/>
              </w:rPr>
              <w:t xml:space="preserve">Or you can wait and </w:t>
            </w:r>
            <w:hyperlink r:id="rId13" w:history="1">
              <w:r w:rsidRPr="000C5DA5">
                <w:rPr>
                  <w:rFonts w:ascii="Arial" w:hAnsi="Arial" w:cs="Arial"/>
                  <w:sz w:val="23"/>
                  <w:szCs w:val="22"/>
                  <w:lang w:val="en" w:eastAsia="en-GB"/>
                </w:rPr>
                <w:t>register</w:t>
              </w:r>
            </w:hyperlink>
            <w:r w:rsidRPr="000C5DA5">
              <w:rPr>
                <w:rFonts w:ascii="Arial" w:hAnsi="Arial" w:cs="Arial"/>
                <w:sz w:val="23"/>
                <w:szCs w:val="22"/>
                <w:lang w:val="en" w:eastAsia="en-GB"/>
              </w:rPr>
              <w:t xml:space="preserve"> with your certificate number when you receive your DBS certificate. </w:t>
            </w:r>
            <w:r w:rsidRPr="000C5DA5">
              <w:rPr>
                <w:rFonts w:ascii="Arial" w:hAnsi="Arial" w:cs="Arial"/>
                <w:b/>
                <w:sz w:val="23"/>
                <w:szCs w:val="22"/>
                <w:lang w:val="en" w:eastAsia="en-GB"/>
              </w:rPr>
              <w:t>If so, you must do so within 30 days of the certificate being issued.</w:t>
            </w:r>
          </w:p>
          <w:p w14:paraId="73060AA0" w14:textId="77777777" w:rsidR="00FC2C8C" w:rsidRPr="000C5DA5" w:rsidRDefault="00FC2C8C" w:rsidP="00FC2C8C">
            <w:pPr>
              <w:jc w:val="both"/>
              <w:rPr>
                <w:rFonts w:ascii="Arial" w:hAnsi="Arial" w:cs="Arial"/>
                <w:b/>
                <w:sz w:val="23"/>
                <w:szCs w:val="22"/>
                <w:lang w:val="en" w:eastAsia="en-GB"/>
              </w:rPr>
            </w:pPr>
          </w:p>
          <w:p w14:paraId="49D29941" w14:textId="77777777" w:rsidR="00FC2C8C" w:rsidRPr="000C5DA5" w:rsidRDefault="00FC2C8C" w:rsidP="00FC2C8C">
            <w:pPr>
              <w:jc w:val="both"/>
              <w:rPr>
                <w:rFonts w:ascii="Arial" w:hAnsi="Arial" w:cs="Arial"/>
                <w:sz w:val="23"/>
                <w:szCs w:val="22"/>
                <w:lang w:val="en" w:eastAsia="en-GB"/>
              </w:rPr>
            </w:pPr>
            <w:r w:rsidRPr="000C5DA5">
              <w:rPr>
                <w:rFonts w:ascii="Arial" w:hAnsi="Arial" w:cs="Arial"/>
                <w:sz w:val="23"/>
                <w:szCs w:val="22"/>
                <w:lang w:val="en" w:eastAsia="en-GB"/>
              </w:rPr>
              <w:t xml:space="preserve">To check the progress of your DBS </w:t>
            </w:r>
            <w:proofErr w:type="gramStart"/>
            <w:r w:rsidRPr="000C5DA5">
              <w:rPr>
                <w:rFonts w:ascii="Arial" w:hAnsi="Arial" w:cs="Arial"/>
                <w:sz w:val="23"/>
                <w:szCs w:val="22"/>
                <w:lang w:val="en" w:eastAsia="en-GB"/>
              </w:rPr>
              <w:t>certificate</w:t>
            </w:r>
            <w:proofErr w:type="gramEnd"/>
            <w:r w:rsidRPr="000C5DA5">
              <w:rPr>
                <w:rFonts w:ascii="Arial" w:hAnsi="Arial" w:cs="Arial"/>
                <w:sz w:val="23"/>
                <w:szCs w:val="22"/>
                <w:lang w:val="en" w:eastAsia="en-GB"/>
              </w:rPr>
              <w:t xml:space="preserve"> use the </w:t>
            </w:r>
            <w:hyperlink r:id="rId14" w:history="1">
              <w:r w:rsidRPr="000C5DA5">
                <w:rPr>
                  <w:rFonts w:ascii="Arial" w:hAnsi="Arial" w:cs="Arial"/>
                  <w:sz w:val="23"/>
                  <w:szCs w:val="22"/>
                  <w:lang w:val="en" w:eastAsia="en-GB"/>
                </w:rPr>
                <w:t>DBS tracking service.</w:t>
              </w:r>
            </w:hyperlink>
          </w:p>
          <w:p w14:paraId="2F4E39A4" w14:textId="77777777" w:rsidR="00FC2C8C" w:rsidRPr="000C5DA5" w:rsidRDefault="00FC2C8C" w:rsidP="00FC2C8C">
            <w:pPr>
              <w:jc w:val="both"/>
              <w:rPr>
                <w:rFonts w:ascii="Arial" w:hAnsi="Arial" w:cs="Arial"/>
                <w:sz w:val="23"/>
                <w:szCs w:val="22"/>
                <w:lang w:val="en" w:eastAsia="en-GB"/>
              </w:rPr>
            </w:pPr>
          </w:p>
          <w:p w14:paraId="6706190D" w14:textId="62E49677" w:rsidR="00FC2C8C" w:rsidRPr="000C5DA5" w:rsidRDefault="00FC2C8C" w:rsidP="00FC2C8C">
            <w:pPr>
              <w:jc w:val="both"/>
              <w:rPr>
                <w:rFonts w:ascii="Arial" w:hAnsi="Arial" w:cs="Arial"/>
                <w:b/>
                <w:sz w:val="23"/>
                <w:szCs w:val="22"/>
                <w:lang w:val="en" w:eastAsia="en-GB"/>
              </w:rPr>
            </w:pPr>
            <w:r w:rsidRPr="000C5DA5">
              <w:rPr>
                <w:rFonts w:ascii="Arial" w:hAnsi="Arial" w:cs="Arial"/>
                <w:b/>
                <w:sz w:val="23"/>
                <w:szCs w:val="22"/>
                <w:lang w:val="en" w:eastAsia="en-GB"/>
              </w:rPr>
              <w:t>Registration lasts for 1 year and costs £1</w:t>
            </w:r>
            <w:r w:rsidR="000C5DA5">
              <w:rPr>
                <w:rFonts w:ascii="Arial" w:hAnsi="Arial" w:cs="Arial"/>
                <w:b/>
                <w:sz w:val="23"/>
                <w:szCs w:val="22"/>
                <w:lang w:val="en" w:eastAsia="en-GB"/>
              </w:rPr>
              <w:t>6</w:t>
            </w:r>
            <w:r w:rsidRPr="000C5DA5">
              <w:rPr>
                <w:rFonts w:ascii="Arial" w:hAnsi="Arial" w:cs="Arial"/>
                <w:b/>
                <w:sz w:val="23"/>
                <w:szCs w:val="22"/>
                <w:lang w:val="en" w:eastAsia="en-GB"/>
              </w:rPr>
              <w:t xml:space="preserve"> per year (payable by debit or credit card only).</w:t>
            </w:r>
          </w:p>
          <w:p w14:paraId="6FFBE4B5" w14:textId="77777777" w:rsidR="00FC2C8C" w:rsidRPr="000C5DA5" w:rsidRDefault="00FC2C8C" w:rsidP="00FC2C8C">
            <w:pPr>
              <w:jc w:val="both"/>
              <w:rPr>
                <w:rFonts w:ascii="Arial" w:hAnsi="Arial" w:cs="Arial"/>
                <w:b/>
                <w:sz w:val="23"/>
                <w:szCs w:val="22"/>
                <w:lang w:val="en" w:eastAsia="en-GB"/>
              </w:rPr>
            </w:pPr>
          </w:p>
          <w:p w14:paraId="2D81DD8E" w14:textId="77777777" w:rsidR="00FC2C8C" w:rsidRPr="000C5DA5" w:rsidRDefault="00FC2C8C" w:rsidP="484C3074">
            <w:pPr>
              <w:jc w:val="both"/>
              <w:rPr>
                <w:rFonts w:ascii="Arial" w:hAnsi="Arial" w:cs="Arial"/>
                <w:sz w:val="23"/>
                <w:szCs w:val="22"/>
                <w:lang w:val="en-US" w:eastAsia="en-GB"/>
              </w:rPr>
            </w:pPr>
            <w:r w:rsidRPr="000C5DA5">
              <w:rPr>
                <w:rFonts w:ascii="Arial" w:hAnsi="Arial" w:cs="Arial"/>
                <w:sz w:val="23"/>
                <w:szCs w:val="22"/>
                <w:lang w:val="en-US" w:eastAsia="en-GB"/>
              </w:rPr>
              <w:t xml:space="preserve">You’ll get an ID number with your registration that you need to log on to the service. Make sure you write it down. </w:t>
            </w:r>
          </w:p>
          <w:p w14:paraId="6A1D5658" w14:textId="77777777" w:rsidR="00FC2C8C" w:rsidRPr="000C5DA5" w:rsidRDefault="00FC2C8C" w:rsidP="00FC2C8C">
            <w:pPr>
              <w:jc w:val="both"/>
              <w:rPr>
                <w:rFonts w:ascii="Arial" w:hAnsi="Arial" w:cs="Arial"/>
                <w:sz w:val="23"/>
                <w:szCs w:val="22"/>
                <w:lang w:val="en" w:eastAsia="en-GB"/>
              </w:rPr>
            </w:pPr>
          </w:p>
        </w:tc>
      </w:tr>
      <w:tr w:rsidR="00FC2C8C" w:rsidRPr="000C5DA5" w14:paraId="43D88164" w14:textId="77777777" w:rsidTr="484C3074">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1BBAC1" w14:textId="77777777" w:rsidR="00FC2C8C" w:rsidRPr="000C5DA5" w:rsidRDefault="00FC2C8C" w:rsidP="00A31F06">
            <w:pPr>
              <w:pStyle w:val="Heading1"/>
              <w:rPr>
                <w:rFonts w:ascii="Arial" w:hAnsi="Arial" w:cs="Arial"/>
                <w:sz w:val="23"/>
                <w:szCs w:val="22"/>
                <w:u w:val="none"/>
              </w:rPr>
            </w:pPr>
            <w:r w:rsidRPr="000C5DA5">
              <w:rPr>
                <w:rFonts w:ascii="Arial" w:hAnsi="Arial" w:cs="Arial"/>
                <w:bCs/>
                <w:sz w:val="23"/>
                <w:szCs w:val="22"/>
                <w:u w:val="none"/>
                <w:lang w:val="en" w:eastAsia="en-GB"/>
              </w:rPr>
              <w:t>WHAT YOU GET</w:t>
            </w:r>
          </w:p>
        </w:tc>
      </w:tr>
      <w:tr w:rsidR="00FC2C8C" w:rsidRPr="000C5DA5" w14:paraId="1E4FDD91" w14:textId="77777777" w:rsidTr="484C3074">
        <w:tc>
          <w:tcPr>
            <w:tcW w:w="9418" w:type="dxa"/>
            <w:gridSpan w:val="2"/>
            <w:tcBorders>
              <w:top w:val="single" w:sz="6" w:space="0" w:color="auto"/>
              <w:left w:val="single" w:sz="6" w:space="0" w:color="auto"/>
              <w:bottom w:val="single" w:sz="6" w:space="0" w:color="auto"/>
              <w:right w:val="single" w:sz="6" w:space="0" w:color="auto"/>
            </w:tcBorders>
          </w:tcPr>
          <w:p w14:paraId="63E8ACDF" w14:textId="77777777" w:rsidR="00FC2C8C" w:rsidRPr="000C5DA5" w:rsidRDefault="00FC2C8C" w:rsidP="484C3074">
            <w:pPr>
              <w:spacing w:before="100" w:beforeAutospacing="1" w:after="100" w:afterAutospacing="1"/>
              <w:jc w:val="both"/>
              <w:rPr>
                <w:rFonts w:ascii="Arial" w:hAnsi="Arial" w:cs="Arial"/>
                <w:sz w:val="23"/>
                <w:szCs w:val="22"/>
                <w:lang w:val="en-US" w:eastAsia="en-GB"/>
              </w:rPr>
            </w:pPr>
            <w:r w:rsidRPr="000C5DA5">
              <w:rPr>
                <w:rFonts w:ascii="Arial" w:hAnsi="Arial" w:cs="Arial"/>
                <w:sz w:val="23"/>
                <w:szCs w:val="22"/>
                <w:lang w:val="en-US" w:eastAsia="en-GB"/>
              </w:rPr>
              <w:t>When you join, you’ll get an online account that lets you:</w:t>
            </w:r>
          </w:p>
          <w:p w14:paraId="703CD527" w14:textId="77777777" w:rsidR="00FC2C8C" w:rsidRPr="000C5DA5" w:rsidRDefault="00FC2C8C" w:rsidP="00FC2C8C">
            <w:pPr>
              <w:numPr>
                <w:ilvl w:val="0"/>
                <w:numId w:val="24"/>
              </w:numPr>
              <w:spacing w:before="100" w:beforeAutospacing="1" w:after="100" w:afterAutospacing="1"/>
              <w:jc w:val="both"/>
              <w:rPr>
                <w:rFonts w:ascii="Arial" w:hAnsi="Arial" w:cs="Arial"/>
                <w:sz w:val="23"/>
                <w:szCs w:val="22"/>
                <w:lang w:val="en" w:eastAsia="en-GB"/>
              </w:rPr>
            </w:pPr>
            <w:r w:rsidRPr="000C5DA5">
              <w:rPr>
                <w:rFonts w:ascii="Arial" w:hAnsi="Arial" w:cs="Arial"/>
                <w:sz w:val="23"/>
                <w:szCs w:val="22"/>
                <w:lang w:val="en" w:eastAsia="en-GB"/>
              </w:rPr>
              <w:t>Take your certificate from one job to the next</w:t>
            </w:r>
          </w:p>
          <w:p w14:paraId="68CA39D1" w14:textId="77777777" w:rsidR="00FC2C8C" w:rsidRPr="000C5DA5" w:rsidRDefault="00FC2C8C" w:rsidP="00FC2C8C">
            <w:pPr>
              <w:numPr>
                <w:ilvl w:val="0"/>
                <w:numId w:val="24"/>
              </w:numPr>
              <w:spacing w:before="100" w:beforeAutospacing="1" w:after="100" w:afterAutospacing="1"/>
              <w:jc w:val="both"/>
              <w:rPr>
                <w:rFonts w:ascii="Arial" w:hAnsi="Arial" w:cs="Arial"/>
                <w:sz w:val="23"/>
                <w:szCs w:val="22"/>
                <w:lang w:val="en" w:eastAsia="en-GB"/>
              </w:rPr>
            </w:pPr>
            <w:r w:rsidRPr="000C5DA5">
              <w:rPr>
                <w:rFonts w:ascii="Arial" w:hAnsi="Arial" w:cs="Arial"/>
                <w:sz w:val="23"/>
                <w:szCs w:val="22"/>
                <w:lang w:val="en" w:eastAsia="en-GB"/>
              </w:rPr>
              <w:t>Give employers permission to check your certificate online, and see who has checked it</w:t>
            </w:r>
          </w:p>
          <w:p w14:paraId="3119027C" w14:textId="77777777" w:rsidR="00FC2C8C" w:rsidRPr="000C5DA5" w:rsidRDefault="00FC2C8C" w:rsidP="00FC2C8C">
            <w:pPr>
              <w:numPr>
                <w:ilvl w:val="0"/>
                <w:numId w:val="24"/>
              </w:numPr>
              <w:spacing w:before="100" w:beforeAutospacing="1" w:after="100" w:afterAutospacing="1"/>
              <w:jc w:val="both"/>
              <w:rPr>
                <w:rFonts w:ascii="Arial" w:hAnsi="Arial" w:cs="Arial"/>
                <w:sz w:val="23"/>
                <w:szCs w:val="22"/>
                <w:lang w:val="en" w:eastAsia="en-GB"/>
              </w:rPr>
            </w:pPr>
            <w:r w:rsidRPr="000C5DA5">
              <w:rPr>
                <w:rFonts w:ascii="Arial" w:hAnsi="Arial" w:cs="Arial"/>
                <w:sz w:val="23"/>
                <w:szCs w:val="22"/>
                <w:lang w:val="en" w:eastAsia="en-GB"/>
              </w:rPr>
              <w:t>Add or remove a certificate</w:t>
            </w:r>
          </w:p>
          <w:p w14:paraId="278116AE" w14:textId="77777777" w:rsidR="00FC2C8C" w:rsidRPr="000C5DA5" w:rsidRDefault="00FC2C8C" w:rsidP="00A31F06">
            <w:pPr>
              <w:suppressAutoHyphens/>
              <w:jc w:val="both"/>
              <w:rPr>
                <w:rFonts w:ascii="Arial" w:hAnsi="Arial" w:cs="Arial"/>
                <w:b/>
                <w:spacing w:val="-3"/>
                <w:sz w:val="23"/>
                <w:szCs w:val="22"/>
              </w:rPr>
            </w:pPr>
          </w:p>
        </w:tc>
      </w:tr>
    </w:tbl>
    <w:p w14:paraId="78F3BAAC" w14:textId="77777777" w:rsidR="00FC2C8C" w:rsidRPr="00A7062A" w:rsidRDefault="00FC2C8C" w:rsidP="00FC2C8C">
      <w:pPr>
        <w:suppressAutoHyphens/>
        <w:jc w:val="both"/>
        <w:rPr>
          <w:rFonts w:ascii="Arial" w:hAnsi="Arial" w:cs="Arial"/>
          <w:sz w:val="22"/>
          <w:szCs w:val="22"/>
        </w:rPr>
      </w:pPr>
    </w:p>
    <w:p w14:paraId="394D3EC3" w14:textId="77777777" w:rsidR="00FC2C8C" w:rsidRPr="00A7062A" w:rsidRDefault="00FC2C8C" w:rsidP="00B949C6">
      <w:pPr>
        <w:suppressAutoHyphens/>
        <w:jc w:val="both"/>
        <w:rPr>
          <w:rFonts w:ascii="Arial" w:hAnsi="Arial" w:cs="Arial"/>
        </w:rPr>
      </w:pPr>
    </w:p>
    <w:sectPr w:rsidR="00FC2C8C" w:rsidRPr="00A7062A" w:rsidSect="00DD347C">
      <w:headerReference w:type="default" r:id="rId15"/>
      <w:pgSz w:w="11907" w:h="16840" w:code="9"/>
      <w:pgMar w:top="794" w:right="1701" w:bottom="79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583C" w14:textId="77777777" w:rsidR="00E61175" w:rsidRDefault="00E61175">
      <w:pPr>
        <w:spacing w:line="20" w:lineRule="exact"/>
      </w:pPr>
    </w:p>
  </w:endnote>
  <w:endnote w:type="continuationSeparator" w:id="0">
    <w:p w14:paraId="2AD9C5CE" w14:textId="77777777" w:rsidR="00E61175" w:rsidRDefault="00E61175">
      <w:r>
        <w:t xml:space="preserve"> </w:t>
      </w:r>
    </w:p>
  </w:endnote>
  <w:endnote w:type="continuationNotice" w:id="1">
    <w:p w14:paraId="5B136E0F" w14:textId="77777777" w:rsidR="00E61175" w:rsidRDefault="00E611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1A30" w14:textId="680FDCFE" w:rsidR="00373A76" w:rsidRDefault="00A45B0C" w:rsidP="00373A76">
    <w:pPr>
      <w:suppressAutoHyphens/>
      <w:jc w:val="both"/>
      <w:rPr>
        <w:rFonts w:ascii="Arial" w:hAnsi="Arial" w:cs="Arial"/>
        <w:sz w:val="16"/>
      </w:rPr>
    </w:pPr>
    <w:r>
      <w:rPr>
        <w:noProof/>
      </w:rPr>
      <w:drawing>
        <wp:anchor distT="0" distB="0" distL="114300" distR="114300" simplePos="0" relativeHeight="251659264" behindDoc="0" locked="0" layoutInCell="1" allowOverlap="1" wp14:anchorId="236FD1A3" wp14:editId="4C580A16">
          <wp:simplePos x="0" y="0"/>
          <wp:positionH relativeFrom="column">
            <wp:posOffset>4230370</wp:posOffset>
          </wp:positionH>
          <wp:positionV relativeFrom="paragraph">
            <wp:posOffset>-42545</wp:posOffset>
          </wp:positionV>
          <wp:extent cx="885825" cy="400050"/>
          <wp:effectExtent l="0" t="0" r="0" b="0"/>
          <wp:wrapNone/>
          <wp:docPr id="7"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61312" behindDoc="0" locked="0" layoutInCell="1" allowOverlap="1" wp14:anchorId="276B5DC9" wp14:editId="51F63B2B">
          <wp:simplePos x="0" y="0"/>
          <wp:positionH relativeFrom="column">
            <wp:posOffset>3115310</wp:posOffset>
          </wp:positionH>
          <wp:positionV relativeFrom="paragraph">
            <wp:posOffset>10160</wp:posOffset>
          </wp:positionV>
          <wp:extent cx="1059180" cy="367665"/>
          <wp:effectExtent l="0" t="0" r="7620" b="0"/>
          <wp:wrapNone/>
          <wp:docPr id="6448567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56736" name="Picture 1" descr="A close-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059180" cy="367665"/>
                  </a:xfrm>
                  <a:prstGeom prst="rect">
                    <a:avLst/>
                  </a:prstGeom>
                </pic:spPr>
              </pic:pic>
            </a:graphicData>
          </a:graphic>
        </wp:anchor>
      </w:drawing>
    </w:r>
    <w:r w:rsidR="00F75866">
      <w:rPr>
        <w:noProof/>
      </w:rPr>
      <w:drawing>
        <wp:anchor distT="0" distB="0" distL="114300" distR="114300" simplePos="0" relativeHeight="251660288" behindDoc="0" locked="0" layoutInCell="1" allowOverlap="1" wp14:anchorId="63151443" wp14:editId="30930C6B">
          <wp:simplePos x="0" y="0"/>
          <wp:positionH relativeFrom="column">
            <wp:posOffset>5113655</wp:posOffset>
          </wp:positionH>
          <wp:positionV relativeFrom="paragraph">
            <wp:posOffset>-53340</wp:posOffset>
          </wp:positionV>
          <wp:extent cx="910590" cy="408940"/>
          <wp:effectExtent l="0" t="0" r="0" b="0"/>
          <wp:wrapNone/>
          <wp:docPr id="8" name="Picture 8" descr="A logo with peop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people in the midd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76">
      <w:rPr>
        <w:rFonts w:ascii="Arial" w:hAnsi="Arial" w:cs="Arial"/>
        <w:sz w:val="16"/>
      </w:rPr>
      <w:t xml:space="preserve">Job Specification – </w:t>
    </w:r>
    <w:r w:rsidR="008779BD">
      <w:rPr>
        <w:rFonts w:ascii="Arial" w:hAnsi="Arial" w:cs="Arial"/>
        <w:sz w:val="16"/>
      </w:rPr>
      <w:t>Director of Student Support and Welfare</w:t>
    </w:r>
    <w:r w:rsidR="00373A76">
      <w:rPr>
        <w:rFonts w:ascii="Arial" w:hAnsi="Arial" w:cs="Arial"/>
        <w:sz w:val="16"/>
      </w:rPr>
      <w:t xml:space="preserve">) – </w:t>
    </w:r>
  </w:p>
  <w:p w14:paraId="66C65E1B" w14:textId="730F6B25" w:rsidR="00373A76" w:rsidRPr="000932FC" w:rsidRDefault="00373A76" w:rsidP="00373A76">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w:t>
    </w:r>
    <w:r w:rsidR="00A45B0C">
      <w:rPr>
        <w:rFonts w:ascii="Arial" w:hAnsi="Arial" w:cs="Arial"/>
        <w:sz w:val="16"/>
      </w:rPr>
      <w:t xml:space="preserve"> 17.03.2025</w:t>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D5DFA" w14:textId="77777777" w:rsidR="00E61175" w:rsidRDefault="00E61175">
      <w:r>
        <w:separator/>
      </w:r>
    </w:p>
  </w:footnote>
  <w:footnote w:type="continuationSeparator" w:id="0">
    <w:p w14:paraId="568CEE7C" w14:textId="77777777" w:rsidR="00E61175" w:rsidRDefault="00E6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52E3" w14:textId="78851971" w:rsidR="58FD3E3E" w:rsidRDefault="58FD3E3E" w:rsidP="58FD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064C"/>
    <w:multiLevelType w:val="hybridMultilevel"/>
    <w:tmpl w:val="007A8BDE"/>
    <w:lvl w:ilvl="0" w:tplc="49060272">
      <w:start w:val="1"/>
      <w:numFmt w:val="bullet"/>
      <w:lvlText w:val=""/>
      <w:lvlJc w:val="left"/>
      <w:pPr>
        <w:ind w:left="720" w:hanging="360"/>
      </w:pPr>
      <w:rPr>
        <w:rFonts w:ascii="Symbol" w:hAnsi="Symbol" w:hint="default"/>
      </w:rPr>
    </w:lvl>
    <w:lvl w:ilvl="1" w:tplc="43905262">
      <w:start w:val="1"/>
      <w:numFmt w:val="bullet"/>
      <w:lvlText w:val="o"/>
      <w:lvlJc w:val="left"/>
      <w:pPr>
        <w:ind w:left="1440" w:hanging="360"/>
      </w:pPr>
      <w:rPr>
        <w:rFonts w:ascii="Courier New" w:hAnsi="Courier New" w:hint="default"/>
      </w:rPr>
    </w:lvl>
    <w:lvl w:ilvl="2" w:tplc="CEE02704">
      <w:start w:val="1"/>
      <w:numFmt w:val="bullet"/>
      <w:lvlText w:val=""/>
      <w:lvlJc w:val="left"/>
      <w:pPr>
        <w:ind w:left="2160" w:hanging="360"/>
      </w:pPr>
      <w:rPr>
        <w:rFonts w:ascii="Wingdings" w:hAnsi="Wingdings" w:hint="default"/>
      </w:rPr>
    </w:lvl>
    <w:lvl w:ilvl="3" w:tplc="295AC5D0">
      <w:start w:val="1"/>
      <w:numFmt w:val="bullet"/>
      <w:lvlText w:val=""/>
      <w:lvlJc w:val="left"/>
      <w:pPr>
        <w:ind w:left="2880" w:hanging="360"/>
      </w:pPr>
      <w:rPr>
        <w:rFonts w:ascii="Symbol" w:hAnsi="Symbol" w:hint="default"/>
      </w:rPr>
    </w:lvl>
    <w:lvl w:ilvl="4" w:tplc="65060148">
      <w:start w:val="1"/>
      <w:numFmt w:val="bullet"/>
      <w:lvlText w:val="o"/>
      <w:lvlJc w:val="left"/>
      <w:pPr>
        <w:ind w:left="3600" w:hanging="360"/>
      </w:pPr>
      <w:rPr>
        <w:rFonts w:ascii="Courier New" w:hAnsi="Courier New" w:hint="default"/>
      </w:rPr>
    </w:lvl>
    <w:lvl w:ilvl="5" w:tplc="92DA1FA6">
      <w:start w:val="1"/>
      <w:numFmt w:val="bullet"/>
      <w:lvlText w:val=""/>
      <w:lvlJc w:val="left"/>
      <w:pPr>
        <w:ind w:left="4320" w:hanging="360"/>
      </w:pPr>
      <w:rPr>
        <w:rFonts w:ascii="Wingdings" w:hAnsi="Wingdings" w:hint="default"/>
      </w:rPr>
    </w:lvl>
    <w:lvl w:ilvl="6" w:tplc="6B3AF520">
      <w:start w:val="1"/>
      <w:numFmt w:val="bullet"/>
      <w:lvlText w:val=""/>
      <w:lvlJc w:val="left"/>
      <w:pPr>
        <w:ind w:left="5040" w:hanging="360"/>
      </w:pPr>
      <w:rPr>
        <w:rFonts w:ascii="Symbol" w:hAnsi="Symbol" w:hint="default"/>
      </w:rPr>
    </w:lvl>
    <w:lvl w:ilvl="7" w:tplc="675210B8">
      <w:start w:val="1"/>
      <w:numFmt w:val="bullet"/>
      <w:lvlText w:val="o"/>
      <w:lvlJc w:val="left"/>
      <w:pPr>
        <w:ind w:left="5760" w:hanging="360"/>
      </w:pPr>
      <w:rPr>
        <w:rFonts w:ascii="Courier New" w:hAnsi="Courier New" w:hint="default"/>
      </w:rPr>
    </w:lvl>
    <w:lvl w:ilvl="8" w:tplc="B3868AFA">
      <w:start w:val="1"/>
      <w:numFmt w:val="bullet"/>
      <w:lvlText w:val=""/>
      <w:lvlJc w:val="left"/>
      <w:pPr>
        <w:ind w:left="6480" w:hanging="360"/>
      </w:pPr>
      <w:rPr>
        <w:rFonts w:ascii="Wingdings" w:hAnsi="Wingdings" w:hint="default"/>
      </w:rPr>
    </w:lvl>
  </w:abstractNum>
  <w:abstractNum w:abstractNumId="1"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3A460E7"/>
    <w:multiLevelType w:val="hybridMultilevel"/>
    <w:tmpl w:val="7EEE11F8"/>
    <w:lvl w:ilvl="0" w:tplc="BF3E56F4">
      <w:start w:val="1"/>
      <w:numFmt w:val="bullet"/>
      <w:lvlText w:val=""/>
      <w:lvlJc w:val="left"/>
      <w:pPr>
        <w:ind w:left="720" w:hanging="360"/>
      </w:pPr>
      <w:rPr>
        <w:rFonts w:ascii="Symbol" w:hAnsi="Symbol" w:hint="default"/>
      </w:rPr>
    </w:lvl>
    <w:lvl w:ilvl="1" w:tplc="4B207190">
      <w:start w:val="1"/>
      <w:numFmt w:val="bullet"/>
      <w:lvlText w:val="o"/>
      <w:lvlJc w:val="left"/>
      <w:pPr>
        <w:ind w:left="1440" w:hanging="360"/>
      </w:pPr>
      <w:rPr>
        <w:rFonts w:ascii="Courier New" w:hAnsi="Courier New" w:hint="default"/>
      </w:rPr>
    </w:lvl>
    <w:lvl w:ilvl="2" w:tplc="429E0434">
      <w:start w:val="1"/>
      <w:numFmt w:val="bullet"/>
      <w:lvlText w:val=""/>
      <w:lvlJc w:val="left"/>
      <w:pPr>
        <w:ind w:left="2160" w:hanging="360"/>
      </w:pPr>
      <w:rPr>
        <w:rFonts w:ascii="Wingdings" w:hAnsi="Wingdings" w:hint="default"/>
      </w:rPr>
    </w:lvl>
    <w:lvl w:ilvl="3" w:tplc="AF40AAE0">
      <w:start w:val="1"/>
      <w:numFmt w:val="bullet"/>
      <w:lvlText w:val=""/>
      <w:lvlJc w:val="left"/>
      <w:pPr>
        <w:ind w:left="2880" w:hanging="360"/>
      </w:pPr>
      <w:rPr>
        <w:rFonts w:ascii="Symbol" w:hAnsi="Symbol" w:hint="default"/>
      </w:rPr>
    </w:lvl>
    <w:lvl w:ilvl="4" w:tplc="DB1EBE7E">
      <w:start w:val="1"/>
      <w:numFmt w:val="bullet"/>
      <w:lvlText w:val="o"/>
      <w:lvlJc w:val="left"/>
      <w:pPr>
        <w:ind w:left="3600" w:hanging="360"/>
      </w:pPr>
      <w:rPr>
        <w:rFonts w:ascii="Courier New" w:hAnsi="Courier New" w:hint="default"/>
      </w:rPr>
    </w:lvl>
    <w:lvl w:ilvl="5" w:tplc="8D963D8A">
      <w:start w:val="1"/>
      <w:numFmt w:val="bullet"/>
      <w:lvlText w:val=""/>
      <w:lvlJc w:val="left"/>
      <w:pPr>
        <w:ind w:left="4320" w:hanging="360"/>
      </w:pPr>
      <w:rPr>
        <w:rFonts w:ascii="Wingdings" w:hAnsi="Wingdings" w:hint="default"/>
      </w:rPr>
    </w:lvl>
    <w:lvl w:ilvl="6" w:tplc="44447556">
      <w:start w:val="1"/>
      <w:numFmt w:val="bullet"/>
      <w:lvlText w:val=""/>
      <w:lvlJc w:val="left"/>
      <w:pPr>
        <w:ind w:left="5040" w:hanging="360"/>
      </w:pPr>
      <w:rPr>
        <w:rFonts w:ascii="Symbol" w:hAnsi="Symbol" w:hint="default"/>
      </w:rPr>
    </w:lvl>
    <w:lvl w:ilvl="7" w:tplc="06EAABB6">
      <w:start w:val="1"/>
      <w:numFmt w:val="bullet"/>
      <w:lvlText w:val="o"/>
      <w:lvlJc w:val="left"/>
      <w:pPr>
        <w:ind w:left="5760" w:hanging="360"/>
      </w:pPr>
      <w:rPr>
        <w:rFonts w:ascii="Courier New" w:hAnsi="Courier New" w:hint="default"/>
      </w:rPr>
    </w:lvl>
    <w:lvl w:ilvl="8" w:tplc="D3088328">
      <w:start w:val="1"/>
      <w:numFmt w:val="bullet"/>
      <w:lvlText w:val=""/>
      <w:lvlJc w:val="left"/>
      <w:pPr>
        <w:ind w:left="6480" w:hanging="360"/>
      </w:pPr>
      <w:rPr>
        <w:rFonts w:ascii="Wingdings" w:hAnsi="Wingdings" w:hint="default"/>
      </w:rPr>
    </w:lvl>
  </w:abstractNum>
  <w:abstractNum w:abstractNumId="7" w15:restartNumberingAfterBreak="0">
    <w:nsid w:val="26CD3CDC"/>
    <w:multiLevelType w:val="multilevel"/>
    <w:tmpl w:val="E97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5704"/>
    <w:multiLevelType w:val="multilevel"/>
    <w:tmpl w:val="EF3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BE1F7F"/>
    <w:multiLevelType w:val="hybridMultilevel"/>
    <w:tmpl w:val="0B6E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1A239"/>
    <w:multiLevelType w:val="hybridMultilevel"/>
    <w:tmpl w:val="F59CE472"/>
    <w:lvl w:ilvl="0" w:tplc="82461FBC">
      <w:start w:val="1"/>
      <w:numFmt w:val="bullet"/>
      <w:lvlText w:val=""/>
      <w:lvlJc w:val="left"/>
      <w:pPr>
        <w:ind w:left="720" w:hanging="360"/>
      </w:pPr>
      <w:rPr>
        <w:rFonts w:ascii="Symbol" w:hAnsi="Symbol" w:hint="default"/>
      </w:rPr>
    </w:lvl>
    <w:lvl w:ilvl="1" w:tplc="C6263FC8">
      <w:start w:val="1"/>
      <w:numFmt w:val="bullet"/>
      <w:lvlText w:val="o"/>
      <w:lvlJc w:val="left"/>
      <w:pPr>
        <w:ind w:left="1440" w:hanging="360"/>
      </w:pPr>
      <w:rPr>
        <w:rFonts w:ascii="Courier New" w:hAnsi="Courier New" w:hint="default"/>
      </w:rPr>
    </w:lvl>
    <w:lvl w:ilvl="2" w:tplc="70669286">
      <w:start w:val="1"/>
      <w:numFmt w:val="bullet"/>
      <w:lvlText w:val=""/>
      <w:lvlJc w:val="left"/>
      <w:pPr>
        <w:ind w:left="2160" w:hanging="360"/>
      </w:pPr>
      <w:rPr>
        <w:rFonts w:ascii="Wingdings" w:hAnsi="Wingdings" w:hint="default"/>
      </w:rPr>
    </w:lvl>
    <w:lvl w:ilvl="3" w:tplc="91C85322">
      <w:start w:val="1"/>
      <w:numFmt w:val="bullet"/>
      <w:lvlText w:val=""/>
      <w:lvlJc w:val="left"/>
      <w:pPr>
        <w:ind w:left="2880" w:hanging="360"/>
      </w:pPr>
      <w:rPr>
        <w:rFonts w:ascii="Symbol" w:hAnsi="Symbol" w:hint="default"/>
      </w:rPr>
    </w:lvl>
    <w:lvl w:ilvl="4" w:tplc="D3E21D68">
      <w:start w:val="1"/>
      <w:numFmt w:val="bullet"/>
      <w:lvlText w:val="o"/>
      <w:lvlJc w:val="left"/>
      <w:pPr>
        <w:ind w:left="3600" w:hanging="360"/>
      </w:pPr>
      <w:rPr>
        <w:rFonts w:ascii="Courier New" w:hAnsi="Courier New" w:hint="default"/>
      </w:rPr>
    </w:lvl>
    <w:lvl w:ilvl="5" w:tplc="9BB61894">
      <w:start w:val="1"/>
      <w:numFmt w:val="bullet"/>
      <w:lvlText w:val=""/>
      <w:lvlJc w:val="left"/>
      <w:pPr>
        <w:ind w:left="4320" w:hanging="360"/>
      </w:pPr>
      <w:rPr>
        <w:rFonts w:ascii="Wingdings" w:hAnsi="Wingdings" w:hint="default"/>
      </w:rPr>
    </w:lvl>
    <w:lvl w:ilvl="6" w:tplc="3890552C">
      <w:start w:val="1"/>
      <w:numFmt w:val="bullet"/>
      <w:lvlText w:val=""/>
      <w:lvlJc w:val="left"/>
      <w:pPr>
        <w:ind w:left="5040" w:hanging="360"/>
      </w:pPr>
      <w:rPr>
        <w:rFonts w:ascii="Symbol" w:hAnsi="Symbol" w:hint="default"/>
      </w:rPr>
    </w:lvl>
    <w:lvl w:ilvl="7" w:tplc="FCF604B0">
      <w:start w:val="1"/>
      <w:numFmt w:val="bullet"/>
      <w:lvlText w:val="o"/>
      <w:lvlJc w:val="left"/>
      <w:pPr>
        <w:ind w:left="5760" w:hanging="360"/>
      </w:pPr>
      <w:rPr>
        <w:rFonts w:ascii="Courier New" w:hAnsi="Courier New" w:hint="default"/>
      </w:rPr>
    </w:lvl>
    <w:lvl w:ilvl="8" w:tplc="2F984B9E">
      <w:start w:val="1"/>
      <w:numFmt w:val="bullet"/>
      <w:lvlText w:val=""/>
      <w:lvlJc w:val="left"/>
      <w:pPr>
        <w:ind w:left="6480" w:hanging="360"/>
      </w:pPr>
      <w:rPr>
        <w:rFonts w:ascii="Wingdings" w:hAnsi="Wingdings" w:hint="default"/>
      </w:rPr>
    </w:lvl>
  </w:abstractNum>
  <w:abstractNum w:abstractNumId="15"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B79DE"/>
    <w:multiLevelType w:val="hybridMultilevel"/>
    <w:tmpl w:val="1C0C5CDC"/>
    <w:lvl w:ilvl="0" w:tplc="65E0A31C">
      <w:start w:val="1"/>
      <w:numFmt w:val="bullet"/>
      <w:lvlText w:val=""/>
      <w:lvlJc w:val="left"/>
      <w:pPr>
        <w:tabs>
          <w:tab w:val="num" w:pos="720"/>
        </w:tabs>
        <w:ind w:left="720" w:hanging="360"/>
      </w:pPr>
      <w:rPr>
        <w:rFonts w:ascii="Symbol" w:hAnsi="Symbol" w:hint="default"/>
        <w:sz w:val="20"/>
      </w:rPr>
    </w:lvl>
    <w:lvl w:ilvl="1" w:tplc="02CA5B48" w:tentative="1">
      <w:start w:val="1"/>
      <w:numFmt w:val="bullet"/>
      <w:lvlText w:val="o"/>
      <w:lvlJc w:val="left"/>
      <w:pPr>
        <w:tabs>
          <w:tab w:val="num" w:pos="1440"/>
        </w:tabs>
        <w:ind w:left="1440" w:hanging="360"/>
      </w:pPr>
      <w:rPr>
        <w:rFonts w:ascii="Courier New" w:hAnsi="Courier New" w:hint="default"/>
        <w:sz w:val="20"/>
      </w:rPr>
    </w:lvl>
    <w:lvl w:ilvl="2" w:tplc="5E9876C4" w:tentative="1">
      <w:start w:val="1"/>
      <w:numFmt w:val="bullet"/>
      <w:lvlText w:val=""/>
      <w:lvlJc w:val="left"/>
      <w:pPr>
        <w:tabs>
          <w:tab w:val="num" w:pos="2160"/>
        </w:tabs>
        <w:ind w:left="2160" w:hanging="360"/>
      </w:pPr>
      <w:rPr>
        <w:rFonts w:ascii="Wingdings" w:hAnsi="Wingdings" w:hint="default"/>
        <w:sz w:val="20"/>
      </w:rPr>
    </w:lvl>
    <w:lvl w:ilvl="3" w:tplc="C3B6AA54" w:tentative="1">
      <w:start w:val="1"/>
      <w:numFmt w:val="bullet"/>
      <w:lvlText w:val=""/>
      <w:lvlJc w:val="left"/>
      <w:pPr>
        <w:tabs>
          <w:tab w:val="num" w:pos="2880"/>
        </w:tabs>
        <w:ind w:left="2880" w:hanging="360"/>
      </w:pPr>
      <w:rPr>
        <w:rFonts w:ascii="Wingdings" w:hAnsi="Wingdings" w:hint="default"/>
        <w:sz w:val="20"/>
      </w:rPr>
    </w:lvl>
    <w:lvl w:ilvl="4" w:tplc="F0347978" w:tentative="1">
      <w:start w:val="1"/>
      <w:numFmt w:val="bullet"/>
      <w:lvlText w:val=""/>
      <w:lvlJc w:val="left"/>
      <w:pPr>
        <w:tabs>
          <w:tab w:val="num" w:pos="3600"/>
        </w:tabs>
        <w:ind w:left="3600" w:hanging="360"/>
      </w:pPr>
      <w:rPr>
        <w:rFonts w:ascii="Wingdings" w:hAnsi="Wingdings" w:hint="default"/>
        <w:sz w:val="20"/>
      </w:rPr>
    </w:lvl>
    <w:lvl w:ilvl="5" w:tplc="792868E8" w:tentative="1">
      <w:start w:val="1"/>
      <w:numFmt w:val="bullet"/>
      <w:lvlText w:val=""/>
      <w:lvlJc w:val="left"/>
      <w:pPr>
        <w:tabs>
          <w:tab w:val="num" w:pos="4320"/>
        </w:tabs>
        <w:ind w:left="4320" w:hanging="360"/>
      </w:pPr>
      <w:rPr>
        <w:rFonts w:ascii="Wingdings" w:hAnsi="Wingdings" w:hint="default"/>
        <w:sz w:val="20"/>
      </w:rPr>
    </w:lvl>
    <w:lvl w:ilvl="6" w:tplc="26CAA12C" w:tentative="1">
      <w:start w:val="1"/>
      <w:numFmt w:val="bullet"/>
      <w:lvlText w:val=""/>
      <w:lvlJc w:val="left"/>
      <w:pPr>
        <w:tabs>
          <w:tab w:val="num" w:pos="5040"/>
        </w:tabs>
        <w:ind w:left="5040" w:hanging="360"/>
      </w:pPr>
      <w:rPr>
        <w:rFonts w:ascii="Wingdings" w:hAnsi="Wingdings" w:hint="default"/>
        <w:sz w:val="20"/>
      </w:rPr>
    </w:lvl>
    <w:lvl w:ilvl="7" w:tplc="90021542" w:tentative="1">
      <w:start w:val="1"/>
      <w:numFmt w:val="bullet"/>
      <w:lvlText w:val=""/>
      <w:lvlJc w:val="left"/>
      <w:pPr>
        <w:tabs>
          <w:tab w:val="num" w:pos="5760"/>
        </w:tabs>
        <w:ind w:left="5760" w:hanging="360"/>
      </w:pPr>
      <w:rPr>
        <w:rFonts w:ascii="Wingdings" w:hAnsi="Wingdings" w:hint="default"/>
        <w:sz w:val="20"/>
      </w:rPr>
    </w:lvl>
    <w:lvl w:ilvl="8" w:tplc="FF2E0FB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57662"/>
    <w:multiLevelType w:val="hybridMultilevel"/>
    <w:tmpl w:val="49AEE5C0"/>
    <w:lvl w:ilvl="0" w:tplc="F488AAA6">
      <w:start w:val="37"/>
      <w:numFmt w:val="bullet"/>
      <w:lvlText w:val="-"/>
      <w:lvlJc w:val="left"/>
      <w:pPr>
        <w:ind w:left="3180" w:hanging="360"/>
      </w:pPr>
      <w:rPr>
        <w:rFonts w:ascii="Arial" w:eastAsia="Times New Roman" w:hAnsi="Arial" w:cs="Aria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8" w15:restartNumberingAfterBreak="0">
    <w:nsid w:val="4AD76A75"/>
    <w:multiLevelType w:val="multilevel"/>
    <w:tmpl w:val="D6A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514529"/>
    <w:multiLevelType w:val="hybridMultilevel"/>
    <w:tmpl w:val="B060C3B2"/>
    <w:lvl w:ilvl="0" w:tplc="C4568E04">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9B7E6"/>
    <w:multiLevelType w:val="hybridMultilevel"/>
    <w:tmpl w:val="BBF43244"/>
    <w:lvl w:ilvl="0" w:tplc="A3127128">
      <w:start w:val="1"/>
      <w:numFmt w:val="bullet"/>
      <w:lvlText w:val=""/>
      <w:lvlJc w:val="left"/>
      <w:pPr>
        <w:ind w:left="720" w:hanging="360"/>
      </w:pPr>
      <w:rPr>
        <w:rFonts w:ascii="Symbol" w:hAnsi="Symbol" w:hint="default"/>
      </w:rPr>
    </w:lvl>
    <w:lvl w:ilvl="1" w:tplc="6A10645A">
      <w:start w:val="1"/>
      <w:numFmt w:val="bullet"/>
      <w:lvlText w:val="o"/>
      <w:lvlJc w:val="left"/>
      <w:pPr>
        <w:ind w:left="1440" w:hanging="360"/>
      </w:pPr>
      <w:rPr>
        <w:rFonts w:ascii="Courier New" w:hAnsi="Courier New" w:hint="default"/>
      </w:rPr>
    </w:lvl>
    <w:lvl w:ilvl="2" w:tplc="4A1EBF3E">
      <w:start w:val="1"/>
      <w:numFmt w:val="bullet"/>
      <w:lvlText w:val=""/>
      <w:lvlJc w:val="left"/>
      <w:pPr>
        <w:ind w:left="2160" w:hanging="360"/>
      </w:pPr>
      <w:rPr>
        <w:rFonts w:ascii="Wingdings" w:hAnsi="Wingdings" w:hint="default"/>
      </w:rPr>
    </w:lvl>
    <w:lvl w:ilvl="3" w:tplc="51640286">
      <w:start w:val="1"/>
      <w:numFmt w:val="bullet"/>
      <w:lvlText w:val=""/>
      <w:lvlJc w:val="left"/>
      <w:pPr>
        <w:ind w:left="2880" w:hanging="360"/>
      </w:pPr>
      <w:rPr>
        <w:rFonts w:ascii="Symbol" w:hAnsi="Symbol" w:hint="default"/>
      </w:rPr>
    </w:lvl>
    <w:lvl w:ilvl="4" w:tplc="2D045CF6">
      <w:start w:val="1"/>
      <w:numFmt w:val="bullet"/>
      <w:lvlText w:val="o"/>
      <w:lvlJc w:val="left"/>
      <w:pPr>
        <w:ind w:left="3600" w:hanging="360"/>
      </w:pPr>
      <w:rPr>
        <w:rFonts w:ascii="Courier New" w:hAnsi="Courier New" w:hint="default"/>
      </w:rPr>
    </w:lvl>
    <w:lvl w:ilvl="5" w:tplc="B3DEBB78">
      <w:start w:val="1"/>
      <w:numFmt w:val="bullet"/>
      <w:lvlText w:val=""/>
      <w:lvlJc w:val="left"/>
      <w:pPr>
        <w:ind w:left="4320" w:hanging="360"/>
      </w:pPr>
      <w:rPr>
        <w:rFonts w:ascii="Wingdings" w:hAnsi="Wingdings" w:hint="default"/>
      </w:rPr>
    </w:lvl>
    <w:lvl w:ilvl="6" w:tplc="80B05838">
      <w:start w:val="1"/>
      <w:numFmt w:val="bullet"/>
      <w:lvlText w:val=""/>
      <w:lvlJc w:val="left"/>
      <w:pPr>
        <w:ind w:left="5040" w:hanging="360"/>
      </w:pPr>
      <w:rPr>
        <w:rFonts w:ascii="Symbol" w:hAnsi="Symbol" w:hint="default"/>
      </w:rPr>
    </w:lvl>
    <w:lvl w:ilvl="7" w:tplc="C7BAD458">
      <w:start w:val="1"/>
      <w:numFmt w:val="bullet"/>
      <w:lvlText w:val="o"/>
      <w:lvlJc w:val="left"/>
      <w:pPr>
        <w:ind w:left="5760" w:hanging="360"/>
      </w:pPr>
      <w:rPr>
        <w:rFonts w:ascii="Courier New" w:hAnsi="Courier New" w:hint="default"/>
      </w:rPr>
    </w:lvl>
    <w:lvl w:ilvl="8" w:tplc="D174CE28">
      <w:start w:val="1"/>
      <w:numFmt w:val="bullet"/>
      <w:lvlText w:val=""/>
      <w:lvlJc w:val="left"/>
      <w:pPr>
        <w:ind w:left="6480" w:hanging="360"/>
      </w:pPr>
      <w:rPr>
        <w:rFonts w:ascii="Wingdings" w:hAnsi="Wingdings" w:hint="default"/>
      </w:rPr>
    </w:lvl>
  </w:abstractNum>
  <w:abstractNum w:abstractNumId="21" w15:restartNumberingAfterBreak="0">
    <w:nsid w:val="55BD0BEF"/>
    <w:multiLevelType w:val="hybridMultilevel"/>
    <w:tmpl w:val="BFE66F9E"/>
    <w:lvl w:ilvl="0" w:tplc="70CEE7B2">
      <w:start w:val="1"/>
      <w:numFmt w:val="bullet"/>
      <w:lvlText w:val=""/>
      <w:lvlJc w:val="left"/>
      <w:pPr>
        <w:ind w:left="720" w:hanging="360"/>
      </w:pPr>
      <w:rPr>
        <w:rFonts w:ascii="Symbol" w:hAnsi="Symbol" w:hint="default"/>
      </w:rPr>
    </w:lvl>
    <w:lvl w:ilvl="1" w:tplc="3F24A352">
      <w:start w:val="1"/>
      <w:numFmt w:val="bullet"/>
      <w:lvlText w:val="o"/>
      <w:lvlJc w:val="left"/>
      <w:pPr>
        <w:ind w:left="1440" w:hanging="360"/>
      </w:pPr>
      <w:rPr>
        <w:rFonts w:ascii="Courier New" w:hAnsi="Courier New" w:hint="default"/>
      </w:rPr>
    </w:lvl>
    <w:lvl w:ilvl="2" w:tplc="34365152">
      <w:start w:val="1"/>
      <w:numFmt w:val="bullet"/>
      <w:lvlText w:val=""/>
      <w:lvlJc w:val="left"/>
      <w:pPr>
        <w:ind w:left="2160" w:hanging="360"/>
      </w:pPr>
      <w:rPr>
        <w:rFonts w:ascii="Wingdings" w:hAnsi="Wingdings" w:hint="default"/>
      </w:rPr>
    </w:lvl>
    <w:lvl w:ilvl="3" w:tplc="2D08D6A2">
      <w:start w:val="1"/>
      <w:numFmt w:val="bullet"/>
      <w:lvlText w:val=""/>
      <w:lvlJc w:val="left"/>
      <w:pPr>
        <w:ind w:left="2880" w:hanging="360"/>
      </w:pPr>
      <w:rPr>
        <w:rFonts w:ascii="Symbol" w:hAnsi="Symbol" w:hint="default"/>
      </w:rPr>
    </w:lvl>
    <w:lvl w:ilvl="4" w:tplc="8F841DC6">
      <w:start w:val="1"/>
      <w:numFmt w:val="bullet"/>
      <w:lvlText w:val="o"/>
      <w:lvlJc w:val="left"/>
      <w:pPr>
        <w:ind w:left="3600" w:hanging="360"/>
      </w:pPr>
      <w:rPr>
        <w:rFonts w:ascii="Courier New" w:hAnsi="Courier New" w:hint="default"/>
      </w:rPr>
    </w:lvl>
    <w:lvl w:ilvl="5" w:tplc="95EC0572">
      <w:start w:val="1"/>
      <w:numFmt w:val="bullet"/>
      <w:lvlText w:val=""/>
      <w:lvlJc w:val="left"/>
      <w:pPr>
        <w:ind w:left="4320" w:hanging="360"/>
      </w:pPr>
      <w:rPr>
        <w:rFonts w:ascii="Wingdings" w:hAnsi="Wingdings" w:hint="default"/>
      </w:rPr>
    </w:lvl>
    <w:lvl w:ilvl="6" w:tplc="52FE7574">
      <w:start w:val="1"/>
      <w:numFmt w:val="bullet"/>
      <w:lvlText w:val=""/>
      <w:lvlJc w:val="left"/>
      <w:pPr>
        <w:ind w:left="5040" w:hanging="360"/>
      </w:pPr>
      <w:rPr>
        <w:rFonts w:ascii="Symbol" w:hAnsi="Symbol" w:hint="default"/>
      </w:rPr>
    </w:lvl>
    <w:lvl w:ilvl="7" w:tplc="80B4F834">
      <w:start w:val="1"/>
      <w:numFmt w:val="bullet"/>
      <w:lvlText w:val="o"/>
      <w:lvlJc w:val="left"/>
      <w:pPr>
        <w:ind w:left="5760" w:hanging="360"/>
      </w:pPr>
      <w:rPr>
        <w:rFonts w:ascii="Courier New" w:hAnsi="Courier New" w:hint="default"/>
      </w:rPr>
    </w:lvl>
    <w:lvl w:ilvl="8" w:tplc="822E90E4">
      <w:start w:val="1"/>
      <w:numFmt w:val="bullet"/>
      <w:lvlText w:val=""/>
      <w:lvlJc w:val="left"/>
      <w:pPr>
        <w:ind w:left="6480" w:hanging="360"/>
      </w:pPr>
      <w:rPr>
        <w:rFonts w:ascii="Wingdings" w:hAnsi="Wingdings" w:hint="default"/>
      </w:rPr>
    </w:lvl>
  </w:abstractNum>
  <w:abstractNum w:abstractNumId="22"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hint="default"/>
      </w:rPr>
    </w:lvl>
    <w:lvl w:ilvl="8" w:tplc="68643148">
      <w:start w:val="1"/>
      <w:numFmt w:val="bullet"/>
      <w:lvlText w:val=""/>
      <w:lvlJc w:val="left"/>
      <w:pPr>
        <w:ind w:left="6480" w:hanging="360"/>
      </w:pPr>
      <w:rPr>
        <w:rFonts w:ascii="Wingdings" w:hAnsi="Wingdings" w:hint="default"/>
      </w:rPr>
    </w:lvl>
  </w:abstractNum>
  <w:abstractNum w:abstractNumId="24" w15:restartNumberingAfterBreak="0">
    <w:nsid w:val="73CD491C"/>
    <w:multiLevelType w:val="multilevel"/>
    <w:tmpl w:val="D358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8C5EEC"/>
    <w:multiLevelType w:val="hybridMultilevel"/>
    <w:tmpl w:val="0409000F"/>
    <w:lvl w:ilvl="0" w:tplc="F7B6931E">
      <w:start w:val="1"/>
      <w:numFmt w:val="decimal"/>
      <w:lvlText w:val="%1."/>
      <w:lvlJc w:val="left"/>
      <w:pPr>
        <w:tabs>
          <w:tab w:val="num" w:pos="360"/>
        </w:tabs>
        <w:ind w:left="360" w:hanging="360"/>
      </w:pPr>
    </w:lvl>
    <w:lvl w:ilvl="1" w:tplc="8B1A0296">
      <w:numFmt w:val="decimal"/>
      <w:lvlText w:val=""/>
      <w:lvlJc w:val="left"/>
    </w:lvl>
    <w:lvl w:ilvl="2" w:tplc="AF18DDE2">
      <w:numFmt w:val="decimal"/>
      <w:lvlText w:val=""/>
      <w:lvlJc w:val="left"/>
    </w:lvl>
    <w:lvl w:ilvl="3" w:tplc="AD5E9276">
      <w:numFmt w:val="decimal"/>
      <w:lvlText w:val=""/>
      <w:lvlJc w:val="left"/>
    </w:lvl>
    <w:lvl w:ilvl="4" w:tplc="42D41E60">
      <w:numFmt w:val="decimal"/>
      <w:lvlText w:val=""/>
      <w:lvlJc w:val="left"/>
    </w:lvl>
    <w:lvl w:ilvl="5" w:tplc="C9D8F56C">
      <w:numFmt w:val="decimal"/>
      <w:lvlText w:val=""/>
      <w:lvlJc w:val="left"/>
    </w:lvl>
    <w:lvl w:ilvl="6" w:tplc="C30AD97C">
      <w:numFmt w:val="decimal"/>
      <w:lvlText w:val=""/>
      <w:lvlJc w:val="left"/>
    </w:lvl>
    <w:lvl w:ilvl="7" w:tplc="E1761266">
      <w:numFmt w:val="decimal"/>
      <w:lvlText w:val=""/>
      <w:lvlJc w:val="left"/>
    </w:lvl>
    <w:lvl w:ilvl="8" w:tplc="4D4E41BE">
      <w:numFmt w:val="decimal"/>
      <w:lvlText w:val=""/>
      <w:lvlJc w:val="left"/>
    </w:lvl>
  </w:abstractNum>
  <w:abstractNum w:abstractNumId="26" w15:restartNumberingAfterBreak="0">
    <w:nsid w:val="79B5AEE6"/>
    <w:multiLevelType w:val="hybridMultilevel"/>
    <w:tmpl w:val="EE4C681C"/>
    <w:lvl w:ilvl="0" w:tplc="94B0A43C">
      <w:start w:val="1"/>
      <w:numFmt w:val="bullet"/>
      <w:lvlText w:val=""/>
      <w:lvlJc w:val="left"/>
      <w:pPr>
        <w:ind w:left="720" w:hanging="360"/>
      </w:pPr>
      <w:rPr>
        <w:rFonts w:ascii="Symbol" w:hAnsi="Symbol" w:hint="default"/>
      </w:rPr>
    </w:lvl>
    <w:lvl w:ilvl="1" w:tplc="3920E99A">
      <w:start w:val="1"/>
      <w:numFmt w:val="bullet"/>
      <w:lvlText w:val="o"/>
      <w:lvlJc w:val="left"/>
      <w:pPr>
        <w:ind w:left="1440" w:hanging="360"/>
      </w:pPr>
      <w:rPr>
        <w:rFonts w:ascii="Courier New" w:hAnsi="Courier New" w:hint="default"/>
      </w:rPr>
    </w:lvl>
    <w:lvl w:ilvl="2" w:tplc="44D4058C">
      <w:start w:val="1"/>
      <w:numFmt w:val="bullet"/>
      <w:lvlText w:val=""/>
      <w:lvlJc w:val="left"/>
      <w:pPr>
        <w:ind w:left="2160" w:hanging="360"/>
      </w:pPr>
      <w:rPr>
        <w:rFonts w:ascii="Wingdings" w:hAnsi="Wingdings" w:hint="default"/>
      </w:rPr>
    </w:lvl>
    <w:lvl w:ilvl="3" w:tplc="279281DC">
      <w:start w:val="1"/>
      <w:numFmt w:val="bullet"/>
      <w:lvlText w:val=""/>
      <w:lvlJc w:val="left"/>
      <w:pPr>
        <w:ind w:left="2880" w:hanging="360"/>
      </w:pPr>
      <w:rPr>
        <w:rFonts w:ascii="Symbol" w:hAnsi="Symbol" w:hint="default"/>
      </w:rPr>
    </w:lvl>
    <w:lvl w:ilvl="4" w:tplc="3A0C5B94">
      <w:start w:val="1"/>
      <w:numFmt w:val="bullet"/>
      <w:lvlText w:val="o"/>
      <w:lvlJc w:val="left"/>
      <w:pPr>
        <w:ind w:left="3600" w:hanging="360"/>
      </w:pPr>
      <w:rPr>
        <w:rFonts w:ascii="Courier New" w:hAnsi="Courier New" w:hint="default"/>
      </w:rPr>
    </w:lvl>
    <w:lvl w:ilvl="5" w:tplc="BF5CD806">
      <w:start w:val="1"/>
      <w:numFmt w:val="bullet"/>
      <w:lvlText w:val=""/>
      <w:lvlJc w:val="left"/>
      <w:pPr>
        <w:ind w:left="4320" w:hanging="360"/>
      </w:pPr>
      <w:rPr>
        <w:rFonts w:ascii="Wingdings" w:hAnsi="Wingdings" w:hint="default"/>
      </w:rPr>
    </w:lvl>
    <w:lvl w:ilvl="6" w:tplc="F4202168">
      <w:start w:val="1"/>
      <w:numFmt w:val="bullet"/>
      <w:lvlText w:val=""/>
      <w:lvlJc w:val="left"/>
      <w:pPr>
        <w:ind w:left="5040" w:hanging="360"/>
      </w:pPr>
      <w:rPr>
        <w:rFonts w:ascii="Symbol" w:hAnsi="Symbol" w:hint="default"/>
      </w:rPr>
    </w:lvl>
    <w:lvl w:ilvl="7" w:tplc="F4A278F2">
      <w:start w:val="1"/>
      <w:numFmt w:val="bullet"/>
      <w:lvlText w:val="o"/>
      <w:lvlJc w:val="left"/>
      <w:pPr>
        <w:ind w:left="5760" w:hanging="360"/>
      </w:pPr>
      <w:rPr>
        <w:rFonts w:ascii="Courier New" w:hAnsi="Courier New" w:hint="default"/>
      </w:rPr>
    </w:lvl>
    <w:lvl w:ilvl="8" w:tplc="767AC36A">
      <w:start w:val="1"/>
      <w:numFmt w:val="bullet"/>
      <w:lvlText w:val=""/>
      <w:lvlJc w:val="left"/>
      <w:pPr>
        <w:ind w:left="6480" w:hanging="360"/>
      </w:pPr>
      <w:rPr>
        <w:rFonts w:ascii="Wingdings" w:hAnsi="Wingdings" w:hint="default"/>
      </w:r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671">
    <w:abstractNumId w:val="21"/>
  </w:num>
  <w:num w:numId="2" w16cid:durableId="1430349937">
    <w:abstractNumId w:val="0"/>
  </w:num>
  <w:num w:numId="3" w16cid:durableId="76248283">
    <w:abstractNumId w:val="26"/>
  </w:num>
  <w:num w:numId="4" w16cid:durableId="1372879845">
    <w:abstractNumId w:val="14"/>
  </w:num>
  <w:num w:numId="5" w16cid:durableId="639455686">
    <w:abstractNumId w:val="20"/>
  </w:num>
  <w:num w:numId="6" w16cid:durableId="481629437">
    <w:abstractNumId w:val="6"/>
  </w:num>
  <w:num w:numId="7" w16cid:durableId="1125199405">
    <w:abstractNumId w:val="23"/>
  </w:num>
  <w:num w:numId="8" w16cid:durableId="2070684194">
    <w:abstractNumId w:val="3"/>
  </w:num>
  <w:num w:numId="9" w16cid:durableId="2108621812">
    <w:abstractNumId w:val="5"/>
  </w:num>
  <w:num w:numId="10" w16cid:durableId="227157587">
    <w:abstractNumId w:val="2"/>
  </w:num>
  <w:num w:numId="11" w16cid:durableId="1446268122">
    <w:abstractNumId w:val="4"/>
  </w:num>
  <w:num w:numId="12" w16cid:durableId="2109232166">
    <w:abstractNumId w:val="25"/>
  </w:num>
  <w:num w:numId="13" w16cid:durableId="296763661">
    <w:abstractNumId w:val="12"/>
  </w:num>
  <w:num w:numId="14" w16cid:durableId="1398750058">
    <w:abstractNumId w:val="13"/>
  </w:num>
  <w:num w:numId="15" w16cid:durableId="1245726661">
    <w:abstractNumId w:val="15"/>
  </w:num>
  <w:num w:numId="16" w16cid:durableId="132909132">
    <w:abstractNumId w:val="22"/>
  </w:num>
  <w:num w:numId="17" w16cid:durableId="1272738573">
    <w:abstractNumId w:val="27"/>
  </w:num>
  <w:num w:numId="18" w16cid:durableId="58604254">
    <w:abstractNumId w:val="1"/>
  </w:num>
  <w:num w:numId="19" w16cid:durableId="119031712">
    <w:abstractNumId w:val="17"/>
  </w:num>
  <w:num w:numId="20" w16cid:durableId="1968316100">
    <w:abstractNumId w:val="9"/>
  </w:num>
  <w:num w:numId="21" w16cid:durableId="1177305513">
    <w:abstractNumId w:val="11"/>
  </w:num>
  <w:num w:numId="22" w16cid:durableId="1831477392">
    <w:abstractNumId w:val="19"/>
  </w:num>
  <w:num w:numId="23" w16cid:durableId="377706637">
    <w:abstractNumId w:val="9"/>
  </w:num>
  <w:num w:numId="24" w16cid:durableId="664011852">
    <w:abstractNumId w:val="16"/>
  </w:num>
  <w:num w:numId="25" w16cid:durableId="1135608070">
    <w:abstractNumId w:val="8"/>
  </w:num>
  <w:num w:numId="26" w16cid:durableId="100995810">
    <w:abstractNumId w:val="18"/>
  </w:num>
  <w:num w:numId="27" w16cid:durableId="1773741983">
    <w:abstractNumId w:val="7"/>
  </w:num>
  <w:num w:numId="28" w16cid:durableId="122357355">
    <w:abstractNumId w:val="10"/>
  </w:num>
  <w:num w:numId="29" w16cid:durableId="1159541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2883"/>
    <w:rsid w:val="0000392C"/>
    <w:rsid w:val="00004F43"/>
    <w:rsid w:val="00010926"/>
    <w:rsid w:val="0001140A"/>
    <w:rsid w:val="00015335"/>
    <w:rsid w:val="00023FED"/>
    <w:rsid w:val="00027232"/>
    <w:rsid w:val="00030C38"/>
    <w:rsid w:val="0004301C"/>
    <w:rsid w:val="00051F09"/>
    <w:rsid w:val="0008069C"/>
    <w:rsid w:val="0008090E"/>
    <w:rsid w:val="000A6D8A"/>
    <w:rsid w:val="000A7D0C"/>
    <w:rsid w:val="000B1E6B"/>
    <w:rsid w:val="000B1E99"/>
    <w:rsid w:val="000B30F7"/>
    <w:rsid w:val="000B3B46"/>
    <w:rsid w:val="000B3C78"/>
    <w:rsid w:val="000C1224"/>
    <w:rsid w:val="000C5DA5"/>
    <w:rsid w:val="000D6B10"/>
    <w:rsid w:val="000E130E"/>
    <w:rsid w:val="000E6FB3"/>
    <w:rsid w:val="0010006C"/>
    <w:rsid w:val="001020CA"/>
    <w:rsid w:val="00104B2C"/>
    <w:rsid w:val="00105A83"/>
    <w:rsid w:val="00105EC8"/>
    <w:rsid w:val="001126DF"/>
    <w:rsid w:val="00125254"/>
    <w:rsid w:val="0015710C"/>
    <w:rsid w:val="00167D5B"/>
    <w:rsid w:val="00183CB2"/>
    <w:rsid w:val="001950B5"/>
    <w:rsid w:val="001954C2"/>
    <w:rsid w:val="00195B34"/>
    <w:rsid w:val="00197B03"/>
    <w:rsid w:val="001C3199"/>
    <w:rsid w:val="001C78B2"/>
    <w:rsid w:val="001E2826"/>
    <w:rsid w:val="001F6201"/>
    <w:rsid w:val="00210171"/>
    <w:rsid w:val="00213522"/>
    <w:rsid w:val="0021613C"/>
    <w:rsid w:val="0021727C"/>
    <w:rsid w:val="00220286"/>
    <w:rsid w:val="002240C3"/>
    <w:rsid w:val="002242A5"/>
    <w:rsid w:val="00225485"/>
    <w:rsid w:val="00226977"/>
    <w:rsid w:val="00231267"/>
    <w:rsid w:val="00236161"/>
    <w:rsid w:val="002368F7"/>
    <w:rsid w:val="00261C9E"/>
    <w:rsid w:val="00283F36"/>
    <w:rsid w:val="002840DB"/>
    <w:rsid w:val="0028731E"/>
    <w:rsid w:val="00287AE5"/>
    <w:rsid w:val="002B100F"/>
    <w:rsid w:val="002B1FFF"/>
    <w:rsid w:val="002B3D03"/>
    <w:rsid w:val="002B4A97"/>
    <w:rsid w:val="002C6A0A"/>
    <w:rsid w:val="002D367C"/>
    <w:rsid w:val="002E2DB4"/>
    <w:rsid w:val="002E688C"/>
    <w:rsid w:val="002F0F2D"/>
    <w:rsid w:val="002F5653"/>
    <w:rsid w:val="002F7A2F"/>
    <w:rsid w:val="0030151D"/>
    <w:rsid w:val="003100CB"/>
    <w:rsid w:val="0031716F"/>
    <w:rsid w:val="00321D50"/>
    <w:rsid w:val="00323F28"/>
    <w:rsid w:val="0032796D"/>
    <w:rsid w:val="003421F9"/>
    <w:rsid w:val="00351E59"/>
    <w:rsid w:val="00365D3C"/>
    <w:rsid w:val="00367598"/>
    <w:rsid w:val="00373A76"/>
    <w:rsid w:val="00374D94"/>
    <w:rsid w:val="00376AA7"/>
    <w:rsid w:val="00380DF7"/>
    <w:rsid w:val="003817C5"/>
    <w:rsid w:val="003A4AD3"/>
    <w:rsid w:val="003A6B8B"/>
    <w:rsid w:val="003B1AC2"/>
    <w:rsid w:val="003D7B9C"/>
    <w:rsid w:val="003E5C79"/>
    <w:rsid w:val="00405FBA"/>
    <w:rsid w:val="00425CD1"/>
    <w:rsid w:val="00426044"/>
    <w:rsid w:val="00433C81"/>
    <w:rsid w:val="00433EE1"/>
    <w:rsid w:val="004409C0"/>
    <w:rsid w:val="00475FC0"/>
    <w:rsid w:val="00483D13"/>
    <w:rsid w:val="00484586"/>
    <w:rsid w:val="0048654E"/>
    <w:rsid w:val="004A1332"/>
    <w:rsid w:val="004A3719"/>
    <w:rsid w:val="004C30EF"/>
    <w:rsid w:val="004D08F2"/>
    <w:rsid w:val="004D328E"/>
    <w:rsid w:val="004D3B6F"/>
    <w:rsid w:val="004D5CA1"/>
    <w:rsid w:val="004D7BAB"/>
    <w:rsid w:val="004D7EC8"/>
    <w:rsid w:val="00504F82"/>
    <w:rsid w:val="005164D9"/>
    <w:rsid w:val="005277F7"/>
    <w:rsid w:val="00532669"/>
    <w:rsid w:val="00543C5A"/>
    <w:rsid w:val="00545D21"/>
    <w:rsid w:val="005478D7"/>
    <w:rsid w:val="0055236F"/>
    <w:rsid w:val="00562394"/>
    <w:rsid w:val="00564794"/>
    <w:rsid w:val="00572BD2"/>
    <w:rsid w:val="005768FF"/>
    <w:rsid w:val="00581363"/>
    <w:rsid w:val="0058587C"/>
    <w:rsid w:val="00585A79"/>
    <w:rsid w:val="00593305"/>
    <w:rsid w:val="005B2FC1"/>
    <w:rsid w:val="005B40B7"/>
    <w:rsid w:val="005C1E6E"/>
    <w:rsid w:val="005D49F8"/>
    <w:rsid w:val="005D7B1B"/>
    <w:rsid w:val="005E01A1"/>
    <w:rsid w:val="00623E93"/>
    <w:rsid w:val="00625BB7"/>
    <w:rsid w:val="00627A7A"/>
    <w:rsid w:val="006441DF"/>
    <w:rsid w:val="00670A8A"/>
    <w:rsid w:val="00670FE0"/>
    <w:rsid w:val="006776DB"/>
    <w:rsid w:val="00690985"/>
    <w:rsid w:val="00690A54"/>
    <w:rsid w:val="00690FF7"/>
    <w:rsid w:val="006B2461"/>
    <w:rsid w:val="006C5B86"/>
    <w:rsid w:val="006D5AB6"/>
    <w:rsid w:val="006D6C43"/>
    <w:rsid w:val="006E1040"/>
    <w:rsid w:val="006E1889"/>
    <w:rsid w:val="006E2A54"/>
    <w:rsid w:val="006E3CF3"/>
    <w:rsid w:val="006F68E7"/>
    <w:rsid w:val="00705753"/>
    <w:rsid w:val="00706029"/>
    <w:rsid w:val="00707D81"/>
    <w:rsid w:val="00711C60"/>
    <w:rsid w:val="00727903"/>
    <w:rsid w:val="00733F29"/>
    <w:rsid w:val="0075310C"/>
    <w:rsid w:val="007553DB"/>
    <w:rsid w:val="00760F8F"/>
    <w:rsid w:val="007872D0"/>
    <w:rsid w:val="007918B6"/>
    <w:rsid w:val="007946F8"/>
    <w:rsid w:val="00796F67"/>
    <w:rsid w:val="007A1824"/>
    <w:rsid w:val="007C11A1"/>
    <w:rsid w:val="007C46A4"/>
    <w:rsid w:val="007D59DD"/>
    <w:rsid w:val="007E5019"/>
    <w:rsid w:val="007F3F21"/>
    <w:rsid w:val="008061F8"/>
    <w:rsid w:val="008439FB"/>
    <w:rsid w:val="00844ECE"/>
    <w:rsid w:val="00847729"/>
    <w:rsid w:val="008519C6"/>
    <w:rsid w:val="00861120"/>
    <w:rsid w:val="00863282"/>
    <w:rsid w:val="00865B1A"/>
    <w:rsid w:val="00870D79"/>
    <w:rsid w:val="00870DD2"/>
    <w:rsid w:val="00873442"/>
    <w:rsid w:val="0087418A"/>
    <w:rsid w:val="008779BD"/>
    <w:rsid w:val="008852B8"/>
    <w:rsid w:val="0089298F"/>
    <w:rsid w:val="00893449"/>
    <w:rsid w:val="008935CE"/>
    <w:rsid w:val="00897E66"/>
    <w:rsid w:val="008A4DF7"/>
    <w:rsid w:val="008B7AF8"/>
    <w:rsid w:val="008D3ED4"/>
    <w:rsid w:val="008E076B"/>
    <w:rsid w:val="008F7858"/>
    <w:rsid w:val="00900B91"/>
    <w:rsid w:val="0090197E"/>
    <w:rsid w:val="00902481"/>
    <w:rsid w:val="00903E09"/>
    <w:rsid w:val="009047C7"/>
    <w:rsid w:val="009063E7"/>
    <w:rsid w:val="00906D89"/>
    <w:rsid w:val="009079EA"/>
    <w:rsid w:val="00911A48"/>
    <w:rsid w:val="00926549"/>
    <w:rsid w:val="00930333"/>
    <w:rsid w:val="00936386"/>
    <w:rsid w:val="00946B1A"/>
    <w:rsid w:val="00952880"/>
    <w:rsid w:val="00952D59"/>
    <w:rsid w:val="00954E9C"/>
    <w:rsid w:val="00960D25"/>
    <w:rsid w:val="009646E5"/>
    <w:rsid w:val="00964CAF"/>
    <w:rsid w:val="00966CC0"/>
    <w:rsid w:val="0097258F"/>
    <w:rsid w:val="00973E83"/>
    <w:rsid w:val="0098018D"/>
    <w:rsid w:val="00991242"/>
    <w:rsid w:val="00994E3A"/>
    <w:rsid w:val="009A29D8"/>
    <w:rsid w:val="009A49FF"/>
    <w:rsid w:val="009A77F5"/>
    <w:rsid w:val="009B1073"/>
    <w:rsid w:val="009B188C"/>
    <w:rsid w:val="009B3147"/>
    <w:rsid w:val="009B56AF"/>
    <w:rsid w:val="009B5774"/>
    <w:rsid w:val="009B6142"/>
    <w:rsid w:val="009C5717"/>
    <w:rsid w:val="009D1CC0"/>
    <w:rsid w:val="009D3589"/>
    <w:rsid w:val="009E0E63"/>
    <w:rsid w:val="009E3404"/>
    <w:rsid w:val="009F397A"/>
    <w:rsid w:val="009F6862"/>
    <w:rsid w:val="00A03F58"/>
    <w:rsid w:val="00A31F06"/>
    <w:rsid w:val="00A3393B"/>
    <w:rsid w:val="00A37276"/>
    <w:rsid w:val="00A40252"/>
    <w:rsid w:val="00A43065"/>
    <w:rsid w:val="00A45B0C"/>
    <w:rsid w:val="00A52752"/>
    <w:rsid w:val="00A574F9"/>
    <w:rsid w:val="00A57818"/>
    <w:rsid w:val="00A61449"/>
    <w:rsid w:val="00A63814"/>
    <w:rsid w:val="00A66219"/>
    <w:rsid w:val="00A7062A"/>
    <w:rsid w:val="00A76FA9"/>
    <w:rsid w:val="00A8376F"/>
    <w:rsid w:val="00AA34B7"/>
    <w:rsid w:val="00AB0EA8"/>
    <w:rsid w:val="00AB239E"/>
    <w:rsid w:val="00AB45D0"/>
    <w:rsid w:val="00AD47B1"/>
    <w:rsid w:val="00AD4E3A"/>
    <w:rsid w:val="00AD5AB4"/>
    <w:rsid w:val="00AE2D1E"/>
    <w:rsid w:val="00B14A79"/>
    <w:rsid w:val="00B15B7C"/>
    <w:rsid w:val="00B1601B"/>
    <w:rsid w:val="00B2171B"/>
    <w:rsid w:val="00B22B37"/>
    <w:rsid w:val="00B22C7F"/>
    <w:rsid w:val="00B27C4F"/>
    <w:rsid w:val="00B31E3A"/>
    <w:rsid w:val="00B36B66"/>
    <w:rsid w:val="00B4486A"/>
    <w:rsid w:val="00B44EFD"/>
    <w:rsid w:val="00B46151"/>
    <w:rsid w:val="00B6431A"/>
    <w:rsid w:val="00B67230"/>
    <w:rsid w:val="00B730C3"/>
    <w:rsid w:val="00B739B5"/>
    <w:rsid w:val="00B73B25"/>
    <w:rsid w:val="00B86E90"/>
    <w:rsid w:val="00B949C6"/>
    <w:rsid w:val="00B9615B"/>
    <w:rsid w:val="00BA7C3D"/>
    <w:rsid w:val="00BB519E"/>
    <w:rsid w:val="00BE00D3"/>
    <w:rsid w:val="00BE04AB"/>
    <w:rsid w:val="00BE1A3F"/>
    <w:rsid w:val="00BF30E4"/>
    <w:rsid w:val="00BF5122"/>
    <w:rsid w:val="00C10419"/>
    <w:rsid w:val="00C11AE0"/>
    <w:rsid w:val="00C16F61"/>
    <w:rsid w:val="00C24390"/>
    <w:rsid w:val="00C2571C"/>
    <w:rsid w:val="00C259B2"/>
    <w:rsid w:val="00C32FBB"/>
    <w:rsid w:val="00C34B21"/>
    <w:rsid w:val="00C44F09"/>
    <w:rsid w:val="00C455A3"/>
    <w:rsid w:val="00C47C2F"/>
    <w:rsid w:val="00C57B82"/>
    <w:rsid w:val="00C61FCC"/>
    <w:rsid w:val="00C631E9"/>
    <w:rsid w:val="00C87FB3"/>
    <w:rsid w:val="00C92404"/>
    <w:rsid w:val="00C94AD9"/>
    <w:rsid w:val="00CA6625"/>
    <w:rsid w:val="00CB43BF"/>
    <w:rsid w:val="00CB5F26"/>
    <w:rsid w:val="00CB75FB"/>
    <w:rsid w:val="00CC5C3E"/>
    <w:rsid w:val="00CC7273"/>
    <w:rsid w:val="00CC7F7E"/>
    <w:rsid w:val="00CD0247"/>
    <w:rsid w:val="00CD19E1"/>
    <w:rsid w:val="00CD7B5B"/>
    <w:rsid w:val="00CE078F"/>
    <w:rsid w:val="00CE3C03"/>
    <w:rsid w:val="00CE4486"/>
    <w:rsid w:val="00CF3293"/>
    <w:rsid w:val="00D05C36"/>
    <w:rsid w:val="00D12AF0"/>
    <w:rsid w:val="00D143A5"/>
    <w:rsid w:val="00D41853"/>
    <w:rsid w:val="00D43766"/>
    <w:rsid w:val="00D44AF1"/>
    <w:rsid w:val="00D6204E"/>
    <w:rsid w:val="00D73FDE"/>
    <w:rsid w:val="00D74F3D"/>
    <w:rsid w:val="00D757F3"/>
    <w:rsid w:val="00D82B50"/>
    <w:rsid w:val="00D95B5D"/>
    <w:rsid w:val="00D97B32"/>
    <w:rsid w:val="00DB70F3"/>
    <w:rsid w:val="00DD347C"/>
    <w:rsid w:val="00DE0549"/>
    <w:rsid w:val="00DE5225"/>
    <w:rsid w:val="00DE6A45"/>
    <w:rsid w:val="00E009E5"/>
    <w:rsid w:val="00E04811"/>
    <w:rsid w:val="00E1347B"/>
    <w:rsid w:val="00E152B3"/>
    <w:rsid w:val="00E22560"/>
    <w:rsid w:val="00E23EB8"/>
    <w:rsid w:val="00E257A6"/>
    <w:rsid w:val="00E30608"/>
    <w:rsid w:val="00E35039"/>
    <w:rsid w:val="00E54D9C"/>
    <w:rsid w:val="00E56A5A"/>
    <w:rsid w:val="00E6007D"/>
    <w:rsid w:val="00E61175"/>
    <w:rsid w:val="00E670C3"/>
    <w:rsid w:val="00E74560"/>
    <w:rsid w:val="00E80FEA"/>
    <w:rsid w:val="00E8110E"/>
    <w:rsid w:val="00E85F71"/>
    <w:rsid w:val="00EA269B"/>
    <w:rsid w:val="00EA4CFF"/>
    <w:rsid w:val="00EA56D5"/>
    <w:rsid w:val="00EC389F"/>
    <w:rsid w:val="00ED21DC"/>
    <w:rsid w:val="00EE1DAC"/>
    <w:rsid w:val="00EE29B3"/>
    <w:rsid w:val="00EE5894"/>
    <w:rsid w:val="00F1637D"/>
    <w:rsid w:val="00F17678"/>
    <w:rsid w:val="00F248DF"/>
    <w:rsid w:val="00F34491"/>
    <w:rsid w:val="00F4017D"/>
    <w:rsid w:val="00F45730"/>
    <w:rsid w:val="00F513D7"/>
    <w:rsid w:val="00F5512A"/>
    <w:rsid w:val="00F553A9"/>
    <w:rsid w:val="00F5680D"/>
    <w:rsid w:val="00F56889"/>
    <w:rsid w:val="00F71DED"/>
    <w:rsid w:val="00F75866"/>
    <w:rsid w:val="00F82590"/>
    <w:rsid w:val="00F86B7A"/>
    <w:rsid w:val="00F87755"/>
    <w:rsid w:val="00F96047"/>
    <w:rsid w:val="00FA6943"/>
    <w:rsid w:val="00FB4A8E"/>
    <w:rsid w:val="00FC0335"/>
    <w:rsid w:val="00FC2C8C"/>
    <w:rsid w:val="00FC596F"/>
    <w:rsid w:val="00FD11B4"/>
    <w:rsid w:val="018A8176"/>
    <w:rsid w:val="03628AE0"/>
    <w:rsid w:val="03C59A31"/>
    <w:rsid w:val="04B02F6B"/>
    <w:rsid w:val="057E177E"/>
    <w:rsid w:val="067EBE14"/>
    <w:rsid w:val="072D3DDE"/>
    <w:rsid w:val="07A55091"/>
    <w:rsid w:val="07CCF55E"/>
    <w:rsid w:val="08DB5FF8"/>
    <w:rsid w:val="09B40B75"/>
    <w:rsid w:val="0A1A7ADC"/>
    <w:rsid w:val="0AA38D96"/>
    <w:rsid w:val="0ADFFC3E"/>
    <w:rsid w:val="0AEE0028"/>
    <w:rsid w:val="0C08692B"/>
    <w:rsid w:val="0C841845"/>
    <w:rsid w:val="0DBEF701"/>
    <w:rsid w:val="0EAF91C9"/>
    <w:rsid w:val="0EEFE591"/>
    <w:rsid w:val="10897D2F"/>
    <w:rsid w:val="114EE0C7"/>
    <w:rsid w:val="11C34987"/>
    <w:rsid w:val="11CF1D7A"/>
    <w:rsid w:val="12BAB246"/>
    <w:rsid w:val="14CF4063"/>
    <w:rsid w:val="155BC921"/>
    <w:rsid w:val="15ECDB8F"/>
    <w:rsid w:val="160852B3"/>
    <w:rsid w:val="1631FF57"/>
    <w:rsid w:val="17E55110"/>
    <w:rsid w:val="1895D207"/>
    <w:rsid w:val="19D33E02"/>
    <w:rsid w:val="1A762B3F"/>
    <w:rsid w:val="1BF6839B"/>
    <w:rsid w:val="1C04654C"/>
    <w:rsid w:val="1C369D72"/>
    <w:rsid w:val="1C87770C"/>
    <w:rsid w:val="1E11035F"/>
    <w:rsid w:val="1F64E9D1"/>
    <w:rsid w:val="1F803E7E"/>
    <w:rsid w:val="20AC181D"/>
    <w:rsid w:val="20E462D9"/>
    <w:rsid w:val="2219A629"/>
    <w:rsid w:val="223C0AEF"/>
    <w:rsid w:val="2283F8D9"/>
    <w:rsid w:val="22ACB0BE"/>
    <w:rsid w:val="22E3F3CE"/>
    <w:rsid w:val="234A129F"/>
    <w:rsid w:val="23709DCC"/>
    <w:rsid w:val="23B698B6"/>
    <w:rsid w:val="2401D0A3"/>
    <w:rsid w:val="2533A2B1"/>
    <w:rsid w:val="25969386"/>
    <w:rsid w:val="28B01A17"/>
    <w:rsid w:val="294842FD"/>
    <w:rsid w:val="2BCCF0DC"/>
    <w:rsid w:val="2BD24054"/>
    <w:rsid w:val="2CE623EC"/>
    <w:rsid w:val="2D2E10C5"/>
    <w:rsid w:val="2E6E9472"/>
    <w:rsid w:val="2EAB907F"/>
    <w:rsid w:val="2EDA77C4"/>
    <w:rsid w:val="2F711A8C"/>
    <w:rsid w:val="2FC7F23E"/>
    <w:rsid w:val="31084A22"/>
    <w:rsid w:val="31B188CB"/>
    <w:rsid w:val="31F0DD41"/>
    <w:rsid w:val="33884663"/>
    <w:rsid w:val="35026A77"/>
    <w:rsid w:val="3612E6CB"/>
    <w:rsid w:val="368F889C"/>
    <w:rsid w:val="3780D839"/>
    <w:rsid w:val="383268CC"/>
    <w:rsid w:val="38FEEDE8"/>
    <w:rsid w:val="396E3F76"/>
    <w:rsid w:val="3A44ED45"/>
    <w:rsid w:val="3B0152BA"/>
    <w:rsid w:val="3B3A1059"/>
    <w:rsid w:val="3C4AD45D"/>
    <w:rsid w:val="3DC8CD26"/>
    <w:rsid w:val="3DC9AA3E"/>
    <w:rsid w:val="3DCE30D5"/>
    <w:rsid w:val="3E6FEF60"/>
    <w:rsid w:val="3F071006"/>
    <w:rsid w:val="409C488D"/>
    <w:rsid w:val="41CA80DC"/>
    <w:rsid w:val="4308EFD1"/>
    <w:rsid w:val="44FCCED8"/>
    <w:rsid w:val="464B970D"/>
    <w:rsid w:val="469B3098"/>
    <w:rsid w:val="484C3074"/>
    <w:rsid w:val="49C6B781"/>
    <w:rsid w:val="49F3CA7F"/>
    <w:rsid w:val="4B3A55B7"/>
    <w:rsid w:val="4B40F15F"/>
    <w:rsid w:val="4B9FD9A2"/>
    <w:rsid w:val="4CEE3C1E"/>
    <w:rsid w:val="4D2E4349"/>
    <w:rsid w:val="4D50D7B7"/>
    <w:rsid w:val="4D7BAF0D"/>
    <w:rsid w:val="4DE0420C"/>
    <w:rsid w:val="4FFA8EA3"/>
    <w:rsid w:val="505C1BA0"/>
    <w:rsid w:val="50F23C25"/>
    <w:rsid w:val="5138727D"/>
    <w:rsid w:val="51AD6C39"/>
    <w:rsid w:val="523F5B39"/>
    <w:rsid w:val="52951D6B"/>
    <w:rsid w:val="5328B214"/>
    <w:rsid w:val="53AAF003"/>
    <w:rsid w:val="55A184E5"/>
    <w:rsid w:val="55C169D4"/>
    <w:rsid w:val="56512BB3"/>
    <w:rsid w:val="56816826"/>
    <w:rsid w:val="5705D538"/>
    <w:rsid w:val="581398B8"/>
    <w:rsid w:val="58EF3371"/>
    <w:rsid w:val="58F2D4B6"/>
    <w:rsid w:val="58FD3E3E"/>
    <w:rsid w:val="591C6D98"/>
    <w:rsid w:val="593B9C83"/>
    <w:rsid w:val="59657FE7"/>
    <w:rsid w:val="5A98D26F"/>
    <w:rsid w:val="5C0FF4CF"/>
    <w:rsid w:val="5C66A43F"/>
    <w:rsid w:val="5CFCB739"/>
    <w:rsid w:val="5E3167C8"/>
    <w:rsid w:val="60B116E9"/>
    <w:rsid w:val="60BBEE2E"/>
    <w:rsid w:val="628FCDE8"/>
    <w:rsid w:val="62B0F45F"/>
    <w:rsid w:val="63A9E581"/>
    <w:rsid w:val="6411D10E"/>
    <w:rsid w:val="642CE2CB"/>
    <w:rsid w:val="64A3EA84"/>
    <w:rsid w:val="65BEE343"/>
    <w:rsid w:val="66465F74"/>
    <w:rsid w:val="66515E59"/>
    <w:rsid w:val="67145E21"/>
    <w:rsid w:val="680CABE3"/>
    <w:rsid w:val="6B1CA4EE"/>
    <w:rsid w:val="6B70F8A3"/>
    <w:rsid w:val="6BD6D62A"/>
    <w:rsid w:val="6D6D7DDB"/>
    <w:rsid w:val="6D8FAC27"/>
    <w:rsid w:val="6E6D55E6"/>
    <w:rsid w:val="7216018B"/>
    <w:rsid w:val="725C72EC"/>
    <w:rsid w:val="73A7C293"/>
    <w:rsid w:val="73AEDD69"/>
    <w:rsid w:val="744BB3C6"/>
    <w:rsid w:val="74A722EE"/>
    <w:rsid w:val="757AB861"/>
    <w:rsid w:val="76874A2B"/>
    <w:rsid w:val="768E9B19"/>
    <w:rsid w:val="76B3932B"/>
    <w:rsid w:val="783FF0DA"/>
    <w:rsid w:val="788C6B50"/>
    <w:rsid w:val="78A5ABCC"/>
    <w:rsid w:val="78EB3289"/>
    <w:rsid w:val="798B1C13"/>
    <w:rsid w:val="7A6B1FA0"/>
    <w:rsid w:val="7B1BB118"/>
    <w:rsid w:val="7B7A16FE"/>
    <w:rsid w:val="7D21E880"/>
    <w:rsid w:val="7DF3861A"/>
    <w:rsid w:val="7F0612D0"/>
    <w:rsid w:val="7F72C8B6"/>
    <w:rsid w:val="7F8F1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642AB"/>
  <w15:chartTrackingRefBased/>
  <w15:docId w15:val="{37EE4D92-C05B-4996-BF16-AE517097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F28"/>
    <w:rPr>
      <w:rFonts w:ascii="CG Times" w:hAnsi="CG Times"/>
      <w:sz w:val="24"/>
      <w:lang w:val="en-GB"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20286"/>
    <w:rPr>
      <w:sz w:val="16"/>
      <w:szCs w:val="16"/>
    </w:rPr>
  </w:style>
  <w:style w:type="paragraph" w:styleId="CommentText">
    <w:name w:val="annotation text"/>
    <w:basedOn w:val="Normal"/>
    <w:link w:val="CommentTextChar"/>
    <w:rsid w:val="00220286"/>
    <w:rPr>
      <w:sz w:val="20"/>
    </w:rPr>
  </w:style>
  <w:style w:type="character" w:customStyle="1" w:styleId="CommentTextChar">
    <w:name w:val="Comment Text Char"/>
    <w:link w:val="CommentText"/>
    <w:rsid w:val="00220286"/>
    <w:rPr>
      <w:rFonts w:ascii="CG Times" w:hAnsi="CG Times"/>
      <w:lang w:eastAsia="en-US"/>
    </w:rPr>
  </w:style>
  <w:style w:type="paragraph" w:styleId="CommentSubject">
    <w:name w:val="annotation subject"/>
    <w:basedOn w:val="CommentText"/>
    <w:next w:val="CommentText"/>
    <w:link w:val="CommentSubjectChar"/>
    <w:rsid w:val="00220286"/>
    <w:rPr>
      <w:b/>
      <w:bCs/>
    </w:rPr>
  </w:style>
  <w:style w:type="character" w:customStyle="1" w:styleId="CommentSubjectChar">
    <w:name w:val="Comment Subject Char"/>
    <w:link w:val="CommentSubject"/>
    <w:rsid w:val="00220286"/>
    <w:rPr>
      <w:rFonts w:ascii="CG Times" w:hAnsi="CG Times"/>
      <w:b/>
      <w:bCs/>
      <w:lang w:eastAsia="en-US"/>
    </w:rPr>
  </w:style>
  <w:style w:type="character" w:customStyle="1" w:styleId="BodyTextChar">
    <w:name w:val="Body Text Char"/>
    <w:link w:val="BodyText"/>
    <w:rsid w:val="00926549"/>
    <w:rPr>
      <w:spacing w:val="-3"/>
      <w:sz w:val="24"/>
      <w:lang w:eastAsia="en-US"/>
    </w:rPr>
  </w:style>
  <w:style w:type="paragraph" w:customStyle="1" w:styleId="paragraph">
    <w:name w:val="paragraph"/>
    <w:basedOn w:val="Normal"/>
    <w:rsid w:val="00994E3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94E3A"/>
  </w:style>
  <w:style w:type="character" w:customStyle="1" w:styleId="eop">
    <w:name w:val="eop"/>
    <w:basedOn w:val="DefaultParagraphFont"/>
    <w:rsid w:val="0099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7753">
      <w:bodyDiv w:val="1"/>
      <w:marLeft w:val="0"/>
      <w:marRight w:val="0"/>
      <w:marTop w:val="0"/>
      <w:marBottom w:val="0"/>
      <w:divBdr>
        <w:top w:val="none" w:sz="0" w:space="0" w:color="auto"/>
        <w:left w:val="none" w:sz="0" w:space="0" w:color="auto"/>
        <w:bottom w:val="none" w:sz="0" w:space="0" w:color="auto"/>
        <w:right w:val="none" w:sz="0" w:space="0" w:color="auto"/>
      </w:divBdr>
    </w:div>
    <w:div w:id="290522813">
      <w:bodyDiv w:val="1"/>
      <w:marLeft w:val="0"/>
      <w:marRight w:val="0"/>
      <w:marTop w:val="0"/>
      <w:marBottom w:val="0"/>
      <w:divBdr>
        <w:top w:val="none" w:sz="0" w:space="0" w:color="auto"/>
        <w:left w:val="none" w:sz="0" w:space="0" w:color="auto"/>
        <w:bottom w:val="none" w:sz="0" w:space="0" w:color="auto"/>
        <w:right w:val="none" w:sz="0" w:space="0" w:color="auto"/>
      </w:divBdr>
    </w:div>
    <w:div w:id="307633854">
      <w:bodyDiv w:val="1"/>
      <w:marLeft w:val="0"/>
      <w:marRight w:val="0"/>
      <w:marTop w:val="0"/>
      <w:marBottom w:val="0"/>
      <w:divBdr>
        <w:top w:val="none" w:sz="0" w:space="0" w:color="auto"/>
        <w:left w:val="none" w:sz="0" w:space="0" w:color="auto"/>
        <w:bottom w:val="none" w:sz="0" w:space="0" w:color="auto"/>
        <w:right w:val="none" w:sz="0" w:space="0" w:color="auto"/>
      </w:divBdr>
      <w:divsChild>
        <w:div w:id="1271008201">
          <w:marLeft w:val="0"/>
          <w:marRight w:val="0"/>
          <w:marTop w:val="0"/>
          <w:marBottom w:val="0"/>
          <w:divBdr>
            <w:top w:val="none" w:sz="0" w:space="0" w:color="auto"/>
            <w:left w:val="none" w:sz="0" w:space="0" w:color="auto"/>
            <w:bottom w:val="none" w:sz="0" w:space="0" w:color="auto"/>
            <w:right w:val="none" w:sz="0" w:space="0" w:color="auto"/>
          </w:divBdr>
        </w:div>
        <w:div w:id="838152944">
          <w:marLeft w:val="0"/>
          <w:marRight w:val="0"/>
          <w:marTop w:val="0"/>
          <w:marBottom w:val="0"/>
          <w:divBdr>
            <w:top w:val="none" w:sz="0" w:space="0" w:color="auto"/>
            <w:left w:val="none" w:sz="0" w:space="0" w:color="auto"/>
            <w:bottom w:val="none" w:sz="0" w:space="0" w:color="auto"/>
            <w:right w:val="none" w:sz="0" w:space="0" w:color="auto"/>
          </w:divBdr>
        </w:div>
        <w:div w:id="792093901">
          <w:marLeft w:val="0"/>
          <w:marRight w:val="0"/>
          <w:marTop w:val="0"/>
          <w:marBottom w:val="0"/>
          <w:divBdr>
            <w:top w:val="none" w:sz="0" w:space="0" w:color="auto"/>
            <w:left w:val="none" w:sz="0" w:space="0" w:color="auto"/>
            <w:bottom w:val="none" w:sz="0" w:space="0" w:color="auto"/>
            <w:right w:val="none" w:sz="0" w:space="0" w:color="auto"/>
          </w:divBdr>
        </w:div>
        <w:div w:id="1539588435">
          <w:marLeft w:val="0"/>
          <w:marRight w:val="0"/>
          <w:marTop w:val="0"/>
          <w:marBottom w:val="0"/>
          <w:divBdr>
            <w:top w:val="none" w:sz="0" w:space="0" w:color="auto"/>
            <w:left w:val="none" w:sz="0" w:space="0" w:color="auto"/>
            <w:bottom w:val="none" w:sz="0" w:space="0" w:color="auto"/>
            <w:right w:val="none" w:sz="0" w:space="0" w:color="auto"/>
          </w:divBdr>
        </w:div>
        <w:div w:id="665861124">
          <w:marLeft w:val="0"/>
          <w:marRight w:val="0"/>
          <w:marTop w:val="0"/>
          <w:marBottom w:val="0"/>
          <w:divBdr>
            <w:top w:val="none" w:sz="0" w:space="0" w:color="auto"/>
            <w:left w:val="none" w:sz="0" w:space="0" w:color="auto"/>
            <w:bottom w:val="none" w:sz="0" w:space="0" w:color="auto"/>
            <w:right w:val="none" w:sz="0" w:space="0" w:color="auto"/>
          </w:divBdr>
        </w:div>
        <w:div w:id="300114511">
          <w:marLeft w:val="0"/>
          <w:marRight w:val="0"/>
          <w:marTop w:val="0"/>
          <w:marBottom w:val="0"/>
          <w:divBdr>
            <w:top w:val="none" w:sz="0" w:space="0" w:color="auto"/>
            <w:left w:val="none" w:sz="0" w:space="0" w:color="auto"/>
            <w:bottom w:val="none" w:sz="0" w:space="0" w:color="auto"/>
            <w:right w:val="none" w:sz="0" w:space="0" w:color="auto"/>
          </w:divBdr>
        </w:div>
        <w:div w:id="649671522">
          <w:marLeft w:val="0"/>
          <w:marRight w:val="0"/>
          <w:marTop w:val="0"/>
          <w:marBottom w:val="0"/>
          <w:divBdr>
            <w:top w:val="none" w:sz="0" w:space="0" w:color="auto"/>
            <w:left w:val="none" w:sz="0" w:space="0" w:color="auto"/>
            <w:bottom w:val="none" w:sz="0" w:space="0" w:color="auto"/>
            <w:right w:val="none" w:sz="0" w:space="0" w:color="auto"/>
          </w:divBdr>
        </w:div>
        <w:div w:id="1591697659">
          <w:marLeft w:val="0"/>
          <w:marRight w:val="0"/>
          <w:marTop w:val="0"/>
          <w:marBottom w:val="0"/>
          <w:divBdr>
            <w:top w:val="none" w:sz="0" w:space="0" w:color="auto"/>
            <w:left w:val="none" w:sz="0" w:space="0" w:color="auto"/>
            <w:bottom w:val="none" w:sz="0" w:space="0" w:color="auto"/>
            <w:right w:val="none" w:sz="0" w:space="0" w:color="auto"/>
          </w:divBdr>
        </w:div>
        <w:div w:id="997853386">
          <w:marLeft w:val="0"/>
          <w:marRight w:val="0"/>
          <w:marTop w:val="0"/>
          <w:marBottom w:val="0"/>
          <w:divBdr>
            <w:top w:val="none" w:sz="0" w:space="0" w:color="auto"/>
            <w:left w:val="none" w:sz="0" w:space="0" w:color="auto"/>
            <w:bottom w:val="none" w:sz="0" w:space="0" w:color="auto"/>
            <w:right w:val="none" w:sz="0" w:space="0" w:color="auto"/>
          </w:divBdr>
        </w:div>
        <w:div w:id="761224017">
          <w:marLeft w:val="0"/>
          <w:marRight w:val="0"/>
          <w:marTop w:val="0"/>
          <w:marBottom w:val="0"/>
          <w:divBdr>
            <w:top w:val="none" w:sz="0" w:space="0" w:color="auto"/>
            <w:left w:val="none" w:sz="0" w:space="0" w:color="auto"/>
            <w:bottom w:val="none" w:sz="0" w:space="0" w:color="auto"/>
            <w:right w:val="none" w:sz="0" w:space="0" w:color="auto"/>
          </w:divBdr>
        </w:div>
        <w:div w:id="1708334949">
          <w:marLeft w:val="0"/>
          <w:marRight w:val="0"/>
          <w:marTop w:val="0"/>
          <w:marBottom w:val="0"/>
          <w:divBdr>
            <w:top w:val="none" w:sz="0" w:space="0" w:color="auto"/>
            <w:left w:val="none" w:sz="0" w:space="0" w:color="auto"/>
            <w:bottom w:val="none" w:sz="0" w:space="0" w:color="auto"/>
            <w:right w:val="none" w:sz="0" w:space="0" w:color="auto"/>
          </w:divBdr>
        </w:div>
        <w:div w:id="85461062">
          <w:marLeft w:val="0"/>
          <w:marRight w:val="0"/>
          <w:marTop w:val="0"/>
          <w:marBottom w:val="0"/>
          <w:divBdr>
            <w:top w:val="none" w:sz="0" w:space="0" w:color="auto"/>
            <w:left w:val="none" w:sz="0" w:space="0" w:color="auto"/>
            <w:bottom w:val="none" w:sz="0" w:space="0" w:color="auto"/>
            <w:right w:val="none" w:sz="0" w:space="0" w:color="auto"/>
          </w:divBdr>
        </w:div>
        <w:div w:id="1799227076">
          <w:marLeft w:val="0"/>
          <w:marRight w:val="0"/>
          <w:marTop w:val="0"/>
          <w:marBottom w:val="0"/>
          <w:divBdr>
            <w:top w:val="none" w:sz="0" w:space="0" w:color="auto"/>
            <w:left w:val="none" w:sz="0" w:space="0" w:color="auto"/>
            <w:bottom w:val="none" w:sz="0" w:space="0" w:color="auto"/>
            <w:right w:val="none" w:sz="0" w:space="0" w:color="auto"/>
          </w:divBdr>
        </w:div>
        <w:div w:id="270823441">
          <w:marLeft w:val="0"/>
          <w:marRight w:val="0"/>
          <w:marTop w:val="0"/>
          <w:marBottom w:val="0"/>
          <w:divBdr>
            <w:top w:val="none" w:sz="0" w:space="0" w:color="auto"/>
            <w:left w:val="none" w:sz="0" w:space="0" w:color="auto"/>
            <w:bottom w:val="none" w:sz="0" w:space="0" w:color="auto"/>
            <w:right w:val="none" w:sz="0" w:space="0" w:color="auto"/>
          </w:divBdr>
        </w:div>
        <w:div w:id="429354191">
          <w:marLeft w:val="0"/>
          <w:marRight w:val="0"/>
          <w:marTop w:val="0"/>
          <w:marBottom w:val="0"/>
          <w:divBdr>
            <w:top w:val="none" w:sz="0" w:space="0" w:color="auto"/>
            <w:left w:val="none" w:sz="0" w:space="0" w:color="auto"/>
            <w:bottom w:val="none" w:sz="0" w:space="0" w:color="auto"/>
            <w:right w:val="none" w:sz="0" w:space="0" w:color="auto"/>
          </w:divBdr>
        </w:div>
        <w:div w:id="1485513327">
          <w:marLeft w:val="-75"/>
          <w:marRight w:val="0"/>
          <w:marTop w:val="30"/>
          <w:marBottom w:val="30"/>
          <w:divBdr>
            <w:top w:val="none" w:sz="0" w:space="0" w:color="auto"/>
            <w:left w:val="none" w:sz="0" w:space="0" w:color="auto"/>
            <w:bottom w:val="none" w:sz="0" w:space="0" w:color="auto"/>
            <w:right w:val="none" w:sz="0" w:space="0" w:color="auto"/>
          </w:divBdr>
          <w:divsChild>
            <w:div w:id="1477263445">
              <w:marLeft w:val="0"/>
              <w:marRight w:val="0"/>
              <w:marTop w:val="0"/>
              <w:marBottom w:val="0"/>
              <w:divBdr>
                <w:top w:val="none" w:sz="0" w:space="0" w:color="auto"/>
                <w:left w:val="none" w:sz="0" w:space="0" w:color="auto"/>
                <w:bottom w:val="none" w:sz="0" w:space="0" w:color="auto"/>
                <w:right w:val="none" w:sz="0" w:space="0" w:color="auto"/>
              </w:divBdr>
              <w:divsChild>
                <w:div w:id="1701590626">
                  <w:marLeft w:val="0"/>
                  <w:marRight w:val="0"/>
                  <w:marTop w:val="0"/>
                  <w:marBottom w:val="0"/>
                  <w:divBdr>
                    <w:top w:val="none" w:sz="0" w:space="0" w:color="auto"/>
                    <w:left w:val="none" w:sz="0" w:space="0" w:color="auto"/>
                    <w:bottom w:val="none" w:sz="0" w:space="0" w:color="auto"/>
                    <w:right w:val="none" w:sz="0" w:space="0" w:color="auto"/>
                  </w:divBdr>
                </w:div>
              </w:divsChild>
            </w:div>
            <w:div w:id="1410081076">
              <w:marLeft w:val="0"/>
              <w:marRight w:val="0"/>
              <w:marTop w:val="0"/>
              <w:marBottom w:val="0"/>
              <w:divBdr>
                <w:top w:val="none" w:sz="0" w:space="0" w:color="auto"/>
                <w:left w:val="none" w:sz="0" w:space="0" w:color="auto"/>
                <w:bottom w:val="none" w:sz="0" w:space="0" w:color="auto"/>
                <w:right w:val="none" w:sz="0" w:space="0" w:color="auto"/>
              </w:divBdr>
              <w:divsChild>
                <w:div w:id="294221404">
                  <w:marLeft w:val="0"/>
                  <w:marRight w:val="0"/>
                  <w:marTop w:val="0"/>
                  <w:marBottom w:val="0"/>
                  <w:divBdr>
                    <w:top w:val="none" w:sz="0" w:space="0" w:color="auto"/>
                    <w:left w:val="none" w:sz="0" w:space="0" w:color="auto"/>
                    <w:bottom w:val="none" w:sz="0" w:space="0" w:color="auto"/>
                    <w:right w:val="none" w:sz="0" w:space="0" w:color="auto"/>
                  </w:divBdr>
                </w:div>
              </w:divsChild>
            </w:div>
            <w:div w:id="1782528145">
              <w:marLeft w:val="0"/>
              <w:marRight w:val="0"/>
              <w:marTop w:val="0"/>
              <w:marBottom w:val="0"/>
              <w:divBdr>
                <w:top w:val="none" w:sz="0" w:space="0" w:color="auto"/>
                <w:left w:val="none" w:sz="0" w:space="0" w:color="auto"/>
                <w:bottom w:val="none" w:sz="0" w:space="0" w:color="auto"/>
                <w:right w:val="none" w:sz="0" w:space="0" w:color="auto"/>
              </w:divBdr>
              <w:divsChild>
                <w:div w:id="1540703596">
                  <w:marLeft w:val="0"/>
                  <w:marRight w:val="0"/>
                  <w:marTop w:val="0"/>
                  <w:marBottom w:val="0"/>
                  <w:divBdr>
                    <w:top w:val="none" w:sz="0" w:space="0" w:color="auto"/>
                    <w:left w:val="none" w:sz="0" w:space="0" w:color="auto"/>
                    <w:bottom w:val="none" w:sz="0" w:space="0" w:color="auto"/>
                    <w:right w:val="none" w:sz="0" w:space="0" w:color="auto"/>
                  </w:divBdr>
                </w:div>
              </w:divsChild>
            </w:div>
            <w:div w:id="436559877">
              <w:marLeft w:val="0"/>
              <w:marRight w:val="0"/>
              <w:marTop w:val="0"/>
              <w:marBottom w:val="0"/>
              <w:divBdr>
                <w:top w:val="none" w:sz="0" w:space="0" w:color="auto"/>
                <w:left w:val="none" w:sz="0" w:space="0" w:color="auto"/>
                <w:bottom w:val="none" w:sz="0" w:space="0" w:color="auto"/>
                <w:right w:val="none" w:sz="0" w:space="0" w:color="auto"/>
              </w:divBdr>
              <w:divsChild>
                <w:div w:id="450445047">
                  <w:marLeft w:val="0"/>
                  <w:marRight w:val="0"/>
                  <w:marTop w:val="0"/>
                  <w:marBottom w:val="0"/>
                  <w:divBdr>
                    <w:top w:val="none" w:sz="0" w:space="0" w:color="auto"/>
                    <w:left w:val="none" w:sz="0" w:space="0" w:color="auto"/>
                    <w:bottom w:val="none" w:sz="0" w:space="0" w:color="auto"/>
                    <w:right w:val="none" w:sz="0" w:space="0" w:color="auto"/>
                  </w:divBdr>
                </w:div>
                <w:div w:id="903376788">
                  <w:marLeft w:val="0"/>
                  <w:marRight w:val="0"/>
                  <w:marTop w:val="0"/>
                  <w:marBottom w:val="0"/>
                  <w:divBdr>
                    <w:top w:val="none" w:sz="0" w:space="0" w:color="auto"/>
                    <w:left w:val="none" w:sz="0" w:space="0" w:color="auto"/>
                    <w:bottom w:val="none" w:sz="0" w:space="0" w:color="auto"/>
                    <w:right w:val="none" w:sz="0" w:space="0" w:color="auto"/>
                  </w:divBdr>
                </w:div>
              </w:divsChild>
            </w:div>
            <w:div w:id="650716072">
              <w:marLeft w:val="0"/>
              <w:marRight w:val="0"/>
              <w:marTop w:val="0"/>
              <w:marBottom w:val="0"/>
              <w:divBdr>
                <w:top w:val="none" w:sz="0" w:space="0" w:color="auto"/>
                <w:left w:val="none" w:sz="0" w:space="0" w:color="auto"/>
                <w:bottom w:val="none" w:sz="0" w:space="0" w:color="auto"/>
                <w:right w:val="none" w:sz="0" w:space="0" w:color="auto"/>
              </w:divBdr>
              <w:divsChild>
                <w:div w:id="1202937520">
                  <w:marLeft w:val="0"/>
                  <w:marRight w:val="0"/>
                  <w:marTop w:val="0"/>
                  <w:marBottom w:val="0"/>
                  <w:divBdr>
                    <w:top w:val="none" w:sz="0" w:space="0" w:color="auto"/>
                    <w:left w:val="none" w:sz="0" w:space="0" w:color="auto"/>
                    <w:bottom w:val="none" w:sz="0" w:space="0" w:color="auto"/>
                    <w:right w:val="none" w:sz="0" w:space="0" w:color="auto"/>
                  </w:divBdr>
                </w:div>
              </w:divsChild>
            </w:div>
            <w:div w:id="491793248">
              <w:marLeft w:val="0"/>
              <w:marRight w:val="0"/>
              <w:marTop w:val="0"/>
              <w:marBottom w:val="0"/>
              <w:divBdr>
                <w:top w:val="none" w:sz="0" w:space="0" w:color="auto"/>
                <w:left w:val="none" w:sz="0" w:space="0" w:color="auto"/>
                <w:bottom w:val="none" w:sz="0" w:space="0" w:color="auto"/>
                <w:right w:val="none" w:sz="0" w:space="0" w:color="auto"/>
              </w:divBdr>
              <w:divsChild>
                <w:div w:id="2048144288">
                  <w:marLeft w:val="0"/>
                  <w:marRight w:val="0"/>
                  <w:marTop w:val="0"/>
                  <w:marBottom w:val="0"/>
                  <w:divBdr>
                    <w:top w:val="none" w:sz="0" w:space="0" w:color="auto"/>
                    <w:left w:val="none" w:sz="0" w:space="0" w:color="auto"/>
                    <w:bottom w:val="none" w:sz="0" w:space="0" w:color="auto"/>
                    <w:right w:val="none" w:sz="0" w:space="0" w:color="auto"/>
                  </w:divBdr>
                </w:div>
              </w:divsChild>
            </w:div>
            <w:div w:id="723913017">
              <w:marLeft w:val="0"/>
              <w:marRight w:val="0"/>
              <w:marTop w:val="0"/>
              <w:marBottom w:val="0"/>
              <w:divBdr>
                <w:top w:val="none" w:sz="0" w:space="0" w:color="auto"/>
                <w:left w:val="none" w:sz="0" w:space="0" w:color="auto"/>
                <w:bottom w:val="none" w:sz="0" w:space="0" w:color="auto"/>
                <w:right w:val="none" w:sz="0" w:space="0" w:color="auto"/>
              </w:divBdr>
              <w:divsChild>
                <w:div w:id="573129397">
                  <w:marLeft w:val="0"/>
                  <w:marRight w:val="0"/>
                  <w:marTop w:val="0"/>
                  <w:marBottom w:val="0"/>
                  <w:divBdr>
                    <w:top w:val="none" w:sz="0" w:space="0" w:color="auto"/>
                    <w:left w:val="none" w:sz="0" w:space="0" w:color="auto"/>
                    <w:bottom w:val="none" w:sz="0" w:space="0" w:color="auto"/>
                    <w:right w:val="none" w:sz="0" w:space="0" w:color="auto"/>
                  </w:divBdr>
                </w:div>
                <w:div w:id="850678875">
                  <w:marLeft w:val="0"/>
                  <w:marRight w:val="0"/>
                  <w:marTop w:val="0"/>
                  <w:marBottom w:val="0"/>
                  <w:divBdr>
                    <w:top w:val="none" w:sz="0" w:space="0" w:color="auto"/>
                    <w:left w:val="none" w:sz="0" w:space="0" w:color="auto"/>
                    <w:bottom w:val="none" w:sz="0" w:space="0" w:color="auto"/>
                    <w:right w:val="none" w:sz="0" w:space="0" w:color="auto"/>
                  </w:divBdr>
                </w:div>
                <w:div w:id="10848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923">
      <w:bodyDiv w:val="1"/>
      <w:marLeft w:val="0"/>
      <w:marRight w:val="0"/>
      <w:marTop w:val="0"/>
      <w:marBottom w:val="0"/>
      <w:divBdr>
        <w:top w:val="none" w:sz="0" w:space="0" w:color="auto"/>
        <w:left w:val="none" w:sz="0" w:space="0" w:color="auto"/>
        <w:bottom w:val="none" w:sz="0" w:space="0" w:color="auto"/>
        <w:right w:val="none" w:sz="0" w:space="0" w:color="auto"/>
      </w:divBdr>
    </w:div>
    <w:div w:id="641812342">
      <w:bodyDiv w:val="1"/>
      <w:marLeft w:val="0"/>
      <w:marRight w:val="0"/>
      <w:marTop w:val="0"/>
      <w:marBottom w:val="0"/>
      <w:divBdr>
        <w:top w:val="none" w:sz="0" w:space="0" w:color="auto"/>
        <w:left w:val="none" w:sz="0" w:space="0" w:color="auto"/>
        <w:bottom w:val="none" w:sz="0" w:space="0" w:color="auto"/>
        <w:right w:val="none" w:sz="0" w:space="0" w:color="auto"/>
      </w:divBdr>
      <w:divsChild>
        <w:div w:id="1720858733">
          <w:marLeft w:val="0"/>
          <w:marRight w:val="0"/>
          <w:marTop w:val="0"/>
          <w:marBottom w:val="0"/>
          <w:divBdr>
            <w:top w:val="none" w:sz="0" w:space="0" w:color="auto"/>
            <w:left w:val="none" w:sz="0" w:space="0" w:color="auto"/>
            <w:bottom w:val="none" w:sz="0" w:space="0" w:color="auto"/>
            <w:right w:val="none" w:sz="0" w:space="0" w:color="auto"/>
          </w:divBdr>
        </w:div>
        <w:div w:id="956831847">
          <w:marLeft w:val="0"/>
          <w:marRight w:val="0"/>
          <w:marTop w:val="0"/>
          <w:marBottom w:val="0"/>
          <w:divBdr>
            <w:top w:val="none" w:sz="0" w:space="0" w:color="auto"/>
            <w:left w:val="none" w:sz="0" w:space="0" w:color="auto"/>
            <w:bottom w:val="none" w:sz="0" w:space="0" w:color="auto"/>
            <w:right w:val="none" w:sz="0" w:space="0" w:color="auto"/>
          </w:divBdr>
        </w:div>
        <w:div w:id="987902239">
          <w:marLeft w:val="0"/>
          <w:marRight w:val="0"/>
          <w:marTop w:val="0"/>
          <w:marBottom w:val="0"/>
          <w:divBdr>
            <w:top w:val="none" w:sz="0" w:space="0" w:color="auto"/>
            <w:left w:val="none" w:sz="0" w:space="0" w:color="auto"/>
            <w:bottom w:val="none" w:sz="0" w:space="0" w:color="auto"/>
            <w:right w:val="none" w:sz="0" w:space="0" w:color="auto"/>
          </w:divBdr>
        </w:div>
        <w:div w:id="327942904">
          <w:marLeft w:val="0"/>
          <w:marRight w:val="0"/>
          <w:marTop w:val="0"/>
          <w:marBottom w:val="0"/>
          <w:divBdr>
            <w:top w:val="none" w:sz="0" w:space="0" w:color="auto"/>
            <w:left w:val="none" w:sz="0" w:space="0" w:color="auto"/>
            <w:bottom w:val="none" w:sz="0" w:space="0" w:color="auto"/>
            <w:right w:val="none" w:sz="0" w:space="0" w:color="auto"/>
          </w:divBdr>
        </w:div>
        <w:div w:id="1989432826">
          <w:marLeft w:val="0"/>
          <w:marRight w:val="0"/>
          <w:marTop w:val="0"/>
          <w:marBottom w:val="0"/>
          <w:divBdr>
            <w:top w:val="none" w:sz="0" w:space="0" w:color="auto"/>
            <w:left w:val="none" w:sz="0" w:space="0" w:color="auto"/>
            <w:bottom w:val="none" w:sz="0" w:space="0" w:color="auto"/>
            <w:right w:val="none" w:sz="0" w:space="0" w:color="auto"/>
          </w:divBdr>
        </w:div>
        <w:div w:id="84620863">
          <w:marLeft w:val="0"/>
          <w:marRight w:val="0"/>
          <w:marTop w:val="0"/>
          <w:marBottom w:val="0"/>
          <w:divBdr>
            <w:top w:val="none" w:sz="0" w:space="0" w:color="auto"/>
            <w:left w:val="none" w:sz="0" w:space="0" w:color="auto"/>
            <w:bottom w:val="none" w:sz="0" w:space="0" w:color="auto"/>
            <w:right w:val="none" w:sz="0" w:space="0" w:color="auto"/>
          </w:divBdr>
        </w:div>
      </w:divsChild>
    </w:div>
    <w:div w:id="768889787">
      <w:bodyDiv w:val="1"/>
      <w:marLeft w:val="0"/>
      <w:marRight w:val="0"/>
      <w:marTop w:val="0"/>
      <w:marBottom w:val="0"/>
      <w:divBdr>
        <w:top w:val="none" w:sz="0" w:space="0" w:color="auto"/>
        <w:left w:val="none" w:sz="0" w:space="0" w:color="auto"/>
        <w:bottom w:val="none" w:sz="0" w:space="0" w:color="auto"/>
        <w:right w:val="none" w:sz="0" w:space="0" w:color="auto"/>
      </w:divBdr>
      <w:divsChild>
        <w:div w:id="636179565">
          <w:marLeft w:val="0"/>
          <w:marRight w:val="0"/>
          <w:marTop w:val="0"/>
          <w:marBottom w:val="0"/>
          <w:divBdr>
            <w:top w:val="none" w:sz="0" w:space="0" w:color="auto"/>
            <w:left w:val="none" w:sz="0" w:space="0" w:color="auto"/>
            <w:bottom w:val="none" w:sz="0" w:space="0" w:color="auto"/>
            <w:right w:val="none" w:sz="0" w:space="0" w:color="auto"/>
          </w:divBdr>
        </w:div>
        <w:div w:id="2005816882">
          <w:marLeft w:val="0"/>
          <w:marRight w:val="0"/>
          <w:marTop w:val="0"/>
          <w:marBottom w:val="0"/>
          <w:divBdr>
            <w:top w:val="none" w:sz="0" w:space="0" w:color="auto"/>
            <w:left w:val="none" w:sz="0" w:space="0" w:color="auto"/>
            <w:bottom w:val="none" w:sz="0" w:space="0" w:color="auto"/>
            <w:right w:val="none" w:sz="0" w:space="0" w:color="auto"/>
          </w:divBdr>
        </w:div>
        <w:div w:id="1336227997">
          <w:marLeft w:val="0"/>
          <w:marRight w:val="0"/>
          <w:marTop w:val="0"/>
          <w:marBottom w:val="0"/>
          <w:divBdr>
            <w:top w:val="none" w:sz="0" w:space="0" w:color="auto"/>
            <w:left w:val="none" w:sz="0" w:space="0" w:color="auto"/>
            <w:bottom w:val="none" w:sz="0" w:space="0" w:color="auto"/>
            <w:right w:val="none" w:sz="0" w:space="0" w:color="auto"/>
          </w:divBdr>
        </w:div>
        <w:div w:id="1986620521">
          <w:marLeft w:val="0"/>
          <w:marRight w:val="0"/>
          <w:marTop w:val="0"/>
          <w:marBottom w:val="0"/>
          <w:divBdr>
            <w:top w:val="none" w:sz="0" w:space="0" w:color="auto"/>
            <w:left w:val="none" w:sz="0" w:space="0" w:color="auto"/>
            <w:bottom w:val="none" w:sz="0" w:space="0" w:color="auto"/>
            <w:right w:val="none" w:sz="0" w:space="0" w:color="auto"/>
          </w:divBdr>
        </w:div>
        <w:div w:id="669717731">
          <w:marLeft w:val="0"/>
          <w:marRight w:val="0"/>
          <w:marTop w:val="0"/>
          <w:marBottom w:val="0"/>
          <w:divBdr>
            <w:top w:val="none" w:sz="0" w:space="0" w:color="auto"/>
            <w:left w:val="none" w:sz="0" w:space="0" w:color="auto"/>
            <w:bottom w:val="none" w:sz="0" w:space="0" w:color="auto"/>
            <w:right w:val="none" w:sz="0" w:space="0" w:color="auto"/>
          </w:divBdr>
        </w:div>
        <w:div w:id="1767506343">
          <w:marLeft w:val="0"/>
          <w:marRight w:val="0"/>
          <w:marTop w:val="0"/>
          <w:marBottom w:val="0"/>
          <w:divBdr>
            <w:top w:val="none" w:sz="0" w:space="0" w:color="auto"/>
            <w:left w:val="none" w:sz="0" w:space="0" w:color="auto"/>
            <w:bottom w:val="none" w:sz="0" w:space="0" w:color="auto"/>
            <w:right w:val="none" w:sz="0" w:space="0" w:color="auto"/>
          </w:divBdr>
        </w:div>
        <w:div w:id="2126384156">
          <w:marLeft w:val="0"/>
          <w:marRight w:val="0"/>
          <w:marTop w:val="0"/>
          <w:marBottom w:val="0"/>
          <w:divBdr>
            <w:top w:val="none" w:sz="0" w:space="0" w:color="auto"/>
            <w:left w:val="none" w:sz="0" w:space="0" w:color="auto"/>
            <w:bottom w:val="none" w:sz="0" w:space="0" w:color="auto"/>
            <w:right w:val="none" w:sz="0" w:space="0" w:color="auto"/>
          </w:divBdr>
        </w:div>
        <w:div w:id="614868477">
          <w:marLeft w:val="0"/>
          <w:marRight w:val="0"/>
          <w:marTop w:val="0"/>
          <w:marBottom w:val="0"/>
          <w:divBdr>
            <w:top w:val="none" w:sz="0" w:space="0" w:color="auto"/>
            <w:left w:val="none" w:sz="0" w:space="0" w:color="auto"/>
            <w:bottom w:val="none" w:sz="0" w:space="0" w:color="auto"/>
            <w:right w:val="none" w:sz="0" w:space="0" w:color="auto"/>
          </w:divBdr>
        </w:div>
        <w:div w:id="1969429527">
          <w:marLeft w:val="0"/>
          <w:marRight w:val="0"/>
          <w:marTop w:val="0"/>
          <w:marBottom w:val="0"/>
          <w:divBdr>
            <w:top w:val="none" w:sz="0" w:space="0" w:color="auto"/>
            <w:left w:val="none" w:sz="0" w:space="0" w:color="auto"/>
            <w:bottom w:val="none" w:sz="0" w:space="0" w:color="auto"/>
            <w:right w:val="none" w:sz="0" w:space="0" w:color="auto"/>
          </w:divBdr>
        </w:div>
        <w:div w:id="603534839">
          <w:marLeft w:val="0"/>
          <w:marRight w:val="0"/>
          <w:marTop w:val="0"/>
          <w:marBottom w:val="0"/>
          <w:divBdr>
            <w:top w:val="none" w:sz="0" w:space="0" w:color="auto"/>
            <w:left w:val="none" w:sz="0" w:space="0" w:color="auto"/>
            <w:bottom w:val="none" w:sz="0" w:space="0" w:color="auto"/>
            <w:right w:val="none" w:sz="0" w:space="0" w:color="auto"/>
          </w:divBdr>
        </w:div>
        <w:div w:id="1461338053">
          <w:marLeft w:val="0"/>
          <w:marRight w:val="0"/>
          <w:marTop w:val="0"/>
          <w:marBottom w:val="0"/>
          <w:divBdr>
            <w:top w:val="none" w:sz="0" w:space="0" w:color="auto"/>
            <w:left w:val="none" w:sz="0" w:space="0" w:color="auto"/>
            <w:bottom w:val="none" w:sz="0" w:space="0" w:color="auto"/>
            <w:right w:val="none" w:sz="0" w:space="0" w:color="auto"/>
          </w:divBdr>
        </w:div>
        <w:div w:id="313291750">
          <w:marLeft w:val="0"/>
          <w:marRight w:val="0"/>
          <w:marTop w:val="0"/>
          <w:marBottom w:val="0"/>
          <w:divBdr>
            <w:top w:val="none" w:sz="0" w:space="0" w:color="auto"/>
            <w:left w:val="none" w:sz="0" w:space="0" w:color="auto"/>
            <w:bottom w:val="none" w:sz="0" w:space="0" w:color="auto"/>
            <w:right w:val="none" w:sz="0" w:space="0" w:color="auto"/>
          </w:divBdr>
        </w:div>
        <w:div w:id="1664550818">
          <w:marLeft w:val="0"/>
          <w:marRight w:val="0"/>
          <w:marTop w:val="0"/>
          <w:marBottom w:val="0"/>
          <w:divBdr>
            <w:top w:val="none" w:sz="0" w:space="0" w:color="auto"/>
            <w:left w:val="none" w:sz="0" w:space="0" w:color="auto"/>
            <w:bottom w:val="none" w:sz="0" w:space="0" w:color="auto"/>
            <w:right w:val="none" w:sz="0" w:space="0" w:color="auto"/>
          </w:divBdr>
        </w:div>
        <w:div w:id="1771120791">
          <w:marLeft w:val="0"/>
          <w:marRight w:val="0"/>
          <w:marTop w:val="0"/>
          <w:marBottom w:val="0"/>
          <w:divBdr>
            <w:top w:val="none" w:sz="0" w:space="0" w:color="auto"/>
            <w:left w:val="none" w:sz="0" w:space="0" w:color="auto"/>
            <w:bottom w:val="none" w:sz="0" w:space="0" w:color="auto"/>
            <w:right w:val="none" w:sz="0" w:space="0" w:color="auto"/>
          </w:divBdr>
        </w:div>
      </w:divsChild>
    </w:div>
    <w:div w:id="1536652799">
      <w:bodyDiv w:val="1"/>
      <w:marLeft w:val="0"/>
      <w:marRight w:val="0"/>
      <w:marTop w:val="0"/>
      <w:marBottom w:val="0"/>
      <w:divBdr>
        <w:top w:val="none" w:sz="0" w:space="0" w:color="auto"/>
        <w:left w:val="none" w:sz="0" w:space="0" w:color="auto"/>
        <w:bottom w:val="none" w:sz="0" w:space="0" w:color="auto"/>
        <w:right w:val="none" w:sz="0" w:space="0" w:color="auto"/>
      </w:divBdr>
    </w:div>
    <w:div w:id="1591547762">
      <w:bodyDiv w:val="1"/>
      <w:marLeft w:val="0"/>
      <w:marRight w:val="0"/>
      <w:marTop w:val="0"/>
      <w:marBottom w:val="0"/>
      <w:divBdr>
        <w:top w:val="none" w:sz="0" w:space="0" w:color="auto"/>
        <w:left w:val="none" w:sz="0" w:space="0" w:color="auto"/>
        <w:bottom w:val="none" w:sz="0" w:space="0" w:color="auto"/>
        <w:right w:val="none" w:sz="0" w:space="0" w:color="auto"/>
      </w:divBdr>
      <w:divsChild>
        <w:div w:id="1396320338">
          <w:marLeft w:val="0"/>
          <w:marRight w:val="0"/>
          <w:marTop w:val="0"/>
          <w:marBottom w:val="0"/>
          <w:divBdr>
            <w:top w:val="none" w:sz="0" w:space="0" w:color="auto"/>
            <w:left w:val="none" w:sz="0" w:space="0" w:color="auto"/>
            <w:bottom w:val="none" w:sz="0" w:space="0" w:color="auto"/>
            <w:right w:val="none" w:sz="0" w:space="0" w:color="auto"/>
          </w:divBdr>
        </w:div>
        <w:div w:id="1589845255">
          <w:marLeft w:val="0"/>
          <w:marRight w:val="0"/>
          <w:marTop w:val="0"/>
          <w:marBottom w:val="0"/>
          <w:divBdr>
            <w:top w:val="none" w:sz="0" w:space="0" w:color="auto"/>
            <w:left w:val="none" w:sz="0" w:space="0" w:color="auto"/>
            <w:bottom w:val="none" w:sz="0" w:space="0" w:color="auto"/>
            <w:right w:val="none" w:sz="0" w:space="0" w:color="auto"/>
          </w:divBdr>
        </w:div>
        <w:div w:id="908033145">
          <w:marLeft w:val="0"/>
          <w:marRight w:val="0"/>
          <w:marTop w:val="0"/>
          <w:marBottom w:val="0"/>
          <w:divBdr>
            <w:top w:val="none" w:sz="0" w:space="0" w:color="auto"/>
            <w:left w:val="none" w:sz="0" w:space="0" w:color="auto"/>
            <w:bottom w:val="none" w:sz="0" w:space="0" w:color="auto"/>
            <w:right w:val="none" w:sz="0" w:space="0" w:color="auto"/>
          </w:divBdr>
        </w:div>
        <w:div w:id="1448502941">
          <w:marLeft w:val="0"/>
          <w:marRight w:val="0"/>
          <w:marTop w:val="0"/>
          <w:marBottom w:val="0"/>
          <w:divBdr>
            <w:top w:val="none" w:sz="0" w:space="0" w:color="auto"/>
            <w:left w:val="none" w:sz="0" w:space="0" w:color="auto"/>
            <w:bottom w:val="none" w:sz="0" w:space="0" w:color="auto"/>
            <w:right w:val="none" w:sz="0" w:space="0" w:color="auto"/>
          </w:divBdr>
        </w:div>
        <w:div w:id="1281912720">
          <w:marLeft w:val="0"/>
          <w:marRight w:val="0"/>
          <w:marTop w:val="0"/>
          <w:marBottom w:val="0"/>
          <w:divBdr>
            <w:top w:val="none" w:sz="0" w:space="0" w:color="auto"/>
            <w:left w:val="none" w:sz="0" w:space="0" w:color="auto"/>
            <w:bottom w:val="none" w:sz="0" w:space="0" w:color="auto"/>
            <w:right w:val="none" w:sz="0" w:space="0" w:color="auto"/>
          </w:divBdr>
        </w:div>
        <w:div w:id="174342191">
          <w:marLeft w:val="0"/>
          <w:marRight w:val="0"/>
          <w:marTop w:val="0"/>
          <w:marBottom w:val="0"/>
          <w:divBdr>
            <w:top w:val="none" w:sz="0" w:space="0" w:color="auto"/>
            <w:left w:val="none" w:sz="0" w:space="0" w:color="auto"/>
            <w:bottom w:val="none" w:sz="0" w:space="0" w:color="auto"/>
            <w:right w:val="none" w:sz="0" w:space="0" w:color="auto"/>
          </w:divBdr>
        </w:div>
        <w:div w:id="1559777639">
          <w:marLeft w:val="0"/>
          <w:marRight w:val="0"/>
          <w:marTop w:val="0"/>
          <w:marBottom w:val="0"/>
          <w:divBdr>
            <w:top w:val="none" w:sz="0" w:space="0" w:color="auto"/>
            <w:left w:val="none" w:sz="0" w:space="0" w:color="auto"/>
            <w:bottom w:val="none" w:sz="0" w:space="0" w:color="auto"/>
            <w:right w:val="none" w:sz="0" w:space="0" w:color="auto"/>
          </w:divBdr>
        </w:div>
        <w:div w:id="2016881886">
          <w:marLeft w:val="0"/>
          <w:marRight w:val="0"/>
          <w:marTop w:val="0"/>
          <w:marBottom w:val="0"/>
          <w:divBdr>
            <w:top w:val="none" w:sz="0" w:space="0" w:color="auto"/>
            <w:left w:val="none" w:sz="0" w:space="0" w:color="auto"/>
            <w:bottom w:val="none" w:sz="0" w:space="0" w:color="auto"/>
            <w:right w:val="none" w:sz="0" w:space="0" w:color="auto"/>
          </w:divBdr>
        </w:div>
        <w:div w:id="1622497242">
          <w:marLeft w:val="0"/>
          <w:marRight w:val="0"/>
          <w:marTop w:val="0"/>
          <w:marBottom w:val="0"/>
          <w:divBdr>
            <w:top w:val="none" w:sz="0" w:space="0" w:color="auto"/>
            <w:left w:val="none" w:sz="0" w:space="0" w:color="auto"/>
            <w:bottom w:val="none" w:sz="0" w:space="0" w:color="auto"/>
            <w:right w:val="none" w:sz="0" w:space="0" w:color="auto"/>
          </w:divBdr>
        </w:div>
        <w:div w:id="2043481277">
          <w:marLeft w:val="0"/>
          <w:marRight w:val="0"/>
          <w:marTop w:val="0"/>
          <w:marBottom w:val="0"/>
          <w:divBdr>
            <w:top w:val="none" w:sz="0" w:space="0" w:color="auto"/>
            <w:left w:val="none" w:sz="0" w:space="0" w:color="auto"/>
            <w:bottom w:val="none" w:sz="0" w:space="0" w:color="auto"/>
            <w:right w:val="none" w:sz="0" w:space="0" w:color="auto"/>
          </w:divBdr>
        </w:div>
        <w:div w:id="713622739">
          <w:marLeft w:val="0"/>
          <w:marRight w:val="0"/>
          <w:marTop w:val="0"/>
          <w:marBottom w:val="0"/>
          <w:divBdr>
            <w:top w:val="none" w:sz="0" w:space="0" w:color="auto"/>
            <w:left w:val="none" w:sz="0" w:space="0" w:color="auto"/>
            <w:bottom w:val="none" w:sz="0" w:space="0" w:color="auto"/>
            <w:right w:val="none" w:sz="0" w:space="0" w:color="auto"/>
          </w:divBdr>
        </w:div>
        <w:div w:id="343090720">
          <w:marLeft w:val="0"/>
          <w:marRight w:val="0"/>
          <w:marTop w:val="0"/>
          <w:marBottom w:val="0"/>
          <w:divBdr>
            <w:top w:val="none" w:sz="0" w:space="0" w:color="auto"/>
            <w:left w:val="none" w:sz="0" w:space="0" w:color="auto"/>
            <w:bottom w:val="none" w:sz="0" w:space="0" w:color="auto"/>
            <w:right w:val="none" w:sz="0" w:space="0" w:color="auto"/>
          </w:divBdr>
        </w:div>
        <w:div w:id="506865865">
          <w:marLeft w:val="0"/>
          <w:marRight w:val="0"/>
          <w:marTop w:val="0"/>
          <w:marBottom w:val="0"/>
          <w:divBdr>
            <w:top w:val="none" w:sz="0" w:space="0" w:color="auto"/>
            <w:left w:val="none" w:sz="0" w:space="0" w:color="auto"/>
            <w:bottom w:val="none" w:sz="0" w:space="0" w:color="auto"/>
            <w:right w:val="none" w:sz="0" w:space="0" w:color="auto"/>
          </w:divBdr>
        </w:div>
        <w:div w:id="842551177">
          <w:marLeft w:val="0"/>
          <w:marRight w:val="0"/>
          <w:marTop w:val="0"/>
          <w:marBottom w:val="0"/>
          <w:divBdr>
            <w:top w:val="none" w:sz="0" w:space="0" w:color="auto"/>
            <w:left w:val="none" w:sz="0" w:space="0" w:color="auto"/>
            <w:bottom w:val="none" w:sz="0" w:space="0" w:color="auto"/>
            <w:right w:val="none" w:sz="0" w:space="0" w:color="auto"/>
          </w:divBdr>
        </w:div>
      </w:divsChild>
    </w:div>
    <w:div w:id="1666400370">
      <w:bodyDiv w:val="1"/>
      <w:marLeft w:val="0"/>
      <w:marRight w:val="0"/>
      <w:marTop w:val="0"/>
      <w:marBottom w:val="0"/>
      <w:divBdr>
        <w:top w:val="none" w:sz="0" w:space="0" w:color="auto"/>
        <w:left w:val="none" w:sz="0" w:space="0" w:color="auto"/>
        <w:bottom w:val="none" w:sz="0" w:space="0" w:color="auto"/>
        <w:right w:val="none" w:sz="0" w:space="0" w:color="auto"/>
      </w:divBdr>
      <w:divsChild>
        <w:div w:id="1415936595">
          <w:marLeft w:val="0"/>
          <w:marRight w:val="0"/>
          <w:marTop w:val="0"/>
          <w:marBottom w:val="0"/>
          <w:divBdr>
            <w:top w:val="none" w:sz="0" w:space="0" w:color="auto"/>
            <w:left w:val="none" w:sz="0" w:space="0" w:color="auto"/>
            <w:bottom w:val="none" w:sz="0" w:space="0" w:color="auto"/>
            <w:right w:val="none" w:sz="0" w:space="0" w:color="auto"/>
          </w:divBdr>
        </w:div>
        <w:div w:id="30040295">
          <w:marLeft w:val="0"/>
          <w:marRight w:val="0"/>
          <w:marTop w:val="0"/>
          <w:marBottom w:val="0"/>
          <w:divBdr>
            <w:top w:val="none" w:sz="0" w:space="0" w:color="auto"/>
            <w:left w:val="none" w:sz="0" w:space="0" w:color="auto"/>
            <w:bottom w:val="none" w:sz="0" w:space="0" w:color="auto"/>
            <w:right w:val="none" w:sz="0" w:space="0" w:color="auto"/>
          </w:divBdr>
        </w:div>
        <w:div w:id="399913728">
          <w:marLeft w:val="0"/>
          <w:marRight w:val="0"/>
          <w:marTop w:val="0"/>
          <w:marBottom w:val="0"/>
          <w:divBdr>
            <w:top w:val="none" w:sz="0" w:space="0" w:color="auto"/>
            <w:left w:val="none" w:sz="0" w:space="0" w:color="auto"/>
            <w:bottom w:val="none" w:sz="0" w:space="0" w:color="auto"/>
            <w:right w:val="none" w:sz="0" w:space="0" w:color="auto"/>
          </w:divBdr>
        </w:div>
        <w:div w:id="199629622">
          <w:marLeft w:val="0"/>
          <w:marRight w:val="0"/>
          <w:marTop w:val="0"/>
          <w:marBottom w:val="0"/>
          <w:divBdr>
            <w:top w:val="none" w:sz="0" w:space="0" w:color="auto"/>
            <w:left w:val="none" w:sz="0" w:space="0" w:color="auto"/>
            <w:bottom w:val="none" w:sz="0" w:space="0" w:color="auto"/>
            <w:right w:val="none" w:sz="0" w:space="0" w:color="auto"/>
          </w:divBdr>
        </w:div>
        <w:div w:id="1725059139">
          <w:marLeft w:val="0"/>
          <w:marRight w:val="0"/>
          <w:marTop w:val="0"/>
          <w:marBottom w:val="0"/>
          <w:divBdr>
            <w:top w:val="none" w:sz="0" w:space="0" w:color="auto"/>
            <w:left w:val="none" w:sz="0" w:space="0" w:color="auto"/>
            <w:bottom w:val="none" w:sz="0" w:space="0" w:color="auto"/>
            <w:right w:val="none" w:sz="0" w:space="0" w:color="auto"/>
          </w:divBdr>
        </w:div>
        <w:div w:id="907038925">
          <w:marLeft w:val="0"/>
          <w:marRight w:val="0"/>
          <w:marTop w:val="0"/>
          <w:marBottom w:val="0"/>
          <w:divBdr>
            <w:top w:val="none" w:sz="0" w:space="0" w:color="auto"/>
            <w:left w:val="none" w:sz="0" w:space="0" w:color="auto"/>
            <w:bottom w:val="none" w:sz="0" w:space="0" w:color="auto"/>
            <w:right w:val="none" w:sz="0" w:space="0" w:color="auto"/>
          </w:divBdr>
        </w:div>
      </w:divsChild>
    </w:div>
    <w:div w:id="1667661481">
      <w:bodyDiv w:val="1"/>
      <w:marLeft w:val="0"/>
      <w:marRight w:val="0"/>
      <w:marTop w:val="0"/>
      <w:marBottom w:val="0"/>
      <w:divBdr>
        <w:top w:val="none" w:sz="0" w:space="0" w:color="auto"/>
        <w:left w:val="none" w:sz="0" w:space="0" w:color="auto"/>
        <w:bottom w:val="none" w:sz="0" w:space="0" w:color="auto"/>
        <w:right w:val="none" w:sz="0" w:space="0" w:color="auto"/>
      </w:divBdr>
    </w:div>
    <w:div w:id="2033216089">
      <w:bodyDiv w:val="1"/>
      <w:marLeft w:val="0"/>
      <w:marRight w:val="0"/>
      <w:marTop w:val="0"/>
      <w:marBottom w:val="0"/>
      <w:divBdr>
        <w:top w:val="none" w:sz="0" w:space="0" w:color="auto"/>
        <w:left w:val="none" w:sz="0" w:space="0" w:color="auto"/>
        <w:bottom w:val="none" w:sz="0" w:space="0" w:color="auto"/>
        <w:right w:val="none" w:sz="0" w:space="0" w:color="auto"/>
      </w:divBdr>
    </w:div>
    <w:div w:id="2146776815">
      <w:bodyDiv w:val="1"/>
      <w:marLeft w:val="0"/>
      <w:marRight w:val="0"/>
      <w:marTop w:val="0"/>
      <w:marBottom w:val="0"/>
      <w:divBdr>
        <w:top w:val="none" w:sz="0" w:space="0" w:color="auto"/>
        <w:left w:val="none" w:sz="0" w:space="0" w:color="auto"/>
        <w:bottom w:val="none" w:sz="0" w:space="0" w:color="auto"/>
        <w:right w:val="none" w:sz="0" w:space="0" w:color="auto"/>
      </w:divBdr>
      <w:divsChild>
        <w:div w:id="966014169">
          <w:marLeft w:val="-75"/>
          <w:marRight w:val="0"/>
          <w:marTop w:val="30"/>
          <w:marBottom w:val="30"/>
          <w:divBdr>
            <w:top w:val="none" w:sz="0" w:space="0" w:color="auto"/>
            <w:left w:val="none" w:sz="0" w:space="0" w:color="auto"/>
            <w:bottom w:val="none" w:sz="0" w:space="0" w:color="auto"/>
            <w:right w:val="none" w:sz="0" w:space="0" w:color="auto"/>
          </w:divBdr>
          <w:divsChild>
            <w:div w:id="644967062">
              <w:marLeft w:val="0"/>
              <w:marRight w:val="0"/>
              <w:marTop w:val="0"/>
              <w:marBottom w:val="0"/>
              <w:divBdr>
                <w:top w:val="none" w:sz="0" w:space="0" w:color="auto"/>
                <w:left w:val="none" w:sz="0" w:space="0" w:color="auto"/>
                <w:bottom w:val="none" w:sz="0" w:space="0" w:color="auto"/>
                <w:right w:val="none" w:sz="0" w:space="0" w:color="auto"/>
              </w:divBdr>
              <w:divsChild>
                <w:div w:id="841746600">
                  <w:marLeft w:val="0"/>
                  <w:marRight w:val="0"/>
                  <w:marTop w:val="0"/>
                  <w:marBottom w:val="0"/>
                  <w:divBdr>
                    <w:top w:val="none" w:sz="0" w:space="0" w:color="auto"/>
                    <w:left w:val="none" w:sz="0" w:space="0" w:color="auto"/>
                    <w:bottom w:val="none" w:sz="0" w:space="0" w:color="auto"/>
                    <w:right w:val="none" w:sz="0" w:space="0" w:color="auto"/>
                  </w:divBdr>
                </w:div>
              </w:divsChild>
            </w:div>
            <w:div w:id="1364285381">
              <w:marLeft w:val="0"/>
              <w:marRight w:val="0"/>
              <w:marTop w:val="0"/>
              <w:marBottom w:val="0"/>
              <w:divBdr>
                <w:top w:val="none" w:sz="0" w:space="0" w:color="auto"/>
                <w:left w:val="none" w:sz="0" w:space="0" w:color="auto"/>
                <w:bottom w:val="none" w:sz="0" w:space="0" w:color="auto"/>
                <w:right w:val="none" w:sz="0" w:space="0" w:color="auto"/>
              </w:divBdr>
              <w:divsChild>
                <w:div w:id="580068850">
                  <w:marLeft w:val="0"/>
                  <w:marRight w:val="0"/>
                  <w:marTop w:val="0"/>
                  <w:marBottom w:val="0"/>
                  <w:divBdr>
                    <w:top w:val="none" w:sz="0" w:space="0" w:color="auto"/>
                    <w:left w:val="none" w:sz="0" w:space="0" w:color="auto"/>
                    <w:bottom w:val="none" w:sz="0" w:space="0" w:color="auto"/>
                    <w:right w:val="none" w:sz="0" w:space="0" w:color="auto"/>
                  </w:divBdr>
                </w:div>
              </w:divsChild>
            </w:div>
            <w:div w:id="538710157">
              <w:marLeft w:val="0"/>
              <w:marRight w:val="0"/>
              <w:marTop w:val="0"/>
              <w:marBottom w:val="0"/>
              <w:divBdr>
                <w:top w:val="none" w:sz="0" w:space="0" w:color="auto"/>
                <w:left w:val="none" w:sz="0" w:space="0" w:color="auto"/>
                <w:bottom w:val="none" w:sz="0" w:space="0" w:color="auto"/>
                <w:right w:val="none" w:sz="0" w:space="0" w:color="auto"/>
              </w:divBdr>
              <w:divsChild>
                <w:div w:id="1434979797">
                  <w:marLeft w:val="0"/>
                  <w:marRight w:val="0"/>
                  <w:marTop w:val="0"/>
                  <w:marBottom w:val="0"/>
                  <w:divBdr>
                    <w:top w:val="none" w:sz="0" w:space="0" w:color="auto"/>
                    <w:left w:val="none" w:sz="0" w:space="0" w:color="auto"/>
                    <w:bottom w:val="none" w:sz="0" w:space="0" w:color="auto"/>
                    <w:right w:val="none" w:sz="0" w:space="0" w:color="auto"/>
                  </w:divBdr>
                </w:div>
              </w:divsChild>
            </w:div>
            <w:div w:id="7369505">
              <w:marLeft w:val="0"/>
              <w:marRight w:val="0"/>
              <w:marTop w:val="0"/>
              <w:marBottom w:val="0"/>
              <w:divBdr>
                <w:top w:val="none" w:sz="0" w:space="0" w:color="auto"/>
                <w:left w:val="none" w:sz="0" w:space="0" w:color="auto"/>
                <w:bottom w:val="none" w:sz="0" w:space="0" w:color="auto"/>
                <w:right w:val="none" w:sz="0" w:space="0" w:color="auto"/>
              </w:divBdr>
              <w:divsChild>
                <w:div w:id="79717655">
                  <w:marLeft w:val="0"/>
                  <w:marRight w:val="0"/>
                  <w:marTop w:val="0"/>
                  <w:marBottom w:val="0"/>
                  <w:divBdr>
                    <w:top w:val="none" w:sz="0" w:space="0" w:color="auto"/>
                    <w:left w:val="none" w:sz="0" w:space="0" w:color="auto"/>
                    <w:bottom w:val="none" w:sz="0" w:space="0" w:color="auto"/>
                    <w:right w:val="none" w:sz="0" w:space="0" w:color="auto"/>
                  </w:divBdr>
                </w:div>
                <w:div w:id="1463306555">
                  <w:marLeft w:val="0"/>
                  <w:marRight w:val="0"/>
                  <w:marTop w:val="0"/>
                  <w:marBottom w:val="0"/>
                  <w:divBdr>
                    <w:top w:val="none" w:sz="0" w:space="0" w:color="auto"/>
                    <w:left w:val="none" w:sz="0" w:space="0" w:color="auto"/>
                    <w:bottom w:val="none" w:sz="0" w:space="0" w:color="auto"/>
                    <w:right w:val="none" w:sz="0" w:space="0" w:color="auto"/>
                  </w:divBdr>
                </w:div>
              </w:divsChild>
            </w:div>
            <w:div w:id="1286155224">
              <w:marLeft w:val="0"/>
              <w:marRight w:val="0"/>
              <w:marTop w:val="0"/>
              <w:marBottom w:val="0"/>
              <w:divBdr>
                <w:top w:val="none" w:sz="0" w:space="0" w:color="auto"/>
                <w:left w:val="none" w:sz="0" w:space="0" w:color="auto"/>
                <w:bottom w:val="none" w:sz="0" w:space="0" w:color="auto"/>
                <w:right w:val="none" w:sz="0" w:space="0" w:color="auto"/>
              </w:divBdr>
              <w:divsChild>
                <w:div w:id="1370760393">
                  <w:marLeft w:val="0"/>
                  <w:marRight w:val="0"/>
                  <w:marTop w:val="0"/>
                  <w:marBottom w:val="0"/>
                  <w:divBdr>
                    <w:top w:val="none" w:sz="0" w:space="0" w:color="auto"/>
                    <w:left w:val="none" w:sz="0" w:space="0" w:color="auto"/>
                    <w:bottom w:val="none" w:sz="0" w:space="0" w:color="auto"/>
                    <w:right w:val="none" w:sz="0" w:space="0" w:color="auto"/>
                  </w:divBdr>
                </w:div>
              </w:divsChild>
            </w:div>
            <w:div w:id="1559977344">
              <w:marLeft w:val="0"/>
              <w:marRight w:val="0"/>
              <w:marTop w:val="0"/>
              <w:marBottom w:val="0"/>
              <w:divBdr>
                <w:top w:val="none" w:sz="0" w:space="0" w:color="auto"/>
                <w:left w:val="none" w:sz="0" w:space="0" w:color="auto"/>
                <w:bottom w:val="none" w:sz="0" w:space="0" w:color="auto"/>
                <w:right w:val="none" w:sz="0" w:space="0" w:color="auto"/>
              </w:divBdr>
              <w:divsChild>
                <w:div w:id="295257479">
                  <w:marLeft w:val="0"/>
                  <w:marRight w:val="0"/>
                  <w:marTop w:val="0"/>
                  <w:marBottom w:val="0"/>
                  <w:divBdr>
                    <w:top w:val="none" w:sz="0" w:space="0" w:color="auto"/>
                    <w:left w:val="none" w:sz="0" w:space="0" w:color="auto"/>
                    <w:bottom w:val="none" w:sz="0" w:space="0" w:color="auto"/>
                    <w:right w:val="none" w:sz="0" w:space="0" w:color="auto"/>
                  </w:divBdr>
                </w:div>
              </w:divsChild>
            </w:div>
            <w:div w:id="1245261521">
              <w:marLeft w:val="0"/>
              <w:marRight w:val="0"/>
              <w:marTop w:val="0"/>
              <w:marBottom w:val="0"/>
              <w:divBdr>
                <w:top w:val="none" w:sz="0" w:space="0" w:color="auto"/>
                <w:left w:val="none" w:sz="0" w:space="0" w:color="auto"/>
                <w:bottom w:val="none" w:sz="0" w:space="0" w:color="auto"/>
                <w:right w:val="none" w:sz="0" w:space="0" w:color="auto"/>
              </w:divBdr>
              <w:divsChild>
                <w:div w:id="158927082">
                  <w:marLeft w:val="0"/>
                  <w:marRight w:val="0"/>
                  <w:marTop w:val="0"/>
                  <w:marBottom w:val="0"/>
                  <w:divBdr>
                    <w:top w:val="none" w:sz="0" w:space="0" w:color="auto"/>
                    <w:left w:val="none" w:sz="0" w:space="0" w:color="auto"/>
                    <w:bottom w:val="none" w:sz="0" w:space="0" w:color="auto"/>
                    <w:right w:val="none" w:sz="0" w:space="0" w:color="auto"/>
                  </w:divBdr>
                </w:div>
                <w:div w:id="2091610515">
                  <w:marLeft w:val="0"/>
                  <w:marRight w:val="0"/>
                  <w:marTop w:val="0"/>
                  <w:marBottom w:val="0"/>
                  <w:divBdr>
                    <w:top w:val="none" w:sz="0" w:space="0" w:color="auto"/>
                    <w:left w:val="none" w:sz="0" w:space="0" w:color="auto"/>
                    <w:bottom w:val="none" w:sz="0" w:space="0" w:color="auto"/>
                    <w:right w:val="none" w:sz="0" w:space="0" w:color="auto"/>
                  </w:divBdr>
                </w:div>
                <w:div w:id="11758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1BE7D4004774BA8F08B9FB94DFA58" ma:contentTypeVersion="13" ma:contentTypeDescription="Create a new document." ma:contentTypeScope="" ma:versionID="30b0573d4f56a7966087aa639623a89f">
  <xsd:schema xmlns:xsd="http://www.w3.org/2001/XMLSchema" xmlns:xs="http://www.w3.org/2001/XMLSchema" xmlns:p="http://schemas.microsoft.com/office/2006/metadata/properties" xmlns:ns2="a7595520-7c1f-4cf2-85f0-e211e671cd04" xmlns:ns3="049624d9-4263-4f10-a4ac-849010c492d7" targetNamespace="http://schemas.microsoft.com/office/2006/metadata/properties" ma:root="true" ma:fieldsID="8413a55ce58130a5ac2fc3a696f7fb8f" ns2:_="" ns3:_="">
    <xsd:import namespace="a7595520-7c1f-4cf2-85f0-e211e671cd04"/>
    <xsd:import namespace="049624d9-4263-4f10-a4ac-849010c492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95520-7c1f-4cf2-85f0-e211e671cd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62a57a-fe4f-43ff-8a67-bf4ceb058e27}" ma:internalName="TaxCatchAll" ma:showField="CatchAllData" ma:web="a7595520-7c1f-4cf2-85f0-e211e671cd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9624d9-4263-4f10-a4ac-849010c492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9624d9-4263-4f10-a4ac-849010c492d7">
      <Terms xmlns="http://schemas.microsoft.com/office/infopath/2007/PartnerControls"/>
    </lcf76f155ced4ddcb4097134ff3c332f>
    <TaxCatchAll xmlns="a7595520-7c1f-4cf2-85f0-e211e671cd04" xsi:nil="true"/>
  </documentManagement>
</p:properties>
</file>

<file path=customXml/itemProps1.xml><?xml version="1.0" encoding="utf-8"?>
<ds:datastoreItem xmlns:ds="http://schemas.openxmlformats.org/officeDocument/2006/customXml" ds:itemID="{988EE6E9-8FC0-4561-A3B9-B2E80C33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95520-7c1f-4cf2-85f0-e211e671cd04"/>
    <ds:schemaRef ds:uri="049624d9-4263-4f10-a4ac-849010c49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0383B-FD4D-4741-BAC7-3971D3CCEBDC}">
  <ds:schemaRefs>
    <ds:schemaRef ds:uri="http://schemas.microsoft.com/sharepoint/v3/contenttype/forms"/>
  </ds:schemaRefs>
</ds:datastoreItem>
</file>

<file path=customXml/itemProps3.xml><?xml version="1.0" encoding="utf-8"?>
<ds:datastoreItem xmlns:ds="http://schemas.openxmlformats.org/officeDocument/2006/customXml" ds:itemID="{01FC33BA-094F-4427-8B66-A0EF534DBE2D}">
  <ds:schemaRefs>
    <ds:schemaRef ds:uri="http://schemas.microsoft.com/office/2006/metadata/properties"/>
    <ds:schemaRef ds:uri="http://schemas.microsoft.com/office/infopath/2007/PartnerControls"/>
    <ds:schemaRef ds:uri="049624d9-4263-4f10-a4ac-849010c492d7"/>
    <ds:schemaRef ds:uri="a7595520-7c1f-4cf2-85f0-e211e671cd04"/>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36</TotalTime>
  <Pages>11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43</cp:revision>
  <cp:lastPrinted>2018-07-16T21:57:00Z</cp:lastPrinted>
  <dcterms:created xsi:type="dcterms:W3CDTF">2025-03-19T10:43:00Z</dcterms:created>
  <dcterms:modified xsi:type="dcterms:W3CDTF">2025-03-19T11:52:00Z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0x010100A461BE7D4004774BA8F08B9FB94DFA58</vt:lpwstr>
  </property>
  <property fmtid="{D5CDD505-2E9C-101B-9397-08002B2CF9AE}" pid="3" name="MediaServiceImageTags">
    <vt:lpwstr/>
  </property>
</Properties>
</file>