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545EF" w14:textId="77777777" w:rsidR="00737191" w:rsidRDefault="00737191" w:rsidP="00051842">
      <w:pPr>
        <w:suppressAutoHyphens/>
        <w:spacing w:after="0" w:line="240" w:lineRule="auto"/>
        <w:rPr>
          <w:rFonts w:ascii="Arial" w:eastAsia="Times New Roman" w:hAnsi="Arial" w:cs="Arial"/>
          <w:b/>
          <w:spacing w:val="-3"/>
        </w:rPr>
      </w:pPr>
    </w:p>
    <w:p w14:paraId="68CF8844" w14:textId="77777777" w:rsidR="005714BB" w:rsidRDefault="005714BB" w:rsidP="00051842">
      <w:pPr>
        <w:suppressAutoHyphens/>
        <w:spacing w:after="0" w:line="240" w:lineRule="auto"/>
        <w:rPr>
          <w:rFonts w:ascii="Arial" w:eastAsia="Times New Roman" w:hAnsi="Arial" w:cs="Arial"/>
          <w:b/>
          <w:spacing w:val="-3"/>
        </w:rPr>
      </w:pPr>
    </w:p>
    <w:p w14:paraId="153B4A28" w14:textId="77777777" w:rsidR="005714BB" w:rsidRPr="00A2576B" w:rsidRDefault="005714BB" w:rsidP="00051842">
      <w:pPr>
        <w:suppressAutoHyphens/>
        <w:spacing w:after="0" w:line="240" w:lineRule="auto"/>
        <w:rPr>
          <w:rFonts w:ascii="Arial" w:eastAsia="Times New Roman" w:hAnsi="Arial" w:cs="Arial"/>
          <w:b/>
          <w:spacing w:val="-3"/>
        </w:rPr>
      </w:pPr>
    </w:p>
    <w:p w14:paraId="2FB1114E" w14:textId="6058BBA9" w:rsidR="005B52CF" w:rsidRPr="00A2576B" w:rsidRDefault="005B52CF" w:rsidP="00051842">
      <w:pPr>
        <w:suppressAutoHyphens/>
        <w:spacing w:after="0" w:line="240" w:lineRule="auto"/>
        <w:jc w:val="center"/>
        <w:rPr>
          <w:rFonts w:ascii="Arial" w:eastAsia="Times New Roman" w:hAnsi="Arial" w:cs="Arial"/>
          <w:b/>
          <w:spacing w:val="-3"/>
        </w:rPr>
      </w:pPr>
      <w:r w:rsidRPr="00A2576B">
        <w:rPr>
          <w:rFonts w:ascii="Arial" w:eastAsia="Times New Roman" w:hAnsi="Arial" w:cs="Arial"/>
          <w:b/>
          <w:spacing w:val="-3"/>
        </w:rPr>
        <w:t>JOB SPECIFICATION</w:t>
      </w:r>
    </w:p>
    <w:p w14:paraId="36F19D7A" w14:textId="77777777" w:rsidR="005B52CF" w:rsidRPr="00A2576B" w:rsidRDefault="005B52CF" w:rsidP="005B52CF">
      <w:pPr>
        <w:suppressAutoHyphens/>
        <w:spacing w:after="0" w:line="240" w:lineRule="auto"/>
        <w:jc w:val="center"/>
        <w:rPr>
          <w:rFonts w:ascii="Arial" w:eastAsia="Times New Roman" w:hAnsi="Arial" w:cs="Arial"/>
          <w:spacing w:val="-3"/>
        </w:rPr>
      </w:pPr>
    </w:p>
    <w:p w14:paraId="6E331760" w14:textId="77777777" w:rsidR="005B52CF" w:rsidRPr="00A2576B" w:rsidRDefault="005B52CF" w:rsidP="001F5769">
      <w:pPr>
        <w:suppressAutoHyphens/>
        <w:spacing w:after="0" w:line="240" w:lineRule="auto"/>
        <w:jc w:val="center"/>
        <w:rPr>
          <w:rFonts w:ascii="Arial" w:eastAsia="Times New Roman" w:hAnsi="Arial" w:cs="Arial"/>
          <w:spacing w:val="-3"/>
        </w:rPr>
      </w:pPr>
      <w:r w:rsidRPr="00A2576B">
        <w:rPr>
          <w:rFonts w:ascii="Arial" w:hAnsi="Arial" w:cs="Arial"/>
          <w:noProof/>
        </w:rPr>
        <w:drawing>
          <wp:inline distT="0" distB="0" distL="0" distR="0" wp14:anchorId="587D95DB" wp14:editId="47311CC2">
            <wp:extent cx="6172200" cy="1945479"/>
            <wp:effectExtent l="0" t="0" r="0" b="0"/>
            <wp:docPr id="1" name="Picture 1"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72200" cy="1945479"/>
                    </a:xfrm>
                    <a:prstGeom prst="rect">
                      <a:avLst/>
                    </a:prstGeom>
                  </pic:spPr>
                </pic:pic>
              </a:graphicData>
            </a:graphic>
          </wp:inline>
        </w:drawing>
      </w:r>
    </w:p>
    <w:p w14:paraId="3914B7B6" w14:textId="77777777" w:rsidR="005B52CF" w:rsidRPr="00A2576B" w:rsidRDefault="005B52CF" w:rsidP="005B52CF">
      <w:pPr>
        <w:suppressAutoHyphens/>
        <w:spacing w:after="0" w:line="240" w:lineRule="auto"/>
        <w:jc w:val="center"/>
        <w:rPr>
          <w:rFonts w:ascii="Arial" w:eastAsia="Times New Roman" w:hAnsi="Arial" w:cs="Arial"/>
          <w:spacing w:val="-3"/>
        </w:r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11"/>
        <w:gridCol w:w="5270"/>
      </w:tblGrid>
      <w:tr w:rsidR="005B52CF" w:rsidRPr="00A2576B" w14:paraId="06C6C4B1" w14:textId="77777777" w:rsidTr="34DF4DAF">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6AD88214" w14:textId="77777777" w:rsidR="005B52CF" w:rsidRPr="00A2576B" w:rsidRDefault="005B52CF" w:rsidP="001F5769">
            <w:pPr>
              <w:suppressAutoHyphens/>
              <w:spacing w:before="120" w:after="120" w:line="240" w:lineRule="auto"/>
              <w:jc w:val="both"/>
              <w:rPr>
                <w:rFonts w:ascii="Arial" w:eastAsia="Times New Roman" w:hAnsi="Arial" w:cs="Arial"/>
                <w:b/>
                <w:spacing w:val="-3"/>
              </w:rPr>
            </w:pPr>
            <w:r w:rsidRPr="00A2576B">
              <w:rPr>
                <w:rFonts w:ascii="Arial" w:eastAsia="Times New Roman" w:hAnsi="Arial" w:cs="Arial"/>
                <w:b/>
                <w:spacing w:val="-3"/>
              </w:rPr>
              <w:t>JOB TITLE</w:t>
            </w:r>
          </w:p>
        </w:tc>
        <w:tc>
          <w:tcPr>
            <w:tcW w:w="5270" w:type="dxa"/>
            <w:tcBorders>
              <w:top w:val="single" w:sz="6" w:space="0" w:color="auto"/>
              <w:left w:val="single" w:sz="6" w:space="0" w:color="auto"/>
              <w:bottom w:val="nil"/>
              <w:right w:val="single" w:sz="6" w:space="0" w:color="auto"/>
            </w:tcBorders>
            <w:shd w:val="clear" w:color="auto" w:fill="D9D9D9" w:themeFill="background1" w:themeFillShade="D9"/>
          </w:tcPr>
          <w:p w14:paraId="0F03259E" w14:textId="77777777" w:rsidR="005B52CF" w:rsidRPr="00A2576B" w:rsidRDefault="005B52CF" w:rsidP="001F5769">
            <w:pPr>
              <w:suppressAutoHyphens/>
              <w:spacing w:before="120" w:after="120" w:line="240" w:lineRule="auto"/>
              <w:rPr>
                <w:rFonts w:ascii="Arial" w:eastAsia="Times New Roman" w:hAnsi="Arial" w:cs="Arial"/>
                <w:b/>
                <w:spacing w:val="-3"/>
              </w:rPr>
            </w:pPr>
            <w:r w:rsidRPr="00A2576B">
              <w:rPr>
                <w:rFonts w:ascii="Arial" w:eastAsia="Times New Roman" w:hAnsi="Arial" w:cs="Arial"/>
                <w:b/>
                <w:spacing w:val="-3"/>
              </w:rPr>
              <w:t>AREA OF WORK</w:t>
            </w:r>
          </w:p>
        </w:tc>
      </w:tr>
      <w:tr w:rsidR="005B52CF" w:rsidRPr="00A2576B" w14:paraId="032F314B" w14:textId="77777777" w:rsidTr="34DF4DAF">
        <w:trPr>
          <w:trHeight w:val="377"/>
        </w:trPr>
        <w:tc>
          <w:tcPr>
            <w:tcW w:w="4511" w:type="dxa"/>
            <w:tcBorders>
              <w:top w:val="single" w:sz="6" w:space="0" w:color="auto"/>
              <w:left w:val="single" w:sz="6" w:space="0" w:color="auto"/>
              <w:bottom w:val="nil"/>
              <w:right w:val="single" w:sz="6" w:space="0" w:color="auto"/>
            </w:tcBorders>
          </w:tcPr>
          <w:p w14:paraId="23D27D72" w14:textId="4E1D960D" w:rsidR="005B52CF" w:rsidRDefault="009F0B2A" w:rsidP="001F5769">
            <w:pPr>
              <w:suppressAutoHyphens/>
              <w:spacing w:before="120" w:after="120" w:line="240" w:lineRule="auto"/>
              <w:jc w:val="center"/>
              <w:rPr>
                <w:rFonts w:ascii="Arial" w:eastAsia="Times New Roman" w:hAnsi="Arial" w:cs="Arial"/>
                <w:spacing w:val="-3"/>
              </w:rPr>
            </w:pPr>
            <w:r w:rsidRPr="00A2576B">
              <w:rPr>
                <w:rFonts w:ascii="Arial" w:eastAsia="Times New Roman" w:hAnsi="Arial" w:cs="Arial"/>
                <w:spacing w:val="-3"/>
              </w:rPr>
              <w:t xml:space="preserve">Director of </w:t>
            </w:r>
            <w:r w:rsidR="00414CF7" w:rsidRPr="00A2576B">
              <w:rPr>
                <w:rFonts w:ascii="Arial" w:eastAsia="Times New Roman" w:hAnsi="Arial" w:cs="Arial"/>
                <w:spacing w:val="-3"/>
              </w:rPr>
              <w:t xml:space="preserve">Inclusion </w:t>
            </w:r>
            <w:r w:rsidR="00CD4949" w:rsidRPr="00A2576B">
              <w:rPr>
                <w:rFonts w:ascii="Arial" w:eastAsia="Times New Roman" w:hAnsi="Arial" w:cs="Arial"/>
                <w:spacing w:val="-3"/>
              </w:rPr>
              <w:t xml:space="preserve"> </w:t>
            </w:r>
          </w:p>
          <w:p w14:paraId="127466D0" w14:textId="50ABF6E2" w:rsidR="00CD4949" w:rsidRPr="00A2576B" w:rsidRDefault="004D6DFA" w:rsidP="004D6DFA">
            <w:pPr>
              <w:suppressAutoHyphens/>
              <w:spacing w:before="120" w:after="120" w:line="240" w:lineRule="auto"/>
              <w:jc w:val="center"/>
              <w:rPr>
                <w:rFonts w:ascii="Arial" w:eastAsia="Times New Roman" w:hAnsi="Arial" w:cs="Arial"/>
                <w:spacing w:val="-3"/>
              </w:rPr>
            </w:pPr>
            <w:r>
              <w:rPr>
                <w:rFonts w:ascii="Arial" w:eastAsia="Times New Roman" w:hAnsi="Arial" w:cs="Arial"/>
                <w:spacing w:val="-3"/>
              </w:rPr>
              <w:t>(</w:t>
            </w:r>
            <w:r w:rsidR="005714BB">
              <w:rPr>
                <w:rFonts w:ascii="Arial" w:eastAsia="Times New Roman" w:hAnsi="Arial" w:cs="Arial"/>
                <w:spacing w:val="-3"/>
              </w:rPr>
              <w:t>Learning Support and Foundation</w:t>
            </w:r>
            <w:r>
              <w:rPr>
                <w:rFonts w:ascii="Arial" w:eastAsia="Times New Roman" w:hAnsi="Arial" w:cs="Arial"/>
                <w:spacing w:val="-3"/>
              </w:rPr>
              <w:t xml:space="preserve"> Learning)</w:t>
            </w:r>
            <w:r w:rsidR="005714BB">
              <w:rPr>
                <w:rFonts w:ascii="Arial" w:eastAsia="Times New Roman" w:hAnsi="Arial" w:cs="Arial"/>
                <w:spacing w:val="-3"/>
              </w:rPr>
              <w:t xml:space="preserve"> </w:t>
            </w:r>
          </w:p>
        </w:tc>
        <w:tc>
          <w:tcPr>
            <w:tcW w:w="5270" w:type="dxa"/>
            <w:tcBorders>
              <w:top w:val="single" w:sz="6" w:space="0" w:color="auto"/>
              <w:left w:val="single" w:sz="6" w:space="0" w:color="auto"/>
              <w:bottom w:val="nil"/>
              <w:right w:val="single" w:sz="6" w:space="0" w:color="auto"/>
            </w:tcBorders>
          </w:tcPr>
          <w:p w14:paraId="66DB6398" w14:textId="77777777" w:rsidR="005B52CF" w:rsidRDefault="009F0B2A" w:rsidP="001F5769">
            <w:pPr>
              <w:suppressAutoHyphens/>
              <w:spacing w:before="120" w:after="120" w:line="240" w:lineRule="auto"/>
              <w:jc w:val="center"/>
              <w:rPr>
                <w:rFonts w:ascii="Arial" w:eastAsia="Times New Roman" w:hAnsi="Arial" w:cs="Arial"/>
                <w:spacing w:val="-3"/>
              </w:rPr>
            </w:pPr>
            <w:r w:rsidRPr="00A2576B">
              <w:rPr>
                <w:rFonts w:ascii="Arial" w:eastAsia="Times New Roman" w:hAnsi="Arial" w:cs="Arial"/>
                <w:spacing w:val="-3"/>
              </w:rPr>
              <w:t>Further Education and Higher Education</w:t>
            </w:r>
          </w:p>
          <w:p w14:paraId="1FAD8A4D" w14:textId="1B33E717" w:rsidR="00755442" w:rsidRDefault="00EE3826" w:rsidP="00EE3826">
            <w:pPr>
              <w:suppressAutoHyphens/>
              <w:spacing w:before="120" w:after="120" w:line="240" w:lineRule="auto"/>
              <w:jc w:val="center"/>
              <w:rPr>
                <w:rFonts w:ascii="Arial" w:eastAsia="Times New Roman" w:hAnsi="Arial" w:cs="Arial"/>
                <w:spacing w:val="-3"/>
              </w:rPr>
            </w:pPr>
            <w:r>
              <w:rPr>
                <w:rFonts w:ascii="Arial" w:eastAsia="Times New Roman" w:hAnsi="Arial" w:cs="Arial"/>
                <w:spacing w:val="-3"/>
              </w:rPr>
              <w:t xml:space="preserve"> Cross College</w:t>
            </w:r>
            <w:r w:rsidR="00266220">
              <w:rPr>
                <w:rFonts w:ascii="Arial" w:eastAsia="Times New Roman" w:hAnsi="Arial" w:cs="Arial"/>
                <w:spacing w:val="-3"/>
              </w:rPr>
              <w:t xml:space="preserve"> </w:t>
            </w:r>
            <w:r w:rsidR="002F4B56">
              <w:rPr>
                <w:rFonts w:ascii="Arial" w:eastAsia="Times New Roman" w:hAnsi="Arial" w:cs="Arial"/>
                <w:spacing w:val="-3"/>
              </w:rPr>
              <w:t>- Education</w:t>
            </w:r>
          </w:p>
          <w:p w14:paraId="793346A3" w14:textId="77777777" w:rsidR="005714BB" w:rsidRDefault="005714BB" w:rsidP="001F5769">
            <w:pPr>
              <w:suppressAutoHyphens/>
              <w:spacing w:before="120" w:after="120" w:line="240" w:lineRule="auto"/>
              <w:jc w:val="center"/>
              <w:rPr>
                <w:rFonts w:ascii="Arial" w:eastAsia="Times New Roman" w:hAnsi="Arial" w:cs="Arial"/>
                <w:spacing w:val="-3"/>
              </w:rPr>
            </w:pPr>
          </w:p>
          <w:p w14:paraId="1698E8FF" w14:textId="3E76A3A6" w:rsidR="00C57960" w:rsidRPr="00A2576B" w:rsidRDefault="00C57960" w:rsidP="001F5769">
            <w:pPr>
              <w:suppressAutoHyphens/>
              <w:spacing w:before="120" w:after="120" w:line="240" w:lineRule="auto"/>
              <w:jc w:val="center"/>
              <w:rPr>
                <w:rFonts w:ascii="Arial" w:eastAsia="Times New Roman" w:hAnsi="Arial" w:cs="Arial"/>
                <w:spacing w:val="-3"/>
              </w:rPr>
            </w:pPr>
          </w:p>
        </w:tc>
      </w:tr>
      <w:tr w:rsidR="005B52CF" w:rsidRPr="00A2576B" w14:paraId="4ADF82F0" w14:textId="77777777" w:rsidTr="34DF4DAF">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4482B5A1" w14:textId="77777777" w:rsidR="005B52CF" w:rsidRPr="00A2576B" w:rsidRDefault="005B52CF" w:rsidP="001F5769">
            <w:pPr>
              <w:suppressAutoHyphens/>
              <w:spacing w:before="120" w:after="120" w:line="240" w:lineRule="auto"/>
              <w:jc w:val="both"/>
              <w:rPr>
                <w:rFonts w:ascii="Arial" w:eastAsia="Times New Roman" w:hAnsi="Arial" w:cs="Arial"/>
                <w:b/>
                <w:spacing w:val="-3"/>
              </w:rPr>
            </w:pPr>
            <w:r w:rsidRPr="00A2576B">
              <w:rPr>
                <w:rFonts w:ascii="Arial" w:eastAsia="Times New Roman" w:hAnsi="Arial" w:cs="Arial"/>
                <w:b/>
                <w:spacing w:val="-3"/>
              </w:rPr>
              <w:t>SALARY</w:t>
            </w:r>
          </w:p>
        </w:tc>
        <w:tc>
          <w:tcPr>
            <w:tcW w:w="5270" w:type="dxa"/>
            <w:tcBorders>
              <w:top w:val="single" w:sz="6" w:space="0" w:color="auto"/>
              <w:left w:val="nil"/>
              <w:bottom w:val="nil"/>
              <w:right w:val="single" w:sz="6" w:space="0" w:color="auto"/>
            </w:tcBorders>
            <w:shd w:val="clear" w:color="auto" w:fill="D9D9D9" w:themeFill="background1" w:themeFillShade="D9"/>
          </w:tcPr>
          <w:p w14:paraId="657EC1D9" w14:textId="77777777" w:rsidR="005B52CF" w:rsidRPr="00A2576B" w:rsidRDefault="005B52CF" w:rsidP="001F5769">
            <w:pPr>
              <w:suppressAutoHyphens/>
              <w:spacing w:before="120" w:after="120" w:line="240" w:lineRule="auto"/>
              <w:jc w:val="both"/>
              <w:rPr>
                <w:rFonts w:ascii="Arial" w:eastAsia="Times New Roman" w:hAnsi="Arial" w:cs="Arial"/>
                <w:b/>
                <w:spacing w:val="-3"/>
              </w:rPr>
            </w:pPr>
            <w:r w:rsidRPr="00A2576B">
              <w:rPr>
                <w:rFonts w:ascii="Arial" w:eastAsia="Times New Roman" w:hAnsi="Arial" w:cs="Arial"/>
                <w:b/>
                <w:spacing w:val="-3"/>
              </w:rPr>
              <w:t>BENEFITS</w:t>
            </w:r>
          </w:p>
        </w:tc>
      </w:tr>
      <w:tr w:rsidR="005B52CF" w:rsidRPr="00A2576B" w14:paraId="1A01D4A8" w14:textId="77777777" w:rsidTr="34DF4DAF">
        <w:tc>
          <w:tcPr>
            <w:tcW w:w="4511" w:type="dxa"/>
            <w:tcBorders>
              <w:top w:val="single" w:sz="6" w:space="0" w:color="auto"/>
              <w:left w:val="single" w:sz="6" w:space="0" w:color="auto"/>
              <w:bottom w:val="nil"/>
              <w:right w:val="single" w:sz="6" w:space="0" w:color="auto"/>
            </w:tcBorders>
          </w:tcPr>
          <w:p w14:paraId="2FF054FD" w14:textId="77777777" w:rsidR="003B6D44" w:rsidRPr="007831AE" w:rsidRDefault="003B6D44" w:rsidP="003B6D44">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Band 8-9</w:t>
            </w:r>
          </w:p>
          <w:p w14:paraId="7BAF1A9C" w14:textId="31F93DDC" w:rsidR="00282EFF" w:rsidRPr="00A2576B" w:rsidRDefault="003B6D44" w:rsidP="003B6D44">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£48,764 - £63,080</w:t>
            </w:r>
          </w:p>
        </w:tc>
        <w:tc>
          <w:tcPr>
            <w:tcW w:w="5270" w:type="dxa"/>
            <w:tcBorders>
              <w:top w:val="single" w:sz="6" w:space="0" w:color="auto"/>
              <w:left w:val="nil"/>
              <w:bottom w:val="nil"/>
              <w:right w:val="single" w:sz="6" w:space="0" w:color="auto"/>
            </w:tcBorders>
          </w:tcPr>
          <w:p w14:paraId="079CC252" w14:textId="77777777" w:rsidR="005B52CF" w:rsidRPr="00A2576B" w:rsidRDefault="005B52CF" w:rsidP="009F4660">
            <w:pPr>
              <w:suppressAutoHyphens/>
              <w:spacing w:before="120" w:after="120" w:line="240" w:lineRule="auto"/>
              <w:jc w:val="center"/>
              <w:rPr>
                <w:rFonts w:ascii="Arial" w:eastAsia="Times New Roman" w:hAnsi="Arial" w:cs="Arial"/>
                <w:spacing w:val="-3"/>
              </w:rPr>
            </w:pPr>
            <w:r w:rsidRPr="00A2576B">
              <w:rPr>
                <w:rFonts w:ascii="Arial" w:eastAsia="Times New Roman" w:hAnsi="Arial" w:cs="Arial"/>
                <w:spacing w:val="-3"/>
              </w:rPr>
              <w:t>Teachers’ Pension Scheme or Local Government Pension Scheme</w:t>
            </w:r>
          </w:p>
          <w:p w14:paraId="23D769C8" w14:textId="1737A285" w:rsidR="005B52CF" w:rsidRPr="00A2576B" w:rsidRDefault="005B52CF" w:rsidP="001F5769">
            <w:pPr>
              <w:suppressAutoHyphens/>
              <w:spacing w:before="120" w:after="120" w:line="240" w:lineRule="auto"/>
              <w:jc w:val="center"/>
              <w:rPr>
                <w:rFonts w:ascii="Arial" w:eastAsia="Times New Roman" w:hAnsi="Arial" w:cs="Arial"/>
                <w:spacing w:val="-3"/>
              </w:rPr>
            </w:pPr>
            <w:r w:rsidRPr="00A2576B">
              <w:rPr>
                <w:rFonts w:ascii="Arial" w:eastAsia="Times New Roman" w:hAnsi="Arial" w:cs="Arial"/>
                <w:spacing w:val="-3"/>
              </w:rPr>
              <w:t>38 days annual leave</w:t>
            </w:r>
            <w:r w:rsidR="00DF23B6" w:rsidRPr="00A2576B">
              <w:rPr>
                <w:rFonts w:ascii="Arial" w:eastAsia="Times New Roman" w:hAnsi="Arial" w:cs="Arial"/>
                <w:spacing w:val="-3"/>
              </w:rPr>
              <w:t>, pro rata</w:t>
            </w:r>
            <w:r w:rsidRPr="00A2576B">
              <w:rPr>
                <w:rFonts w:ascii="Arial" w:eastAsia="Times New Roman" w:hAnsi="Arial" w:cs="Arial"/>
                <w:spacing w:val="-3"/>
              </w:rPr>
              <w:t xml:space="preserve"> to include up to 5 days to be taken between Christmas and New Year at the direction of the Principal, plus </w:t>
            </w:r>
            <w:r w:rsidR="00DF23B6" w:rsidRPr="00A2576B">
              <w:rPr>
                <w:rFonts w:ascii="Arial" w:eastAsia="Times New Roman" w:hAnsi="Arial" w:cs="Arial"/>
                <w:spacing w:val="-3"/>
              </w:rPr>
              <w:t xml:space="preserve">pro rata </w:t>
            </w:r>
            <w:r w:rsidRPr="00A2576B">
              <w:rPr>
                <w:rFonts w:ascii="Arial" w:eastAsia="Times New Roman" w:hAnsi="Arial" w:cs="Arial"/>
                <w:spacing w:val="-3"/>
              </w:rPr>
              <w:t>Bank Holidays.</w:t>
            </w:r>
          </w:p>
        </w:tc>
      </w:tr>
      <w:tr w:rsidR="005B52CF" w:rsidRPr="00A2576B" w14:paraId="55A19ACB" w14:textId="77777777" w:rsidTr="34DF4DAF">
        <w:tc>
          <w:tcPr>
            <w:tcW w:w="45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47F0F2" w14:textId="77777777" w:rsidR="005B52CF" w:rsidRPr="00A2576B" w:rsidRDefault="005B52CF" w:rsidP="001F5769">
            <w:pPr>
              <w:suppressAutoHyphens/>
              <w:spacing w:before="120" w:after="120" w:line="240" w:lineRule="auto"/>
              <w:jc w:val="both"/>
              <w:rPr>
                <w:rFonts w:ascii="Arial" w:eastAsia="Times New Roman" w:hAnsi="Arial" w:cs="Arial"/>
                <w:spacing w:val="-3"/>
              </w:rPr>
            </w:pPr>
            <w:r w:rsidRPr="00A2576B">
              <w:rPr>
                <w:rFonts w:ascii="Arial" w:eastAsia="Times New Roman" w:hAnsi="Arial" w:cs="Arial"/>
                <w:b/>
                <w:spacing w:val="-3"/>
              </w:rPr>
              <w:t>LINE MANAGER</w:t>
            </w:r>
          </w:p>
        </w:tc>
        <w:tc>
          <w:tcPr>
            <w:tcW w:w="5270" w:type="dxa"/>
            <w:tcBorders>
              <w:top w:val="single" w:sz="6" w:space="0" w:color="auto"/>
              <w:left w:val="nil"/>
              <w:bottom w:val="single" w:sz="6" w:space="0" w:color="auto"/>
              <w:right w:val="single" w:sz="6" w:space="0" w:color="auto"/>
            </w:tcBorders>
            <w:shd w:val="clear" w:color="auto" w:fill="D9D9D9" w:themeFill="background1" w:themeFillShade="D9"/>
          </w:tcPr>
          <w:p w14:paraId="09F34B6F" w14:textId="77777777" w:rsidR="005B52CF" w:rsidRPr="00A2576B" w:rsidRDefault="005B52CF" w:rsidP="34DF4DAF">
            <w:pPr>
              <w:suppressAutoHyphens/>
              <w:spacing w:before="120" w:after="120" w:line="240" w:lineRule="auto"/>
              <w:rPr>
                <w:rFonts w:ascii="Arial" w:eastAsia="Times New Roman" w:hAnsi="Arial" w:cs="Arial"/>
                <w:b/>
                <w:bCs/>
                <w:spacing w:val="-3"/>
              </w:rPr>
            </w:pPr>
          </w:p>
        </w:tc>
      </w:tr>
      <w:tr w:rsidR="005B52CF" w:rsidRPr="00A2576B" w14:paraId="56809294" w14:textId="77777777" w:rsidTr="34DF4DAF">
        <w:trPr>
          <w:trHeight w:val="1120"/>
        </w:trPr>
        <w:tc>
          <w:tcPr>
            <w:tcW w:w="4511" w:type="dxa"/>
            <w:tcBorders>
              <w:top w:val="single" w:sz="6" w:space="0" w:color="auto"/>
              <w:left w:val="single" w:sz="6" w:space="0" w:color="auto"/>
              <w:bottom w:val="single" w:sz="6" w:space="0" w:color="auto"/>
              <w:right w:val="single" w:sz="6" w:space="0" w:color="auto"/>
            </w:tcBorders>
          </w:tcPr>
          <w:p w14:paraId="432E8B1B" w14:textId="4812ADD0" w:rsidR="005B52CF" w:rsidRPr="003B6D44" w:rsidRDefault="009F0B2A" w:rsidP="003B6D44">
            <w:pPr>
              <w:suppressAutoHyphens/>
              <w:spacing w:before="120" w:after="120" w:line="240" w:lineRule="auto"/>
              <w:jc w:val="center"/>
              <w:rPr>
                <w:rFonts w:ascii="Arial" w:eastAsia="Times New Roman" w:hAnsi="Arial" w:cs="Arial"/>
              </w:rPr>
            </w:pPr>
            <w:r w:rsidRPr="00A2576B">
              <w:rPr>
                <w:rFonts w:ascii="Arial" w:eastAsia="Times New Roman" w:hAnsi="Arial" w:cs="Arial"/>
                <w:spacing w:val="-3"/>
              </w:rPr>
              <w:t>Deputy Principal</w:t>
            </w:r>
            <w:r w:rsidR="4AE3EAD5" w:rsidRPr="00A2576B">
              <w:rPr>
                <w:rFonts w:ascii="Arial" w:eastAsia="Times New Roman" w:hAnsi="Arial" w:cs="Arial"/>
                <w:spacing w:val="-3"/>
              </w:rPr>
              <w:t xml:space="preserve"> – </w:t>
            </w:r>
            <w:r w:rsidRPr="00A2576B">
              <w:rPr>
                <w:rFonts w:ascii="Arial" w:eastAsia="Times New Roman" w:hAnsi="Arial" w:cs="Arial"/>
                <w:spacing w:val="-3"/>
              </w:rPr>
              <w:t>Education</w:t>
            </w:r>
          </w:p>
          <w:p w14:paraId="445CBB5F" w14:textId="77777777" w:rsidR="004D6DFA" w:rsidRDefault="004D6DFA" w:rsidP="00902EEE">
            <w:pPr>
              <w:suppressAutoHyphens/>
              <w:spacing w:before="120" w:after="120" w:line="240" w:lineRule="auto"/>
              <w:jc w:val="center"/>
              <w:rPr>
                <w:rFonts w:ascii="Arial" w:eastAsia="Times New Roman" w:hAnsi="Arial" w:cs="Arial"/>
                <w:spacing w:val="-3"/>
              </w:rPr>
            </w:pPr>
          </w:p>
          <w:p w14:paraId="221B9379" w14:textId="77777777" w:rsidR="004D6DFA" w:rsidRDefault="004D6DFA" w:rsidP="00902EEE">
            <w:pPr>
              <w:suppressAutoHyphens/>
              <w:spacing w:before="120" w:after="120" w:line="240" w:lineRule="auto"/>
              <w:jc w:val="center"/>
              <w:rPr>
                <w:rFonts w:ascii="Arial" w:eastAsia="Times New Roman" w:hAnsi="Arial" w:cs="Arial"/>
                <w:spacing w:val="-3"/>
              </w:rPr>
            </w:pPr>
          </w:p>
          <w:p w14:paraId="59B77903" w14:textId="77777777" w:rsidR="004D6DFA" w:rsidRDefault="004D6DFA" w:rsidP="00902EEE">
            <w:pPr>
              <w:suppressAutoHyphens/>
              <w:spacing w:before="120" w:after="120" w:line="240" w:lineRule="auto"/>
              <w:jc w:val="center"/>
              <w:rPr>
                <w:rFonts w:ascii="Arial" w:eastAsia="Times New Roman" w:hAnsi="Arial" w:cs="Arial"/>
                <w:spacing w:val="-3"/>
              </w:rPr>
            </w:pPr>
          </w:p>
          <w:p w14:paraId="15C40CB8" w14:textId="77777777" w:rsidR="004D6DFA" w:rsidRDefault="004D6DFA" w:rsidP="00902EEE">
            <w:pPr>
              <w:suppressAutoHyphens/>
              <w:spacing w:before="120" w:after="120" w:line="240" w:lineRule="auto"/>
              <w:jc w:val="center"/>
              <w:rPr>
                <w:rFonts w:ascii="Arial" w:eastAsia="Times New Roman" w:hAnsi="Arial" w:cs="Arial"/>
                <w:spacing w:val="-3"/>
              </w:rPr>
            </w:pPr>
          </w:p>
          <w:p w14:paraId="33BC43CD" w14:textId="36B22187" w:rsidR="004D6DFA" w:rsidRPr="00A2576B" w:rsidRDefault="004D6DFA" w:rsidP="00902EEE">
            <w:pPr>
              <w:suppressAutoHyphens/>
              <w:spacing w:before="120" w:after="120" w:line="240" w:lineRule="auto"/>
              <w:jc w:val="center"/>
              <w:rPr>
                <w:rFonts w:ascii="Arial" w:eastAsia="Times New Roman" w:hAnsi="Arial" w:cs="Arial"/>
                <w:spacing w:val="-3"/>
              </w:rPr>
            </w:pPr>
          </w:p>
        </w:tc>
        <w:tc>
          <w:tcPr>
            <w:tcW w:w="5270" w:type="dxa"/>
            <w:tcBorders>
              <w:top w:val="single" w:sz="6" w:space="0" w:color="auto"/>
              <w:left w:val="nil"/>
              <w:bottom w:val="single" w:sz="6" w:space="0" w:color="auto"/>
              <w:right w:val="single" w:sz="6" w:space="0" w:color="auto"/>
            </w:tcBorders>
            <w:vAlign w:val="center"/>
          </w:tcPr>
          <w:p w14:paraId="07655BD4" w14:textId="5D95D2AB" w:rsidR="008906ED" w:rsidRPr="00A2576B" w:rsidRDefault="008906ED" w:rsidP="34DF4DAF">
            <w:pPr>
              <w:suppressAutoHyphens/>
              <w:spacing w:after="0" w:line="240" w:lineRule="auto"/>
              <w:rPr>
                <w:rFonts w:ascii="Arial" w:eastAsia="Times New Roman" w:hAnsi="Arial" w:cs="Arial"/>
                <w:spacing w:val="-3"/>
              </w:rPr>
            </w:pPr>
          </w:p>
        </w:tc>
      </w:tr>
      <w:tr w:rsidR="005B52CF" w:rsidRPr="00A2576B" w14:paraId="727E2C9E" w14:textId="77777777" w:rsidTr="34DF4DAF">
        <w:tc>
          <w:tcPr>
            <w:tcW w:w="9781"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D842B4F" w14:textId="77777777" w:rsidR="005B52CF" w:rsidRPr="00A2576B" w:rsidRDefault="005B52CF" w:rsidP="001F5769">
            <w:pPr>
              <w:suppressAutoHyphens/>
              <w:spacing w:before="120" w:after="120" w:line="240" w:lineRule="auto"/>
              <w:jc w:val="both"/>
              <w:rPr>
                <w:rFonts w:ascii="Arial" w:eastAsia="Times New Roman" w:hAnsi="Arial" w:cs="Arial"/>
                <w:b/>
                <w:spacing w:val="-3"/>
              </w:rPr>
            </w:pPr>
            <w:r w:rsidRPr="00A2576B">
              <w:rPr>
                <w:rFonts w:ascii="Arial" w:eastAsia="Times New Roman" w:hAnsi="Arial" w:cs="Arial"/>
                <w:b/>
                <w:spacing w:val="-3"/>
              </w:rPr>
              <w:t>KEY TASKS AND RESPONSIBILITIES</w:t>
            </w:r>
          </w:p>
        </w:tc>
      </w:tr>
      <w:tr w:rsidR="005B52CF" w:rsidRPr="00A2576B" w14:paraId="5094FB8B" w14:textId="77777777" w:rsidTr="34DF4DAF">
        <w:tc>
          <w:tcPr>
            <w:tcW w:w="9781" w:type="dxa"/>
            <w:gridSpan w:val="2"/>
            <w:tcBorders>
              <w:top w:val="single" w:sz="6" w:space="0" w:color="auto"/>
              <w:left w:val="single" w:sz="6" w:space="0" w:color="auto"/>
              <w:bottom w:val="single" w:sz="4" w:space="0" w:color="auto"/>
              <w:right w:val="single" w:sz="6" w:space="0" w:color="auto"/>
            </w:tcBorders>
          </w:tcPr>
          <w:p w14:paraId="5A42F835" w14:textId="77777777" w:rsidR="003D12B5" w:rsidRPr="00A2576B" w:rsidRDefault="003D12B5" w:rsidP="003D12B5">
            <w:pPr>
              <w:pStyle w:val="NoSpacing"/>
              <w:rPr>
                <w:rFonts w:ascii="Arial" w:hAnsi="Arial" w:cs="Arial"/>
              </w:rPr>
            </w:pPr>
          </w:p>
          <w:p w14:paraId="5621694A" w14:textId="4386C619" w:rsidR="00F40ECE" w:rsidRPr="00A2576B" w:rsidRDefault="003335FB" w:rsidP="003D12B5">
            <w:pPr>
              <w:pStyle w:val="NoSpacing"/>
              <w:rPr>
                <w:rFonts w:ascii="Arial" w:hAnsi="Arial" w:cs="Arial"/>
                <w:color w:val="232323"/>
                <w:w w:val="105"/>
              </w:rPr>
            </w:pPr>
            <w:r w:rsidRPr="00A2576B">
              <w:rPr>
                <w:rFonts w:ascii="Arial" w:hAnsi="Arial" w:cs="Arial"/>
                <w:color w:val="232323"/>
                <w:w w:val="105"/>
              </w:rPr>
              <w:t>To</w:t>
            </w:r>
            <w:r w:rsidRPr="00A2576B">
              <w:rPr>
                <w:rFonts w:ascii="Arial" w:hAnsi="Arial" w:cs="Arial"/>
                <w:color w:val="232323"/>
                <w:spacing w:val="-16"/>
                <w:w w:val="105"/>
              </w:rPr>
              <w:t xml:space="preserve"> </w:t>
            </w:r>
            <w:r w:rsidRPr="00A2576B">
              <w:rPr>
                <w:rFonts w:ascii="Arial" w:hAnsi="Arial" w:cs="Arial"/>
                <w:color w:val="232323"/>
                <w:w w:val="105"/>
              </w:rPr>
              <w:t>provide</w:t>
            </w:r>
            <w:r w:rsidRPr="00A2576B">
              <w:rPr>
                <w:rFonts w:ascii="Arial" w:hAnsi="Arial" w:cs="Arial"/>
                <w:color w:val="232323"/>
                <w:spacing w:val="-15"/>
                <w:w w:val="105"/>
              </w:rPr>
              <w:t xml:space="preserve"> </w:t>
            </w:r>
            <w:r w:rsidRPr="00A2576B">
              <w:rPr>
                <w:rFonts w:ascii="Arial" w:hAnsi="Arial" w:cs="Arial"/>
                <w:color w:val="232323"/>
                <w:w w:val="105"/>
              </w:rPr>
              <w:t>leadership</w:t>
            </w:r>
            <w:r w:rsidRPr="00A2576B">
              <w:rPr>
                <w:rFonts w:ascii="Arial" w:hAnsi="Arial" w:cs="Arial"/>
                <w:color w:val="232323"/>
                <w:spacing w:val="-15"/>
                <w:w w:val="105"/>
              </w:rPr>
              <w:t xml:space="preserve"> </w:t>
            </w:r>
            <w:r w:rsidRPr="00A2576B">
              <w:rPr>
                <w:rFonts w:ascii="Arial" w:hAnsi="Arial" w:cs="Arial"/>
                <w:color w:val="232323"/>
                <w:w w:val="105"/>
              </w:rPr>
              <w:t>of</w:t>
            </w:r>
            <w:r w:rsidRPr="00A2576B">
              <w:rPr>
                <w:rFonts w:ascii="Arial" w:hAnsi="Arial" w:cs="Arial"/>
                <w:color w:val="232323"/>
                <w:spacing w:val="-15"/>
                <w:w w:val="105"/>
              </w:rPr>
              <w:t xml:space="preserve"> </w:t>
            </w:r>
            <w:r w:rsidRPr="00A2576B">
              <w:rPr>
                <w:rFonts w:ascii="Arial" w:hAnsi="Arial" w:cs="Arial"/>
                <w:color w:val="232323"/>
                <w:w w:val="105"/>
              </w:rPr>
              <w:t>Special</w:t>
            </w:r>
            <w:r w:rsidRPr="00A2576B">
              <w:rPr>
                <w:rFonts w:ascii="Arial" w:hAnsi="Arial" w:cs="Arial"/>
                <w:color w:val="232323"/>
                <w:spacing w:val="-15"/>
                <w:w w:val="105"/>
              </w:rPr>
              <w:t xml:space="preserve"> </w:t>
            </w:r>
            <w:r w:rsidRPr="00A2576B">
              <w:rPr>
                <w:rFonts w:ascii="Arial" w:hAnsi="Arial" w:cs="Arial"/>
                <w:color w:val="232323"/>
                <w:w w:val="105"/>
              </w:rPr>
              <w:t>Education</w:t>
            </w:r>
            <w:r w:rsidRPr="00A2576B">
              <w:rPr>
                <w:rFonts w:ascii="Arial" w:hAnsi="Arial" w:cs="Arial"/>
                <w:color w:val="232323"/>
                <w:spacing w:val="-16"/>
                <w:w w:val="105"/>
              </w:rPr>
              <w:t xml:space="preserve"> </w:t>
            </w:r>
            <w:r w:rsidRPr="00A2576B">
              <w:rPr>
                <w:rFonts w:ascii="Arial" w:hAnsi="Arial" w:cs="Arial"/>
                <w:color w:val="232323"/>
                <w:w w:val="105"/>
              </w:rPr>
              <w:t>Needs</w:t>
            </w:r>
            <w:r w:rsidRPr="00A2576B">
              <w:rPr>
                <w:rFonts w:ascii="Arial" w:hAnsi="Arial" w:cs="Arial"/>
                <w:color w:val="232323"/>
                <w:spacing w:val="-15"/>
                <w:w w:val="105"/>
              </w:rPr>
              <w:t xml:space="preserve"> </w:t>
            </w:r>
            <w:r w:rsidRPr="00A2576B">
              <w:rPr>
                <w:rFonts w:ascii="Arial" w:hAnsi="Arial" w:cs="Arial"/>
                <w:color w:val="232323"/>
                <w:w w:val="105"/>
              </w:rPr>
              <w:t>and</w:t>
            </w:r>
            <w:r w:rsidRPr="00A2576B">
              <w:rPr>
                <w:rFonts w:ascii="Arial" w:hAnsi="Arial" w:cs="Arial"/>
                <w:color w:val="232323"/>
                <w:spacing w:val="-15"/>
                <w:w w:val="105"/>
              </w:rPr>
              <w:t xml:space="preserve"> </w:t>
            </w:r>
            <w:r w:rsidRPr="00A2576B">
              <w:rPr>
                <w:rFonts w:ascii="Arial" w:hAnsi="Arial" w:cs="Arial"/>
                <w:color w:val="232323"/>
                <w:w w:val="105"/>
              </w:rPr>
              <w:t>Disability (SEND)</w:t>
            </w:r>
            <w:r w:rsidRPr="00A2576B">
              <w:rPr>
                <w:rFonts w:ascii="Arial" w:hAnsi="Arial" w:cs="Arial"/>
                <w:color w:val="232323"/>
                <w:spacing w:val="-1"/>
                <w:w w:val="105"/>
              </w:rPr>
              <w:t xml:space="preserve"> </w:t>
            </w:r>
            <w:r w:rsidRPr="00A2576B">
              <w:rPr>
                <w:rFonts w:ascii="Arial" w:hAnsi="Arial" w:cs="Arial"/>
                <w:color w:val="232323"/>
                <w:w w:val="105"/>
              </w:rPr>
              <w:t>for</w:t>
            </w:r>
            <w:r w:rsidRPr="00A2576B">
              <w:rPr>
                <w:rFonts w:ascii="Arial" w:hAnsi="Arial" w:cs="Arial"/>
                <w:color w:val="232323"/>
                <w:spacing w:val="-8"/>
                <w:w w:val="105"/>
              </w:rPr>
              <w:t xml:space="preserve"> </w:t>
            </w:r>
            <w:r w:rsidRPr="00A2576B">
              <w:rPr>
                <w:rFonts w:ascii="Arial" w:hAnsi="Arial" w:cs="Arial"/>
                <w:color w:val="232323"/>
                <w:w w:val="105"/>
              </w:rPr>
              <w:t>Further</w:t>
            </w:r>
            <w:r w:rsidRPr="00A2576B">
              <w:rPr>
                <w:rFonts w:ascii="Arial" w:hAnsi="Arial" w:cs="Arial"/>
                <w:color w:val="232323"/>
                <w:spacing w:val="-3"/>
                <w:w w:val="105"/>
              </w:rPr>
              <w:t xml:space="preserve"> </w:t>
            </w:r>
            <w:r w:rsidRPr="00A2576B">
              <w:rPr>
                <w:rFonts w:ascii="Arial" w:hAnsi="Arial" w:cs="Arial"/>
                <w:color w:val="232323"/>
                <w:w w:val="105"/>
              </w:rPr>
              <w:t>Education</w:t>
            </w:r>
            <w:r w:rsidR="000D1A41">
              <w:rPr>
                <w:rFonts w:ascii="Arial" w:hAnsi="Arial" w:cs="Arial"/>
                <w:color w:val="232323"/>
                <w:w w:val="105"/>
              </w:rPr>
              <w:t xml:space="preserve">, Higher </w:t>
            </w:r>
            <w:r w:rsidR="005828B2">
              <w:rPr>
                <w:rFonts w:ascii="Arial" w:hAnsi="Arial" w:cs="Arial"/>
                <w:color w:val="232323"/>
                <w:w w:val="105"/>
              </w:rPr>
              <w:t>E</w:t>
            </w:r>
            <w:r w:rsidR="000D1A41">
              <w:rPr>
                <w:rFonts w:ascii="Arial" w:hAnsi="Arial" w:cs="Arial"/>
                <w:color w:val="232323"/>
                <w:w w:val="105"/>
              </w:rPr>
              <w:t>duc</w:t>
            </w:r>
            <w:r w:rsidR="00833629">
              <w:rPr>
                <w:rFonts w:ascii="Arial" w:hAnsi="Arial" w:cs="Arial"/>
                <w:color w:val="232323"/>
                <w:w w:val="105"/>
              </w:rPr>
              <w:t>ation</w:t>
            </w:r>
            <w:r w:rsidRPr="00A2576B">
              <w:rPr>
                <w:rFonts w:ascii="Arial" w:hAnsi="Arial" w:cs="Arial"/>
                <w:color w:val="232323"/>
                <w:w w:val="105"/>
              </w:rPr>
              <w:t xml:space="preserve"> and</w:t>
            </w:r>
            <w:r w:rsidRPr="00A2576B">
              <w:rPr>
                <w:rFonts w:ascii="Arial" w:hAnsi="Arial" w:cs="Arial"/>
                <w:color w:val="232323"/>
                <w:spacing w:val="-3"/>
                <w:w w:val="105"/>
              </w:rPr>
              <w:t xml:space="preserve"> </w:t>
            </w:r>
            <w:r w:rsidRPr="00A2576B">
              <w:rPr>
                <w:rFonts w:ascii="Arial" w:hAnsi="Arial" w:cs="Arial"/>
                <w:color w:val="232323"/>
                <w:w w:val="105"/>
              </w:rPr>
              <w:t>Work Based</w:t>
            </w:r>
            <w:r w:rsidRPr="00A2576B">
              <w:rPr>
                <w:rFonts w:ascii="Arial" w:hAnsi="Arial" w:cs="Arial"/>
                <w:color w:val="232323"/>
                <w:spacing w:val="-1"/>
                <w:w w:val="105"/>
              </w:rPr>
              <w:t xml:space="preserve"> </w:t>
            </w:r>
            <w:r w:rsidRPr="00A2576B">
              <w:rPr>
                <w:rFonts w:ascii="Arial" w:hAnsi="Arial" w:cs="Arial"/>
                <w:color w:val="232323"/>
                <w:w w:val="105"/>
              </w:rPr>
              <w:t>learners</w:t>
            </w:r>
            <w:r w:rsidRPr="00A2576B">
              <w:rPr>
                <w:rFonts w:ascii="Arial" w:hAnsi="Arial" w:cs="Arial"/>
                <w:color w:val="232323"/>
                <w:spacing w:val="-4"/>
                <w:w w:val="105"/>
              </w:rPr>
              <w:t xml:space="preserve"> </w:t>
            </w:r>
            <w:r w:rsidRPr="00A2576B">
              <w:rPr>
                <w:rFonts w:ascii="Arial" w:hAnsi="Arial" w:cs="Arial"/>
                <w:color w:val="232323"/>
                <w:w w:val="105"/>
              </w:rPr>
              <w:t>across</w:t>
            </w:r>
            <w:r w:rsidRPr="00A2576B">
              <w:rPr>
                <w:rFonts w:ascii="Arial" w:hAnsi="Arial" w:cs="Arial"/>
                <w:color w:val="232323"/>
                <w:spacing w:val="-4"/>
                <w:w w:val="105"/>
              </w:rPr>
              <w:t xml:space="preserve"> </w:t>
            </w:r>
            <w:r w:rsidRPr="00A2576B">
              <w:rPr>
                <w:rFonts w:ascii="Arial" w:hAnsi="Arial" w:cs="Arial"/>
                <w:color w:val="232323"/>
                <w:w w:val="105"/>
              </w:rPr>
              <w:t>all</w:t>
            </w:r>
            <w:r w:rsidRPr="00A2576B">
              <w:rPr>
                <w:rFonts w:ascii="Arial" w:hAnsi="Arial" w:cs="Arial"/>
                <w:color w:val="232323"/>
                <w:spacing w:val="-13"/>
                <w:w w:val="105"/>
              </w:rPr>
              <w:t xml:space="preserve"> </w:t>
            </w:r>
            <w:r w:rsidRPr="00A2576B">
              <w:rPr>
                <w:rFonts w:ascii="Arial" w:hAnsi="Arial" w:cs="Arial"/>
                <w:color w:val="232323"/>
                <w:w w:val="105"/>
              </w:rPr>
              <w:t>College</w:t>
            </w:r>
            <w:r w:rsidRPr="00A2576B">
              <w:rPr>
                <w:rFonts w:ascii="Arial" w:hAnsi="Arial" w:cs="Arial"/>
                <w:color w:val="232323"/>
                <w:spacing w:val="-2"/>
                <w:w w:val="105"/>
              </w:rPr>
              <w:t xml:space="preserve"> </w:t>
            </w:r>
            <w:r w:rsidRPr="00A2576B">
              <w:rPr>
                <w:rFonts w:ascii="Arial" w:hAnsi="Arial" w:cs="Arial"/>
                <w:color w:val="232323"/>
                <w:w w:val="105"/>
              </w:rPr>
              <w:t>provision</w:t>
            </w:r>
          </w:p>
          <w:p w14:paraId="62A02AEB" w14:textId="77777777" w:rsidR="003D12B5" w:rsidRPr="00A2576B" w:rsidRDefault="003D12B5" w:rsidP="003D12B5">
            <w:pPr>
              <w:pStyle w:val="NoSpacing"/>
              <w:rPr>
                <w:rFonts w:ascii="Arial" w:hAnsi="Arial" w:cs="Arial"/>
                <w:color w:val="232323"/>
                <w:w w:val="105"/>
              </w:rPr>
            </w:pPr>
          </w:p>
          <w:p w14:paraId="0FCAE7AF" w14:textId="75E4DED5" w:rsidR="00620865" w:rsidRPr="00A2576B" w:rsidRDefault="00330F08" w:rsidP="003D12B5">
            <w:pPr>
              <w:pStyle w:val="NoSpacing"/>
              <w:rPr>
                <w:rFonts w:ascii="Arial" w:hAnsi="Arial" w:cs="Arial"/>
                <w:color w:val="232323"/>
                <w:w w:val="105"/>
              </w:rPr>
            </w:pPr>
            <w:r w:rsidRPr="00A2576B">
              <w:rPr>
                <w:rFonts w:ascii="Arial" w:hAnsi="Arial" w:cs="Arial"/>
                <w:color w:val="232323"/>
                <w:w w:val="105"/>
              </w:rPr>
              <w:t>Provi</w:t>
            </w:r>
            <w:r w:rsidR="00833629">
              <w:rPr>
                <w:rFonts w:ascii="Arial" w:hAnsi="Arial" w:cs="Arial"/>
                <w:color w:val="232323"/>
                <w:w w:val="105"/>
              </w:rPr>
              <w:t>de</w:t>
            </w:r>
            <w:r w:rsidRPr="00A2576B">
              <w:rPr>
                <w:rFonts w:ascii="Arial" w:hAnsi="Arial" w:cs="Arial"/>
                <w:color w:val="232323"/>
                <w:w w:val="105"/>
              </w:rPr>
              <w:t xml:space="preserve"> </w:t>
            </w:r>
            <w:r w:rsidR="004B0B7C">
              <w:rPr>
                <w:rFonts w:ascii="Arial" w:hAnsi="Arial" w:cs="Arial"/>
                <w:color w:val="232323"/>
                <w:w w:val="105"/>
              </w:rPr>
              <w:t xml:space="preserve">curriculum </w:t>
            </w:r>
            <w:r w:rsidRPr="00A2576B">
              <w:rPr>
                <w:rFonts w:ascii="Arial" w:hAnsi="Arial" w:cs="Arial"/>
                <w:color w:val="232323"/>
                <w:w w:val="105"/>
              </w:rPr>
              <w:t xml:space="preserve">leadership of Foundation Learning </w:t>
            </w:r>
            <w:r w:rsidR="00112898" w:rsidRPr="00A2576B">
              <w:rPr>
                <w:rFonts w:ascii="Arial" w:hAnsi="Arial" w:cs="Arial"/>
                <w:color w:val="232323"/>
                <w:w w:val="105"/>
              </w:rPr>
              <w:t>c</w:t>
            </w:r>
            <w:r w:rsidR="00620865" w:rsidRPr="00A2576B">
              <w:rPr>
                <w:rFonts w:ascii="Arial" w:hAnsi="Arial" w:cs="Arial"/>
                <w:color w:val="232323"/>
                <w:w w:val="105"/>
              </w:rPr>
              <w:t>urriculum</w:t>
            </w:r>
            <w:r w:rsidRPr="00A2576B">
              <w:rPr>
                <w:rFonts w:ascii="Arial" w:hAnsi="Arial" w:cs="Arial"/>
                <w:color w:val="232323"/>
                <w:w w:val="105"/>
              </w:rPr>
              <w:t xml:space="preserve"> offer, </w:t>
            </w:r>
            <w:r w:rsidR="00620865" w:rsidRPr="00A2576B">
              <w:rPr>
                <w:rFonts w:ascii="Arial" w:hAnsi="Arial" w:cs="Arial"/>
                <w:color w:val="232323"/>
                <w:w w:val="105"/>
              </w:rPr>
              <w:t xml:space="preserve">including the Colleges 14-16, </w:t>
            </w:r>
            <w:r w:rsidR="004B0B7C">
              <w:rPr>
                <w:rFonts w:ascii="Arial" w:hAnsi="Arial" w:cs="Arial"/>
                <w:color w:val="232323"/>
                <w:w w:val="105"/>
              </w:rPr>
              <w:t xml:space="preserve">Supported </w:t>
            </w:r>
            <w:r w:rsidR="00620865" w:rsidRPr="00A2576B">
              <w:rPr>
                <w:rFonts w:ascii="Arial" w:hAnsi="Arial" w:cs="Arial"/>
                <w:color w:val="232323"/>
                <w:w w:val="105"/>
              </w:rPr>
              <w:t xml:space="preserve">Internship, and Bridging the Gap </w:t>
            </w:r>
            <w:r w:rsidR="00112898" w:rsidRPr="00A2576B">
              <w:rPr>
                <w:rFonts w:ascii="Arial" w:hAnsi="Arial" w:cs="Arial"/>
                <w:color w:val="232323"/>
                <w:w w:val="105"/>
              </w:rPr>
              <w:t>p</w:t>
            </w:r>
            <w:r w:rsidR="00620865" w:rsidRPr="00A2576B">
              <w:rPr>
                <w:rFonts w:ascii="Arial" w:hAnsi="Arial" w:cs="Arial"/>
                <w:color w:val="232323"/>
                <w:w w:val="105"/>
              </w:rPr>
              <w:t xml:space="preserve">rovision </w:t>
            </w:r>
          </w:p>
          <w:p w14:paraId="24411FDE" w14:textId="77777777" w:rsidR="003D12B5" w:rsidRPr="00A2576B" w:rsidRDefault="003D12B5" w:rsidP="003D12B5">
            <w:pPr>
              <w:pStyle w:val="NoSpacing"/>
              <w:rPr>
                <w:rFonts w:ascii="Arial" w:hAnsi="Arial" w:cs="Arial"/>
                <w:color w:val="232323"/>
                <w:w w:val="105"/>
              </w:rPr>
            </w:pPr>
          </w:p>
          <w:p w14:paraId="7F78094E" w14:textId="50450EFF" w:rsidR="00C1368B" w:rsidRDefault="00212F26" w:rsidP="003D12B5">
            <w:pPr>
              <w:pStyle w:val="NoSpacing"/>
              <w:rPr>
                <w:rFonts w:ascii="Arial" w:hAnsi="Arial" w:cs="Arial"/>
                <w:spacing w:val="-3"/>
              </w:rPr>
            </w:pPr>
            <w:r w:rsidRPr="009B4162">
              <w:rPr>
                <w:rFonts w:ascii="Arial" w:hAnsi="Arial" w:cs="Arial"/>
                <w:spacing w:val="-3"/>
              </w:rPr>
              <w:t>The Director of Inclusion will</w:t>
            </w:r>
            <w:r w:rsidRPr="00A2576B">
              <w:rPr>
                <w:rFonts w:ascii="Arial" w:hAnsi="Arial" w:cs="Arial"/>
                <w:spacing w:val="-3"/>
              </w:rPr>
              <w:t xml:space="preserve"> provide a co-ordinated cross – </w:t>
            </w:r>
            <w:r w:rsidR="00776C54">
              <w:rPr>
                <w:rFonts w:ascii="Arial" w:hAnsi="Arial" w:cs="Arial"/>
                <w:spacing w:val="-3"/>
              </w:rPr>
              <w:t>c</w:t>
            </w:r>
            <w:r w:rsidRPr="00A2576B">
              <w:rPr>
                <w:rFonts w:ascii="Arial" w:hAnsi="Arial" w:cs="Arial"/>
                <w:spacing w:val="-3"/>
              </w:rPr>
              <w:t xml:space="preserve">ollege gateway to a full range of </w:t>
            </w:r>
            <w:r w:rsidR="004B0B7C">
              <w:rPr>
                <w:rFonts w:ascii="Arial" w:hAnsi="Arial" w:cs="Arial"/>
                <w:spacing w:val="-3"/>
              </w:rPr>
              <w:t>interventions</w:t>
            </w:r>
            <w:r w:rsidR="004B0B7C" w:rsidRPr="00A2576B">
              <w:rPr>
                <w:rFonts w:ascii="Arial" w:hAnsi="Arial" w:cs="Arial"/>
                <w:spacing w:val="-3"/>
              </w:rPr>
              <w:t xml:space="preserve"> </w:t>
            </w:r>
            <w:r w:rsidRPr="00A2576B">
              <w:rPr>
                <w:rFonts w:ascii="Arial" w:hAnsi="Arial" w:cs="Arial"/>
                <w:spacing w:val="-3"/>
              </w:rPr>
              <w:t xml:space="preserve">to support students </w:t>
            </w:r>
            <w:r w:rsidR="005A313B">
              <w:rPr>
                <w:rFonts w:ascii="Arial" w:hAnsi="Arial" w:cs="Arial"/>
                <w:spacing w:val="-3"/>
              </w:rPr>
              <w:t xml:space="preserve">and staff </w:t>
            </w:r>
            <w:r w:rsidRPr="00A2576B">
              <w:rPr>
                <w:rFonts w:ascii="Arial" w:hAnsi="Arial" w:cs="Arial"/>
                <w:spacing w:val="-3"/>
              </w:rPr>
              <w:t xml:space="preserve">focused on the delivery of outstanding </w:t>
            </w:r>
            <w:r w:rsidR="00C1368B">
              <w:rPr>
                <w:rFonts w:ascii="Arial" w:hAnsi="Arial" w:cs="Arial"/>
                <w:spacing w:val="-3"/>
              </w:rPr>
              <w:t xml:space="preserve">evidence based </w:t>
            </w:r>
            <w:r w:rsidR="00776C54">
              <w:rPr>
                <w:rFonts w:ascii="Arial" w:hAnsi="Arial" w:cs="Arial"/>
                <w:spacing w:val="-3"/>
              </w:rPr>
              <w:t>inclusive</w:t>
            </w:r>
            <w:r w:rsidR="009529B8">
              <w:rPr>
                <w:rFonts w:ascii="Arial" w:hAnsi="Arial" w:cs="Arial"/>
                <w:spacing w:val="-3"/>
              </w:rPr>
              <w:t xml:space="preserve"> learning support</w:t>
            </w:r>
            <w:r w:rsidR="00776C54">
              <w:rPr>
                <w:rFonts w:ascii="Arial" w:hAnsi="Arial" w:cs="Arial"/>
                <w:spacing w:val="-3"/>
              </w:rPr>
              <w:t xml:space="preserve"> </w:t>
            </w:r>
            <w:r w:rsidR="00786BBB">
              <w:rPr>
                <w:rFonts w:ascii="Arial" w:hAnsi="Arial" w:cs="Arial"/>
                <w:spacing w:val="-3"/>
              </w:rPr>
              <w:t xml:space="preserve">practice </w:t>
            </w:r>
            <w:r w:rsidR="005A313B">
              <w:rPr>
                <w:rFonts w:ascii="Arial" w:hAnsi="Arial" w:cs="Arial"/>
                <w:spacing w:val="-3"/>
              </w:rPr>
              <w:t>to meet the needs of all students</w:t>
            </w:r>
            <w:r w:rsidR="004B7EC7">
              <w:rPr>
                <w:rFonts w:ascii="Arial" w:hAnsi="Arial" w:cs="Arial"/>
                <w:spacing w:val="-3"/>
              </w:rPr>
              <w:t xml:space="preserve"> with SEND/ LLDD</w:t>
            </w:r>
          </w:p>
          <w:p w14:paraId="7B95D567" w14:textId="77777777" w:rsidR="003D12B5" w:rsidRPr="00A2576B" w:rsidRDefault="003D12B5" w:rsidP="003D12B5">
            <w:pPr>
              <w:pStyle w:val="NoSpacing"/>
              <w:rPr>
                <w:rFonts w:ascii="Arial" w:hAnsi="Arial" w:cs="Arial"/>
                <w:spacing w:val="-3"/>
              </w:rPr>
            </w:pPr>
          </w:p>
          <w:p w14:paraId="3EB5B710" w14:textId="77777777" w:rsidR="003D12B5" w:rsidRPr="00A2576B" w:rsidRDefault="003D12B5" w:rsidP="003D12B5">
            <w:pPr>
              <w:pStyle w:val="NoSpacing"/>
              <w:rPr>
                <w:rFonts w:ascii="Arial" w:hAnsi="Arial" w:cs="Arial"/>
                <w:color w:val="232323"/>
                <w:spacing w:val="-2"/>
                <w:w w:val="105"/>
              </w:rPr>
            </w:pPr>
          </w:p>
          <w:p w14:paraId="4798EB07" w14:textId="478FD682" w:rsidR="00883E7B" w:rsidRPr="00A2576B" w:rsidRDefault="00686B65" w:rsidP="003D12B5">
            <w:pPr>
              <w:pStyle w:val="NoSpacing"/>
              <w:rPr>
                <w:rFonts w:ascii="Arial" w:hAnsi="Arial" w:cs="Arial"/>
              </w:rPr>
            </w:pPr>
            <w:r w:rsidRPr="00A2576B">
              <w:rPr>
                <w:rFonts w:ascii="Arial" w:hAnsi="Arial" w:cs="Arial"/>
                <w:color w:val="4B4B4B"/>
              </w:rPr>
              <w:t xml:space="preserve">Provide strategic leadership to ensure </w:t>
            </w:r>
            <w:r w:rsidR="00883E7B" w:rsidRPr="00A2576B">
              <w:rPr>
                <w:rFonts w:ascii="Arial" w:hAnsi="Arial" w:cs="Arial"/>
                <w:color w:val="4B4B4B"/>
              </w:rPr>
              <w:t xml:space="preserve">high quality organisation of learning support in co-operation with Directors of </w:t>
            </w:r>
            <w:r w:rsidRPr="00A2576B">
              <w:rPr>
                <w:rFonts w:ascii="Arial" w:hAnsi="Arial" w:cs="Arial"/>
                <w:color w:val="4B4B4B"/>
              </w:rPr>
              <w:t>Curriculum</w:t>
            </w:r>
            <w:r w:rsidR="00883E7B" w:rsidRPr="00A2576B">
              <w:rPr>
                <w:rFonts w:ascii="Arial" w:hAnsi="Arial" w:cs="Arial"/>
                <w:color w:val="4B4B4B"/>
              </w:rPr>
              <w:t>, Head of Apprenticeships and Skills</w:t>
            </w:r>
            <w:r w:rsidR="00B635BA" w:rsidRPr="00A2576B">
              <w:rPr>
                <w:rFonts w:ascii="Arial" w:hAnsi="Arial" w:cs="Arial"/>
                <w:color w:val="4B4B4B"/>
              </w:rPr>
              <w:t xml:space="preserve"> </w:t>
            </w:r>
            <w:r w:rsidR="00883E7B" w:rsidRPr="00A2576B">
              <w:rPr>
                <w:rFonts w:ascii="Arial" w:hAnsi="Arial" w:cs="Arial"/>
                <w:color w:val="4B4B4B"/>
              </w:rPr>
              <w:t>Curriculum Area Managers</w:t>
            </w:r>
          </w:p>
          <w:p w14:paraId="1DB52E2A" w14:textId="74251769" w:rsidR="003D12B5" w:rsidRPr="00A2576B" w:rsidRDefault="00B635BA" w:rsidP="003D12B5">
            <w:pPr>
              <w:pStyle w:val="NoSpacing"/>
              <w:rPr>
                <w:rFonts w:ascii="Arial" w:hAnsi="Arial" w:cs="Arial"/>
                <w:color w:val="4B4B4B"/>
              </w:rPr>
            </w:pPr>
            <w:r w:rsidRPr="00A2576B">
              <w:rPr>
                <w:rFonts w:ascii="Arial" w:hAnsi="Arial" w:cs="Arial"/>
                <w:color w:val="4B4B4B"/>
              </w:rPr>
              <w:t>Colleg</w:t>
            </w:r>
            <w:r w:rsidR="00AF76B2">
              <w:rPr>
                <w:rFonts w:ascii="Arial" w:hAnsi="Arial" w:cs="Arial"/>
                <w:color w:val="4B4B4B"/>
              </w:rPr>
              <w:t>e</w:t>
            </w:r>
            <w:r w:rsidR="00397EE0">
              <w:rPr>
                <w:rFonts w:ascii="Arial" w:hAnsi="Arial" w:cs="Arial"/>
                <w:color w:val="4B4B4B"/>
              </w:rPr>
              <w:t>, Safeguarding, Weflare and Residential</w:t>
            </w:r>
            <w:r w:rsidRPr="00A2576B">
              <w:rPr>
                <w:rFonts w:ascii="Arial" w:hAnsi="Arial" w:cs="Arial"/>
                <w:color w:val="4B4B4B"/>
              </w:rPr>
              <w:t xml:space="preserve"> </w:t>
            </w:r>
            <w:r w:rsidR="005D4FE0">
              <w:rPr>
                <w:rFonts w:ascii="Arial" w:hAnsi="Arial" w:cs="Arial"/>
                <w:color w:val="4B4B4B"/>
              </w:rPr>
              <w:t xml:space="preserve">and wider Support </w:t>
            </w:r>
            <w:r w:rsidR="00A75F48">
              <w:rPr>
                <w:rFonts w:ascii="Arial" w:hAnsi="Arial" w:cs="Arial"/>
                <w:color w:val="4B4B4B"/>
              </w:rPr>
              <w:t>t</w:t>
            </w:r>
            <w:r w:rsidR="005D4FE0">
              <w:rPr>
                <w:rFonts w:ascii="Arial" w:hAnsi="Arial" w:cs="Arial"/>
                <w:color w:val="4B4B4B"/>
              </w:rPr>
              <w:t>eam</w:t>
            </w:r>
            <w:r w:rsidR="000F0222">
              <w:rPr>
                <w:rFonts w:ascii="Arial" w:hAnsi="Arial" w:cs="Arial"/>
                <w:color w:val="4B4B4B"/>
              </w:rPr>
              <w:t>s</w:t>
            </w:r>
          </w:p>
          <w:p w14:paraId="2F4190B2" w14:textId="77777777" w:rsidR="003D12B5" w:rsidRPr="00A2576B" w:rsidRDefault="003D12B5" w:rsidP="003D12B5">
            <w:pPr>
              <w:pStyle w:val="NoSpacing"/>
              <w:rPr>
                <w:rFonts w:ascii="Arial" w:hAnsi="Arial" w:cs="Arial"/>
                <w:color w:val="4B4B4B"/>
              </w:rPr>
            </w:pPr>
          </w:p>
          <w:p w14:paraId="503DD971" w14:textId="7F9E955C" w:rsidR="003D12B5" w:rsidRPr="00A2576B" w:rsidRDefault="003D12B5" w:rsidP="003D12B5">
            <w:pPr>
              <w:pStyle w:val="NoSpacing"/>
              <w:rPr>
                <w:rFonts w:ascii="Arial" w:hAnsi="Arial" w:cs="Arial"/>
                <w:color w:val="4B4B4B"/>
              </w:rPr>
            </w:pPr>
            <w:r w:rsidRPr="00A2576B">
              <w:rPr>
                <w:rFonts w:ascii="Arial" w:hAnsi="Arial" w:cs="Arial"/>
                <w:color w:val="4B4B4B"/>
              </w:rPr>
              <w:t>College le</w:t>
            </w:r>
            <w:r w:rsidR="00B635BA" w:rsidRPr="00A2576B">
              <w:rPr>
                <w:rFonts w:ascii="Arial" w:hAnsi="Arial" w:cs="Arial"/>
                <w:color w:val="4B4B4B"/>
              </w:rPr>
              <w:t xml:space="preserve">ad for the </w:t>
            </w:r>
            <w:r w:rsidR="00883E7B" w:rsidRPr="00A2576B">
              <w:rPr>
                <w:rFonts w:ascii="Arial" w:hAnsi="Arial" w:cs="Arial"/>
                <w:color w:val="4B4B4B"/>
              </w:rPr>
              <w:t>Learning</w:t>
            </w:r>
            <w:r w:rsidR="00883E7B" w:rsidRPr="00A2576B">
              <w:rPr>
                <w:rFonts w:ascii="Arial" w:hAnsi="Arial" w:cs="Arial"/>
                <w:color w:val="4B4B4B"/>
                <w:spacing w:val="-9"/>
              </w:rPr>
              <w:t xml:space="preserve"> </w:t>
            </w:r>
            <w:r w:rsidR="003D454A">
              <w:rPr>
                <w:rFonts w:ascii="Arial" w:hAnsi="Arial" w:cs="Arial"/>
                <w:color w:val="4B4B4B"/>
                <w:spacing w:val="-9"/>
              </w:rPr>
              <w:t xml:space="preserve">Support </w:t>
            </w:r>
            <w:r w:rsidR="00883E7B" w:rsidRPr="00A2576B">
              <w:rPr>
                <w:rFonts w:ascii="Arial" w:hAnsi="Arial" w:cs="Arial"/>
                <w:color w:val="4B4B4B"/>
              </w:rPr>
              <w:t>annual</w:t>
            </w:r>
            <w:r w:rsidR="00883E7B" w:rsidRPr="00A2576B">
              <w:rPr>
                <w:rFonts w:ascii="Arial" w:hAnsi="Arial" w:cs="Arial"/>
                <w:color w:val="4B4B4B"/>
                <w:spacing w:val="-8"/>
              </w:rPr>
              <w:t xml:space="preserve"> </w:t>
            </w:r>
            <w:r w:rsidR="00883E7B" w:rsidRPr="00A2576B">
              <w:rPr>
                <w:rFonts w:ascii="Arial" w:hAnsi="Arial" w:cs="Arial"/>
                <w:color w:val="4B4B4B"/>
              </w:rPr>
              <w:t>budget</w:t>
            </w:r>
            <w:r w:rsidR="00883E7B" w:rsidRPr="00A2576B">
              <w:rPr>
                <w:rFonts w:ascii="Arial" w:hAnsi="Arial" w:cs="Arial"/>
                <w:color w:val="4B4B4B"/>
                <w:spacing w:val="-10"/>
              </w:rPr>
              <w:t xml:space="preserve"> </w:t>
            </w:r>
            <w:r w:rsidR="00883E7B" w:rsidRPr="00A2576B">
              <w:rPr>
                <w:rFonts w:ascii="Arial" w:hAnsi="Arial" w:cs="Arial"/>
                <w:color w:val="4B4B4B"/>
              </w:rPr>
              <w:t>including</w:t>
            </w:r>
            <w:r w:rsidR="005A2142">
              <w:rPr>
                <w:rFonts w:ascii="Arial" w:hAnsi="Arial" w:cs="Arial"/>
                <w:color w:val="4B4B4B"/>
              </w:rPr>
              <w:t xml:space="preserve"> the management </w:t>
            </w:r>
            <w:r w:rsidR="00883E7B" w:rsidRPr="00A2576B">
              <w:rPr>
                <w:rFonts w:ascii="Arial" w:hAnsi="Arial" w:cs="Arial"/>
                <w:color w:val="4B4B4B"/>
                <w:spacing w:val="-14"/>
              </w:rPr>
              <w:t xml:space="preserve"> </w:t>
            </w:r>
            <w:r w:rsidR="00883E7B" w:rsidRPr="00A2576B">
              <w:rPr>
                <w:rFonts w:ascii="Arial" w:hAnsi="Arial" w:cs="Arial"/>
                <w:color w:val="4B4B4B"/>
              </w:rPr>
              <w:t>of</w:t>
            </w:r>
            <w:r w:rsidR="00883E7B" w:rsidRPr="00A2576B">
              <w:rPr>
                <w:rFonts w:ascii="Arial" w:hAnsi="Arial" w:cs="Arial"/>
                <w:color w:val="4B4B4B"/>
                <w:spacing w:val="-17"/>
              </w:rPr>
              <w:t xml:space="preserve"> </w:t>
            </w:r>
            <w:r w:rsidR="00883E7B" w:rsidRPr="00A2576B">
              <w:rPr>
                <w:rFonts w:ascii="Arial" w:hAnsi="Arial" w:cs="Arial"/>
                <w:color w:val="4B4B4B"/>
              </w:rPr>
              <w:t>income</w:t>
            </w:r>
            <w:r w:rsidR="00883E7B" w:rsidRPr="00A2576B">
              <w:rPr>
                <w:rFonts w:ascii="Arial" w:hAnsi="Arial" w:cs="Arial"/>
                <w:color w:val="4B4B4B"/>
                <w:spacing w:val="-9"/>
              </w:rPr>
              <w:t xml:space="preserve"> </w:t>
            </w:r>
            <w:r w:rsidR="00883E7B" w:rsidRPr="00A2576B">
              <w:rPr>
                <w:rFonts w:ascii="Arial" w:hAnsi="Arial" w:cs="Arial"/>
                <w:color w:val="4B4B4B"/>
              </w:rPr>
              <w:t xml:space="preserve">from </w:t>
            </w:r>
            <w:r w:rsidR="003D454A">
              <w:rPr>
                <w:rFonts w:ascii="Arial" w:hAnsi="Arial" w:cs="Arial"/>
                <w:color w:val="4B4B4B"/>
              </w:rPr>
              <w:t>ESFA</w:t>
            </w:r>
            <w:r w:rsidR="00BA6EAF">
              <w:rPr>
                <w:rFonts w:ascii="Arial" w:hAnsi="Arial" w:cs="Arial"/>
                <w:color w:val="4B4B4B"/>
              </w:rPr>
              <w:t>,</w:t>
            </w:r>
            <w:r w:rsidR="00DC2089">
              <w:rPr>
                <w:rFonts w:ascii="Arial" w:hAnsi="Arial" w:cs="Arial"/>
                <w:color w:val="4B4B4B"/>
              </w:rPr>
              <w:t xml:space="preserve"> </w:t>
            </w:r>
            <w:r w:rsidR="00883E7B" w:rsidRPr="00A2576B">
              <w:rPr>
                <w:rFonts w:ascii="Arial" w:hAnsi="Arial" w:cs="Arial"/>
                <w:color w:val="4B4B4B"/>
              </w:rPr>
              <w:t xml:space="preserve">HNF and Local Authorities. Ensure that the annual staff costs do not exceed </w:t>
            </w:r>
            <w:r w:rsidR="00A75F48" w:rsidRPr="00A2576B">
              <w:rPr>
                <w:rFonts w:ascii="Arial" w:hAnsi="Arial" w:cs="Arial"/>
                <w:color w:val="4B4B4B"/>
              </w:rPr>
              <w:t>income</w:t>
            </w:r>
            <w:r w:rsidR="00C549B7">
              <w:rPr>
                <w:rFonts w:ascii="Arial" w:hAnsi="Arial" w:cs="Arial"/>
                <w:color w:val="4B4B4B"/>
              </w:rPr>
              <w:t xml:space="preserve"> and that all funding regulations are maintained</w:t>
            </w:r>
          </w:p>
          <w:p w14:paraId="48830087" w14:textId="77777777" w:rsidR="003D12B5" w:rsidRPr="00A2576B" w:rsidRDefault="003D12B5" w:rsidP="003D12B5">
            <w:pPr>
              <w:pStyle w:val="NoSpacing"/>
              <w:rPr>
                <w:rFonts w:ascii="Arial" w:hAnsi="Arial" w:cs="Arial"/>
              </w:rPr>
            </w:pPr>
          </w:p>
          <w:p w14:paraId="71FDE535" w14:textId="38CBF91F" w:rsidR="00883E7B" w:rsidRPr="00A2576B" w:rsidRDefault="00221286" w:rsidP="003D12B5">
            <w:pPr>
              <w:pStyle w:val="NoSpacing"/>
              <w:rPr>
                <w:rFonts w:ascii="Arial" w:hAnsi="Arial" w:cs="Arial"/>
              </w:rPr>
            </w:pPr>
            <w:r w:rsidRPr="00A2576B">
              <w:rPr>
                <w:rFonts w:ascii="Arial" w:hAnsi="Arial" w:cs="Arial"/>
                <w:color w:val="4B4B4B"/>
              </w:rPr>
              <w:t xml:space="preserve">Take the Strategic lead to ensure </w:t>
            </w:r>
            <w:r w:rsidR="00883E7B" w:rsidRPr="00A2576B">
              <w:rPr>
                <w:rFonts w:ascii="Arial" w:hAnsi="Arial" w:cs="Arial"/>
                <w:color w:val="4B4B4B"/>
              </w:rPr>
              <w:t>Education Health and Care Plans (EHCP) are in</w:t>
            </w:r>
            <w:r w:rsidR="00883E7B" w:rsidRPr="00A2576B">
              <w:rPr>
                <w:rFonts w:ascii="Arial" w:hAnsi="Arial" w:cs="Arial"/>
                <w:color w:val="4B4B4B"/>
                <w:spacing w:val="-3"/>
              </w:rPr>
              <w:t xml:space="preserve"> </w:t>
            </w:r>
            <w:r w:rsidR="00883E7B" w:rsidRPr="00A2576B">
              <w:rPr>
                <w:rFonts w:ascii="Arial" w:hAnsi="Arial" w:cs="Arial"/>
                <w:color w:val="4B4B4B"/>
              </w:rPr>
              <w:t>place and reviewed in</w:t>
            </w:r>
            <w:r w:rsidR="00883E7B" w:rsidRPr="00A2576B">
              <w:rPr>
                <w:rFonts w:ascii="Arial" w:hAnsi="Arial" w:cs="Arial"/>
                <w:color w:val="4B4B4B"/>
                <w:spacing w:val="-4"/>
              </w:rPr>
              <w:t xml:space="preserve"> </w:t>
            </w:r>
            <w:r w:rsidR="00883E7B" w:rsidRPr="00A2576B">
              <w:rPr>
                <w:rFonts w:ascii="Arial" w:hAnsi="Arial" w:cs="Arial"/>
                <w:color w:val="4B4B4B"/>
              </w:rPr>
              <w:t>accordance with statutory guidelines.</w:t>
            </w:r>
          </w:p>
          <w:p w14:paraId="21F1AD9E" w14:textId="38934709" w:rsidR="00672F06" w:rsidRDefault="00672F06" w:rsidP="003D12B5">
            <w:pPr>
              <w:pStyle w:val="NoSpacing"/>
              <w:rPr>
                <w:rFonts w:ascii="Arial" w:hAnsi="Arial" w:cs="Arial"/>
                <w:color w:val="4B4B4B"/>
                <w:spacing w:val="-2"/>
              </w:rPr>
            </w:pPr>
          </w:p>
          <w:p w14:paraId="3BB64A28" w14:textId="578ED8E9" w:rsidR="00A87D60" w:rsidRDefault="00672F06" w:rsidP="003D12B5">
            <w:pPr>
              <w:pStyle w:val="NoSpacing"/>
              <w:rPr>
                <w:rFonts w:ascii="Arial" w:hAnsi="Arial" w:cs="Arial"/>
                <w:color w:val="4B4B4B"/>
                <w:spacing w:val="-2"/>
              </w:rPr>
            </w:pPr>
            <w:r>
              <w:rPr>
                <w:rFonts w:ascii="Arial" w:hAnsi="Arial" w:cs="Arial"/>
                <w:color w:val="4B4B4B"/>
                <w:spacing w:val="-2"/>
              </w:rPr>
              <w:t>To lead o</w:t>
            </w:r>
            <w:r w:rsidR="00A87D60">
              <w:rPr>
                <w:rFonts w:ascii="Arial" w:hAnsi="Arial" w:cs="Arial"/>
                <w:color w:val="4B4B4B"/>
                <w:spacing w:val="-2"/>
              </w:rPr>
              <w:t>n</w:t>
            </w:r>
            <w:r>
              <w:rPr>
                <w:rFonts w:ascii="Arial" w:hAnsi="Arial" w:cs="Arial"/>
                <w:color w:val="4B4B4B"/>
                <w:spacing w:val="-2"/>
              </w:rPr>
              <w:t xml:space="preserve"> the delivery of </w:t>
            </w:r>
            <w:r w:rsidR="00676220">
              <w:rPr>
                <w:rFonts w:ascii="Arial" w:hAnsi="Arial" w:cs="Arial"/>
                <w:color w:val="4B4B4B"/>
                <w:spacing w:val="-2"/>
              </w:rPr>
              <w:t>Preparation for Adulthood ensuring a cross college approach to enhance student experience</w:t>
            </w:r>
            <w:r w:rsidR="00A87D60">
              <w:rPr>
                <w:rFonts w:ascii="Arial" w:hAnsi="Arial" w:cs="Arial"/>
                <w:color w:val="4B4B4B"/>
                <w:spacing w:val="-2"/>
              </w:rPr>
              <w:t xml:space="preserve"> and outcomes.</w:t>
            </w:r>
          </w:p>
          <w:p w14:paraId="490BFF17" w14:textId="77777777" w:rsidR="003D12B5" w:rsidRPr="00A2576B" w:rsidRDefault="003D12B5" w:rsidP="003D12B5">
            <w:pPr>
              <w:pStyle w:val="NoSpacing"/>
              <w:rPr>
                <w:rFonts w:ascii="Arial" w:hAnsi="Arial" w:cs="Arial"/>
                <w:color w:val="4B4B4B"/>
                <w:spacing w:val="-2"/>
              </w:rPr>
            </w:pPr>
          </w:p>
          <w:p w14:paraId="0E27E31F" w14:textId="0A7A4F5B" w:rsidR="00F4404B" w:rsidRDefault="00F4404B" w:rsidP="003D12B5">
            <w:pPr>
              <w:pStyle w:val="NoSpacing"/>
              <w:rPr>
                <w:rFonts w:ascii="Arial" w:hAnsi="Arial" w:cs="Arial"/>
                <w:color w:val="4B4B4B"/>
              </w:rPr>
            </w:pPr>
            <w:r w:rsidRPr="00A2576B">
              <w:rPr>
                <w:rFonts w:ascii="Arial" w:hAnsi="Arial" w:cs="Arial"/>
                <w:color w:val="4B4B4B"/>
              </w:rPr>
              <w:t xml:space="preserve">To be strategic </w:t>
            </w:r>
            <w:r w:rsidR="00741AF7" w:rsidRPr="00A2576B">
              <w:rPr>
                <w:rFonts w:ascii="Arial" w:hAnsi="Arial" w:cs="Arial"/>
                <w:color w:val="4B4B4B"/>
              </w:rPr>
              <w:t xml:space="preserve">lead and maintain overall </w:t>
            </w:r>
            <w:r w:rsidRPr="00A2576B">
              <w:rPr>
                <w:rFonts w:ascii="Arial" w:hAnsi="Arial" w:cs="Arial"/>
                <w:color w:val="4B4B4B"/>
              </w:rPr>
              <w:t>responsib</w:t>
            </w:r>
            <w:r w:rsidR="00741AF7" w:rsidRPr="00A2576B">
              <w:rPr>
                <w:rFonts w:ascii="Arial" w:hAnsi="Arial" w:cs="Arial"/>
                <w:color w:val="4B4B4B"/>
              </w:rPr>
              <w:t xml:space="preserve">ility </w:t>
            </w:r>
            <w:r w:rsidRPr="00A2576B">
              <w:rPr>
                <w:rFonts w:ascii="Arial" w:hAnsi="Arial" w:cs="Arial"/>
                <w:color w:val="4B4B4B"/>
              </w:rPr>
              <w:t xml:space="preserve">for the learning support provision for all High Needs </w:t>
            </w:r>
            <w:r w:rsidR="00741AF7" w:rsidRPr="00A2576B">
              <w:rPr>
                <w:rFonts w:ascii="Arial" w:hAnsi="Arial" w:cs="Arial"/>
                <w:color w:val="4B4B4B"/>
              </w:rPr>
              <w:t>l</w:t>
            </w:r>
            <w:r w:rsidRPr="00A2576B">
              <w:rPr>
                <w:rFonts w:ascii="Arial" w:hAnsi="Arial" w:cs="Arial"/>
                <w:color w:val="4B4B4B"/>
              </w:rPr>
              <w:t>earners across all Centres</w:t>
            </w:r>
            <w:r w:rsidR="00CC7BCD">
              <w:rPr>
                <w:rFonts w:ascii="Arial" w:hAnsi="Arial" w:cs="Arial"/>
                <w:color w:val="4B4B4B"/>
              </w:rPr>
              <w:t xml:space="preserve">. </w:t>
            </w:r>
            <w:r w:rsidR="009537F4">
              <w:rPr>
                <w:rFonts w:ascii="Arial" w:hAnsi="Arial" w:cs="Arial"/>
                <w:color w:val="4B4B4B"/>
              </w:rPr>
              <w:t xml:space="preserve">Be the </w:t>
            </w:r>
            <w:r w:rsidR="00751B98">
              <w:rPr>
                <w:rFonts w:ascii="Arial" w:hAnsi="Arial" w:cs="Arial"/>
                <w:color w:val="4B4B4B"/>
              </w:rPr>
              <w:t xml:space="preserve">cross-college </w:t>
            </w:r>
            <w:r w:rsidR="009537F4">
              <w:rPr>
                <w:rFonts w:ascii="Arial" w:hAnsi="Arial" w:cs="Arial"/>
                <w:color w:val="4B4B4B"/>
              </w:rPr>
              <w:t xml:space="preserve">lead for the </w:t>
            </w:r>
            <w:r w:rsidR="00751B98">
              <w:rPr>
                <w:rFonts w:ascii="Arial" w:hAnsi="Arial" w:cs="Arial"/>
                <w:color w:val="4B4B4B"/>
              </w:rPr>
              <w:t xml:space="preserve">self-assessment, </w:t>
            </w:r>
            <w:r w:rsidR="009537F4">
              <w:rPr>
                <w:rFonts w:ascii="Arial" w:hAnsi="Arial" w:cs="Arial"/>
                <w:color w:val="4B4B4B"/>
              </w:rPr>
              <w:t>quality assurance and continual improvement for HNF provision</w:t>
            </w:r>
            <w:r w:rsidR="00751B98">
              <w:rPr>
                <w:rFonts w:ascii="Arial" w:hAnsi="Arial" w:cs="Arial"/>
                <w:color w:val="4B4B4B"/>
              </w:rPr>
              <w:t>.</w:t>
            </w:r>
          </w:p>
          <w:p w14:paraId="445C910B" w14:textId="77777777" w:rsidR="000D1A41" w:rsidRDefault="000D1A41" w:rsidP="003D12B5">
            <w:pPr>
              <w:pStyle w:val="NoSpacing"/>
              <w:rPr>
                <w:rFonts w:ascii="Arial" w:hAnsi="Arial" w:cs="Arial"/>
                <w:color w:val="4B4B4B"/>
              </w:rPr>
            </w:pPr>
          </w:p>
          <w:p w14:paraId="49AC7643" w14:textId="77777777" w:rsidR="000D1A41" w:rsidRDefault="000D1A41" w:rsidP="000D1A41">
            <w:pPr>
              <w:pStyle w:val="NoSpacing"/>
              <w:rPr>
                <w:rFonts w:ascii="Arial" w:hAnsi="Arial" w:cs="Arial"/>
                <w:color w:val="4B4B4B"/>
                <w:spacing w:val="-2"/>
              </w:rPr>
            </w:pPr>
            <w:r w:rsidRPr="00A2576B">
              <w:rPr>
                <w:rFonts w:ascii="Arial" w:hAnsi="Arial" w:cs="Arial"/>
                <w:color w:val="4B4B4B"/>
              </w:rPr>
              <w:t xml:space="preserve">Ensure best advice and support for HE Students receiving Disabled Student Allowances in accordance with DSA-QAG (Quality Assurance Group) </w:t>
            </w:r>
            <w:r w:rsidRPr="00A2576B">
              <w:rPr>
                <w:rFonts w:ascii="Arial" w:hAnsi="Arial" w:cs="Arial"/>
                <w:color w:val="4B4B4B"/>
                <w:spacing w:val="-2"/>
              </w:rPr>
              <w:t>guidance.</w:t>
            </w:r>
          </w:p>
          <w:p w14:paraId="7841BBBB" w14:textId="77777777" w:rsidR="000D1A41" w:rsidRDefault="000D1A41" w:rsidP="000D1A41">
            <w:pPr>
              <w:pStyle w:val="NoSpacing"/>
              <w:rPr>
                <w:rFonts w:ascii="Arial" w:hAnsi="Arial" w:cs="Arial"/>
                <w:color w:val="4B4B4B"/>
                <w:spacing w:val="-2"/>
              </w:rPr>
            </w:pPr>
          </w:p>
          <w:p w14:paraId="0CCBFB82" w14:textId="77777777" w:rsidR="000D1A41" w:rsidRDefault="000D1A41" w:rsidP="000D1A41">
            <w:pPr>
              <w:pStyle w:val="NoSpacing"/>
              <w:rPr>
                <w:rFonts w:ascii="Arial" w:hAnsi="Arial" w:cs="Arial"/>
                <w:color w:val="4B4B4B"/>
                <w:spacing w:val="-2"/>
              </w:rPr>
            </w:pPr>
            <w:r>
              <w:rPr>
                <w:rFonts w:ascii="Arial" w:hAnsi="Arial" w:cs="Arial"/>
                <w:color w:val="4B4B4B"/>
                <w:spacing w:val="-2"/>
              </w:rPr>
              <w:t xml:space="preserve">To lead on the provision of learning support for all students with SEND (LLDD) </w:t>
            </w:r>
          </w:p>
          <w:p w14:paraId="654F91C5" w14:textId="77777777" w:rsidR="00962C59" w:rsidRDefault="00962C59" w:rsidP="000D1A41">
            <w:pPr>
              <w:pStyle w:val="NoSpacing"/>
              <w:rPr>
                <w:rFonts w:ascii="Arial" w:hAnsi="Arial" w:cs="Arial"/>
                <w:color w:val="4B4B4B"/>
                <w:spacing w:val="-2"/>
              </w:rPr>
            </w:pPr>
          </w:p>
          <w:p w14:paraId="38865B21" w14:textId="4ACD7B6A" w:rsidR="00962C59" w:rsidRDefault="00962C59" w:rsidP="000D1A41">
            <w:pPr>
              <w:pStyle w:val="NoSpacing"/>
              <w:rPr>
                <w:rFonts w:ascii="Arial" w:hAnsi="Arial" w:cs="Arial"/>
                <w:color w:val="4B4B4B"/>
                <w:spacing w:val="-2"/>
              </w:rPr>
            </w:pPr>
            <w:r>
              <w:rPr>
                <w:rFonts w:ascii="Arial" w:hAnsi="Arial" w:cs="Arial"/>
                <w:color w:val="4B4B4B"/>
                <w:spacing w:val="-2"/>
              </w:rPr>
              <w:t>To support</w:t>
            </w:r>
            <w:r w:rsidR="006716B9">
              <w:rPr>
                <w:rFonts w:ascii="Arial" w:hAnsi="Arial" w:cs="Arial"/>
                <w:color w:val="4B4B4B"/>
                <w:spacing w:val="-2"/>
              </w:rPr>
              <w:t xml:space="preserve"> teaching staff inc</w:t>
            </w:r>
            <w:r w:rsidR="00B22820">
              <w:rPr>
                <w:rFonts w:ascii="Arial" w:hAnsi="Arial" w:cs="Arial"/>
                <w:color w:val="4B4B4B"/>
                <w:spacing w:val="-2"/>
              </w:rPr>
              <w:t>luding</w:t>
            </w:r>
            <w:r>
              <w:rPr>
                <w:rFonts w:ascii="Arial" w:hAnsi="Arial" w:cs="Arial"/>
                <w:color w:val="4B4B4B"/>
                <w:spacing w:val="-2"/>
              </w:rPr>
              <w:t xml:space="preserve"> curriculum</w:t>
            </w:r>
            <w:r w:rsidR="00E67725">
              <w:rPr>
                <w:rFonts w:ascii="Arial" w:hAnsi="Arial" w:cs="Arial"/>
                <w:color w:val="4B4B4B"/>
                <w:spacing w:val="-2"/>
              </w:rPr>
              <w:t xml:space="preserve"> and quality manage</w:t>
            </w:r>
            <w:r w:rsidR="006716B9">
              <w:rPr>
                <w:rFonts w:ascii="Arial" w:hAnsi="Arial" w:cs="Arial"/>
                <w:color w:val="4B4B4B"/>
                <w:spacing w:val="-2"/>
              </w:rPr>
              <w:t>s</w:t>
            </w:r>
            <w:r w:rsidR="00E67725">
              <w:rPr>
                <w:rFonts w:ascii="Arial" w:hAnsi="Arial" w:cs="Arial"/>
                <w:color w:val="4B4B4B"/>
                <w:spacing w:val="-2"/>
              </w:rPr>
              <w:t xml:space="preserve"> to ensure all teaching staff are equipped to deliver high quality inclusive teaching and learning practice, maximising inclusive pedagog</w:t>
            </w:r>
            <w:r w:rsidR="007F3B24">
              <w:rPr>
                <w:rFonts w:ascii="Arial" w:hAnsi="Arial" w:cs="Arial"/>
                <w:color w:val="4B4B4B"/>
                <w:spacing w:val="-2"/>
              </w:rPr>
              <w:t xml:space="preserve">y, </w:t>
            </w:r>
            <w:r w:rsidR="005A7945">
              <w:rPr>
                <w:rFonts w:ascii="Arial" w:hAnsi="Arial" w:cs="Arial"/>
                <w:color w:val="4B4B4B"/>
                <w:spacing w:val="-2"/>
              </w:rPr>
              <w:t>adaptive teaching methods</w:t>
            </w:r>
            <w:r w:rsidR="007F3B24">
              <w:rPr>
                <w:rFonts w:ascii="Arial" w:hAnsi="Arial" w:cs="Arial"/>
                <w:color w:val="4B4B4B"/>
                <w:spacing w:val="-2"/>
              </w:rPr>
              <w:t xml:space="preserve"> and </w:t>
            </w:r>
            <w:r w:rsidR="009C67A0">
              <w:rPr>
                <w:rFonts w:ascii="Arial" w:hAnsi="Arial" w:cs="Arial"/>
                <w:color w:val="4B4B4B"/>
                <w:spacing w:val="-2"/>
              </w:rPr>
              <w:t xml:space="preserve">assistive </w:t>
            </w:r>
            <w:r w:rsidR="00A75F48">
              <w:rPr>
                <w:rFonts w:ascii="Arial" w:hAnsi="Arial" w:cs="Arial"/>
                <w:color w:val="4B4B4B"/>
                <w:spacing w:val="-2"/>
              </w:rPr>
              <w:t>technology</w:t>
            </w:r>
            <w:r w:rsidR="009C67A0">
              <w:rPr>
                <w:rFonts w:ascii="Arial" w:hAnsi="Arial" w:cs="Arial"/>
                <w:color w:val="4B4B4B"/>
                <w:spacing w:val="-2"/>
              </w:rPr>
              <w:t xml:space="preserve"> and accessible </w:t>
            </w:r>
            <w:r w:rsidR="007A443D">
              <w:rPr>
                <w:rFonts w:ascii="Arial" w:hAnsi="Arial" w:cs="Arial"/>
                <w:color w:val="4B4B4B"/>
                <w:spacing w:val="-2"/>
              </w:rPr>
              <w:t>resources</w:t>
            </w:r>
            <w:r w:rsidR="009C67A0">
              <w:rPr>
                <w:rFonts w:ascii="Arial" w:hAnsi="Arial" w:cs="Arial"/>
                <w:color w:val="4B4B4B"/>
                <w:spacing w:val="-2"/>
              </w:rPr>
              <w:t xml:space="preserve"> to support outcomes.</w:t>
            </w:r>
          </w:p>
          <w:p w14:paraId="43DE03A1" w14:textId="77777777" w:rsidR="000D1A41" w:rsidRDefault="000D1A41" w:rsidP="003D12B5">
            <w:pPr>
              <w:pStyle w:val="NoSpacing"/>
              <w:rPr>
                <w:rFonts w:ascii="Arial" w:hAnsi="Arial" w:cs="Arial"/>
                <w:color w:val="4B4B4B"/>
              </w:rPr>
            </w:pPr>
          </w:p>
          <w:p w14:paraId="0A2CFBDE" w14:textId="520DF0EC" w:rsidR="00480488" w:rsidRPr="00A2576B" w:rsidRDefault="00480488" w:rsidP="003D12B5">
            <w:pPr>
              <w:pStyle w:val="NoSpacing"/>
              <w:rPr>
                <w:rFonts w:ascii="Arial" w:hAnsi="Arial" w:cs="Arial"/>
                <w:color w:val="4B4B4B"/>
              </w:rPr>
            </w:pPr>
            <w:r>
              <w:rPr>
                <w:rFonts w:ascii="Arial" w:hAnsi="Arial" w:cs="Arial"/>
                <w:color w:val="4B4B4B"/>
              </w:rPr>
              <w:t xml:space="preserve">To lead on </w:t>
            </w:r>
            <w:r w:rsidR="00311174">
              <w:rPr>
                <w:rFonts w:ascii="Arial" w:hAnsi="Arial" w:cs="Arial"/>
                <w:color w:val="4B4B4B"/>
              </w:rPr>
              <w:t>a</w:t>
            </w:r>
            <w:r>
              <w:rPr>
                <w:rFonts w:ascii="Arial" w:hAnsi="Arial" w:cs="Arial"/>
                <w:color w:val="4B4B4B"/>
              </w:rPr>
              <w:t xml:space="preserve"> </w:t>
            </w:r>
            <w:r w:rsidR="008B0FA1">
              <w:rPr>
                <w:rFonts w:ascii="Arial" w:hAnsi="Arial" w:cs="Arial"/>
                <w:color w:val="4B4B4B"/>
              </w:rPr>
              <w:t xml:space="preserve">continuing professional development </w:t>
            </w:r>
            <w:r w:rsidR="00311174">
              <w:rPr>
                <w:rFonts w:ascii="Arial" w:hAnsi="Arial" w:cs="Arial"/>
                <w:color w:val="4B4B4B"/>
              </w:rPr>
              <w:t xml:space="preserve">framework for </w:t>
            </w:r>
            <w:r w:rsidR="008B0FA1">
              <w:rPr>
                <w:rFonts w:ascii="Arial" w:hAnsi="Arial" w:cs="Arial"/>
                <w:color w:val="4B4B4B"/>
              </w:rPr>
              <w:t>the learning support team</w:t>
            </w:r>
            <w:r w:rsidR="008953DD">
              <w:rPr>
                <w:rFonts w:ascii="Arial" w:hAnsi="Arial" w:cs="Arial"/>
                <w:color w:val="4B4B4B"/>
              </w:rPr>
              <w:t xml:space="preserve"> to ensure all staff have the necessary skills, knowledge and behaviours to undertake their role and provide </w:t>
            </w:r>
            <w:r w:rsidR="008462DE">
              <w:rPr>
                <w:rFonts w:ascii="Arial" w:hAnsi="Arial" w:cs="Arial"/>
                <w:color w:val="4B4B4B"/>
              </w:rPr>
              <w:t>a professional pathway in this field of student support</w:t>
            </w:r>
            <w:r w:rsidR="008E3AA6">
              <w:rPr>
                <w:rFonts w:ascii="Arial" w:hAnsi="Arial" w:cs="Arial"/>
                <w:color w:val="4B4B4B"/>
              </w:rPr>
              <w:t xml:space="preserve"> for all roles.</w:t>
            </w:r>
          </w:p>
          <w:p w14:paraId="36374D03" w14:textId="77777777" w:rsidR="00112898" w:rsidRPr="00A2576B" w:rsidRDefault="00112898" w:rsidP="00112898">
            <w:pPr>
              <w:pStyle w:val="NoSpacing"/>
              <w:rPr>
                <w:rFonts w:ascii="Arial" w:hAnsi="Arial" w:cs="Arial"/>
                <w:color w:val="232323"/>
                <w:w w:val="105"/>
              </w:rPr>
            </w:pPr>
          </w:p>
          <w:p w14:paraId="5ECC03B6" w14:textId="53B73349" w:rsidR="00112898" w:rsidRPr="00A2576B" w:rsidRDefault="00112898" w:rsidP="00112898">
            <w:pPr>
              <w:pStyle w:val="NoSpacing"/>
              <w:rPr>
                <w:rFonts w:ascii="Arial" w:hAnsi="Arial" w:cs="Arial"/>
                <w:color w:val="232323"/>
                <w:spacing w:val="-2"/>
                <w:w w:val="105"/>
              </w:rPr>
            </w:pPr>
            <w:r w:rsidRPr="00A2576B">
              <w:rPr>
                <w:rFonts w:ascii="Arial" w:hAnsi="Arial" w:cs="Arial"/>
                <w:color w:val="232323"/>
                <w:w w:val="105"/>
              </w:rPr>
              <w:t>Represent the</w:t>
            </w:r>
            <w:r w:rsidRPr="00A2576B">
              <w:rPr>
                <w:rFonts w:ascii="Arial" w:hAnsi="Arial" w:cs="Arial"/>
                <w:color w:val="232323"/>
                <w:spacing w:val="-15"/>
                <w:w w:val="105"/>
              </w:rPr>
              <w:t xml:space="preserve"> </w:t>
            </w:r>
            <w:r w:rsidRPr="00A2576B">
              <w:rPr>
                <w:rFonts w:ascii="Arial" w:hAnsi="Arial" w:cs="Arial"/>
                <w:color w:val="232323"/>
                <w:w w:val="105"/>
              </w:rPr>
              <w:t>College</w:t>
            </w:r>
            <w:r w:rsidRPr="00A2576B">
              <w:rPr>
                <w:rFonts w:ascii="Arial" w:hAnsi="Arial" w:cs="Arial"/>
                <w:color w:val="232323"/>
                <w:spacing w:val="-15"/>
                <w:w w:val="105"/>
              </w:rPr>
              <w:t xml:space="preserve"> </w:t>
            </w:r>
            <w:r w:rsidRPr="00A2576B">
              <w:rPr>
                <w:rFonts w:ascii="Arial" w:hAnsi="Arial" w:cs="Arial"/>
                <w:color w:val="232323"/>
                <w:w w:val="105"/>
              </w:rPr>
              <w:t>at</w:t>
            </w:r>
            <w:r w:rsidRPr="00A2576B">
              <w:rPr>
                <w:rFonts w:ascii="Arial" w:hAnsi="Arial" w:cs="Arial"/>
                <w:color w:val="232323"/>
                <w:spacing w:val="-16"/>
                <w:w w:val="105"/>
              </w:rPr>
              <w:t xml:space="preserve"> </w:t>
            </w:r>
            <w:r w:rsidRPr="00A2576B">
              <w:rPr>
                <w:rFonts w:ascii="Arial" w:hAnsi="Arial" w:cs="Arial"/>
                <w:color w:val="232323"/>
                <w:w w:val="105"/>
              </w:rPr>
              <w:t>external</w:t>
            </w:r>
            <w:r w:rsidRPr="00A2576B">
              <w:rPr>
                <w:rFonts w:ascii="Arial" w:hAnsi="Arial" w:cs="Arial"/>
                <w:color w:val="232323"/>
                <w:spacing w:val="-15"/>
                <w:w w:val="105"/>
              </w:rPr>
              <w:t xml:space="preserve"> </w:t>
            </w:r>
            <w:r w:rsidRPr="00A2576B">
              <w:rPr>
                <w:rFonts w:ascii="Arial" w:hAnsi="Arial" w:cs="Arial"/>
                <w:color w:val="232323"/>
                <w:w w:val="105"/>
              </w:rPr>
              <w:t>events</w:t>
            </w:r>
            <w:r w:rsidRPr="00A2576B">
              <w:rPr>
                <w:rFonts w:ascii="Arial" w:hAnsi="Arial" w:cs="Arial"/>
                <w:color w:val="232323"/>
                <w:spacing w:val="-15"/>
                <w:w w:val="105"/>
              </w:rPr>
              <w:t xml:space="preserve"> </w:t>
            </w:r>
            <w:r w:rsidRPr="00A2576B">
              <w:rPr>
                <w:rFonts w:ascii="Arial" w:hAnsi="Arial" w:cs="Arial"/>
                <w:color w:val="232323"/>
                <w:w w:val="105"/>
              </w:rPr>
              <w:t>and</w:t>
            </w:r>
            <w:r w:rsidRPr="00A2576B">
              <w:rPr>
                <w:rFonts w:ascii="Arial" w:hAnsi="Arial" w:cs="Arial"/>
                <w:color w:val="232323"/>
                <w:spacing w:val="-16"/>
                <w:w w:val="105"/>
              </w:rPr>
              <w:t xml:space="preserve"> </w:t>
            </w:r>
            <w:r w:rsidRPr="00A2576B">
              <w:rPr>
                <w:rFonts w:ascii="Arial" w:hAnsi="Arial" w:cs="Arial"/>
                <w:color w:val="232323"/>
                <w:w w:val="105"/>
              </w:rPr>
              <w:t>meetings</w:t>
            </w:r>
            <w:r w:rsidRPr="00A2576B">
              <w:rPr>
                <w:rFonts w:ascii="Arial" w:hAnsi="Arial" w:cs="Arial"/>
                <w:color w:val="232323"/>
                <w:spacing w:val="-15"/>
                <w:w w:val="105"/>
              </w:rPr>
              <w:t xml:space="preserve"> </w:t>
            </w:r>
            <w:r w:rsidRPr="00A2576B">
              <w:rPr>
                <w:rFonts w:ascii="Arial" w:hAnsi="Arial" w:cs="Arial"/>
                <w:color w:val="232323"/>
                <w:w w:val="105"/>
              </w:rPr>
              <w:t>including</w:t>
            </w:r>
            <w:r w:rsidRPr="00A2576B">
              <w:rPr>
                <w:rFonts w:ascii="Arial" w:hAnsi="Arial" w:cs="Arial"/>
                <w:color w:val="232323"/>
                <w:spacing w:val="-15"/>
                <w:w w:val="105"/>
              </w:rPr>
              <w:t xml:space="preserve"> </w:t>
            </w:r>
            <w:r w:rsidRPr="00A2576B">
              <w:rPr>
                <w:rFonts w:ascii="Arial" w:hAnsi="Arial" w:cs="Arial"/>
                <w:color w:val="232323"/>
                <w:w w:val="105"/>
              </w:rPr>
              <w:t>Local</w:t>
            </w:r>
            <w:r w:rsidRPr="00A2576B">
              <w:rPr>
                <w:rFonts w:ascii="Arial" w:hAnsi="Arial" w:cs="Arial"/>
                <w:color w:val="232323"/>
                <w:spacing w:val="-16"/>
                <w:w w:val="105"/>
              </w:rPr>
              <w:t xml:space="preserve"> </w:t>
            </w:r>
            <w:r w:rsidRPr="00A2576B">
              <w:rPr>
                <w:rFonts w:ascii="Arial" w:hAnsi="Arial" w:cs="Arial"/>
                <w:color w:val="232323"/>
                <w:w w:val="105"/>
              </w:rPr>
              <w:t>Authorities</w:t>
            </w:r>
            <w:r w:rsidRPr="00A2576B">
              <w:rPr>
                <w:rFonts w:ascii="Arial" w:hAnsi="Arial" w:cs="Arial"/>
                <w:color w:val="232323"/>
                <w:spacing w:val="-15"/>
                <w:w w:val="105"/>
              </w:rPr>
              <w:t xml:space="preserve"> </w:t>
            </w:r>
            <w:r w:rsidRPr="00A2576B">
              <w:rPr>
                <w:rFonts w:ascii="Arial" w:hAnsi="Arial" w:cs="Arial"/>
                <w:color w:val="232323"/>
                <w:w w:val="105"/>
              </w:rPr>
              <w:t>and</w:t>
            </w:r>
            <w:r w:rsidRPr="00A2576B">
              <w:rPr>
                <w:rFonts w:ascii="Arial" w:hAnsi="Arial" w:cs="Arial"/>
                <w:color w:val="232323"/>
                <w:spacing w:val="-15"/>
                <w:w w:val="105"/>
              </w:rPr>
              <w:t xml:space="preserve"> </w:t>
            </w:r>
            <w:r w:rsidRPr="00A2576B">
              <w:rPr>
                <w:rFonts w:ascii="Arial" w:hAnsi="Arial" w:cs="Arial"/>
                <w:color w:val="232323"/>
                <w:w w:val="105"/>
              </w:rPr>
              <w:t xml:space="preserve">partner </w:t>
            </w:r>
            <w:r w:rsidRPr="00A2576B">
              <w:rPr>
                <w:rFonts w:ascii="Arial" w:hAnsi="Arial" w:cs="Arial"/>
                <w:color w:val="232323"/>
                <w:spacing w:val="-2"/>
                <w:w w:val="105"/>
              </w:rPr>
              <w:t>organisations.</w:t>
            </w:r>
          </w:p>
          <w:p w14:paraId="5E8BD3F4" w14:textId="77777777" w:rsidR="003D12B5" w:rsidRPr="00A2576B" w:rsidRDefault="003D12B5" w:rsidP="003D12B5">
            <w:pPr>
              <w:pStyle w:val="NoSpacing"/>
              <w:rPr>
                <w:rFonts w:ascii="Arial" w:hAnsi="Arial" w:cs="Arial"/>
                <w:spacing w:val="-3"/>
              </w:rPr>
            </w:pPr>
          </w:p>
          <w:p w14:paraId="4983212D" w14:textId="490B65B7" w:rsidR="00E20CB6" w:rsidRPr="00A2576B" w:rsidRDefault="00E20CB6" w:rsidP="003D12B5">
            <w:pPr>
              <w:pStyle w:val="NoSpacing"/>
              <w:rPr>
                <w:rFonts w:ascii="Arial" w:eastAsia="Times New Roman" w:hAnsi="Arial" w:cs="Arial"/>
                <w:spacing w:val="-3"/>
              </w:rPr>
            </w:pPr>
            <w:r w:rsidRPr="00A2576B">
              <w:rPr>
                <w:rFonts w:ascii="Arial" w:eastAsia="Times New Roman" w:hAnsi="Arial" w:cs="Arial"/>
                <w:spacing w:val="-3"/>
              </w:rPr>
              <w:t>To develop curriculum</w:t>
            </w:r>
            <w:r w:rsidR="00CA4A96" w:rsidRPr="00A2576B">
              <w:rPr>
                <w:rFonts w:ascii="Arial" w:eastAsia="Times New Roman" w:hAnsi="Arial" w:cs="Arial"/>
                <w:spacing w:val="-3"/>
              </w:rPr>
              <w:t xml:space="preserve"> </w:t>
            </w:r>
            <w:r w:rsidR="00C910E5" w:rsidRPr="00A2576B">
              <w:rPr>
                <w:rFonts w:ascii="Arial" w:eastAsia="Times New Roman" w:hAnsi="Arial" w:cs="Arial"/>
                <w:spacing w:val="-3"/>
              </w:rPr>
              <w:t>across Further and Higher Education</w:t>
            </w:r>
            <w:r w:rsidRPr="00A2576B">
              <w:rPr>
                <w:rFonts w:ascii="Arial" w:eastAsia="Times New Roman" w:hAnsi="Arial" w:cs="Arial"/>
                <w:spacing w:val="-3"/>
              </w:rPr>
              <w:t xml:space="preserve"> within the </w:t>
            </w:r>
            <w:r w:rsidR="00633F16" w:rsidRPr="00A2576B">
              <w:rPr>
                <w:rFonts w:ascii="Arial" w:eastAsia="Times New Roman" w:hAnsi="Arial" w:cs="Arial"/>
                <w:spacing w:val="-3"/>
              </w:rPr>
              <w:t>Curriculum Area</w:t>
            </w:r>
            <w:r w:rsidR="00CD4949" w:rsidRPr="00A2576B">
              <w:rPr>
                <w:rFonts w:ascii="Arial" w:eastAsia="Times New Roman" w:hAnsi="Arial" w:cs="Arial"/>
                <w:spacing w:val="-3"/>
              </w:rPr>
              <w:t xml:space="preserve"> </w:t>
            </w:r>
            <w:r w:rsidR="01433DEA" w:rsidRPr="00A2576B">
              <w:rPr>
                <w:rFonts w:ascii="Arial" w:eastAsia="Times New Roman" w:hAnsi="Arial" w:cs="Arial"/>
                <w:spacing w:val="-3"/>
              </w:rPr>
              <w:t>disciplines</w:t>
            </w:r>
            <w:r w:rsidR="00872BD8" w:rsidRPr="00A2576B">
              <w:rPr>
                <w:rFonts w:ascii="Arial" w:eastAsia="Times New Roman" w:hAnsi="Arial" w:cs="Arial"/>
                <w:spacing w:val="-3"/>
              </w:rPr>
              <w:t xml:space="preserve"> </w:t>
            </w:r>
            <w:r w:rsidRPr="00A2576B">
              <w:rPr>
                <w:rFonts w:ascii="Arial" w:eastAsia="Times New Roman" w:hAnsi="Arial" w:cs="Arial"/>
                <w:spacing w:val="-3"/>
              </w:rPr>
              <w:t>that serves the needs of industry and meets student aspirations</w:t>
            </w:r>
            <w:r w:rsidR="00836909">
              <w:rPr>
                <w:rFonts w:ascii="Arial" w:eastAsia="Times New Roman" w:hAnsi="Arial" w:cs="Arial"/>
                <w:spacing w:val="-3"/>
              </w:rPr>
              <w:t xml:space="preserve"> </w:t>
            </w:r>
          </w:p>
          <w:p w14:paraId="55ABB1B7" w14:textId="77777777" w:rsidR="003D12B5" w:rsidRPr="00A2576B" w:rsidRDefault="003D12B5" w:rsidP="003D12B5">
            <w:pPr>
              <w:pStyle w:val="NoSpacing"/>
              <w:rPr>
                <w:rFonts w:ascii="Arial" w:eastAsia="Times New Roman" w:hAnsi="Arial" w:cs="Arial"/>
                <w:spacing w:val="-3"/>
              </w:rPr>
            </w:pPr>
          </w:p>
          <w:p w14:paraId="469C9AE2" w14:textId="495963BE" w:rsidR="00E85C70" w:rsidRPr="00A2576B" w:rsidRDefault="00E85C70" w:rsidP="003D12B5">
            <w:pPr>
              <w:pStyle w:val="NoSpacing"/>
              <w:rPr>
                <w:rFonts w:ascii="Arial" w:eastAsia="Times New Roman" w:hAnsi="Arial" w:cs="Arial"/>
                <w:spacing w:val="-3"/>
              </w:rPr>
            </w:pPr>
            <w:r w:rsidRPr="00A2576B">
              <w:rPr>
                <w:rFonts w:ascii="Arial" w:eastAsia="Times New Roman" w:hAnsi="Arial" w:cs="Arial"/>
                <w:spacing w:val="-3"/>
              </w:rPr>
              <w:t xml:space="preserve">To lead the developments </w:t>
            </w:r>
            <w:r w:rsidR="009F0B2A" w:rsidRPr="00A2576B">
              <w:rPr>
                <w:rFonts w:ascii="Arial" w:eastAsia="Times New Roman" w:hAnsi="Arial" w:cs="Arial"/>
                <w:spacing w:val="-3"/>
              </w:rPr>
              <w:t>of a more integrated and aligned curriculum</w:t>
            </w:r>
            <w:r w:rsidR="00815B8E" w:rsidRPr="00A2576B">
              <w:rPr>
                <w:rFonts w:ascii="Arial" w:eastAsia="Times New Roman" w:hAnsi="Arial" w:cs="Arial"/>
                <w:spacing w:val="-3"/>
              </w:rPr>
              <w:t xml:space="preserve"> structure</w:t>
            </w:r>
            <w:r w:rsidR="009F0B2A" w:rsidRPr="00A2576B">
              <w:rPr>
                <w:rFonts w:ascii="Arial" w:eastAsia="Times New Roman" w:hAnsi="Arial" w:cs="Arial"/>
                <w:spacing w:val="-3"/>
              </w:rPr>
              <w:t xml:space="preserve"> that promotes</w:t>
            </w:r>
            <w:r w:rsidR="00CD3475" w:rsidRPr="00A2576B">
              <w:rPr>
                <w:rFonts w:ascii="Arial" w:eastAsia="Times New Roman" w:hAnsi="Arial" w:cs="Arial"/>
                <w:spacing w:val="-3"/>
              </w:rPr>
              <w:t xml:space="preserve"> and includes</w:t>
            </w:r>
            <w:r w:rsidR="009F0B2A" w:rsidRPr="00A2576B">
              <w:rPr>
                <w:rFonts w:ascii="Arial" w:eastAsia="Times New Roman" w:hAnsi="Arial" w:cs="Arial"/>
                <w:spacing w:val="-3"/>
              </w:rPr>
              <w:t xml:space="preserve"> progression </w:t>
            </w:r>
            <w:r w:rsidR="00CD3475" w:rsidRPr="00A2576B">
              <w:rPr>
                <w:rFonts w:ascii="Arial" w:eastAsia="Times New Roman" w:hAnsi="Arial" w:cs="Arial"/>
                <w:spacing w:val="-3"/>
              </w:rPr>
              <w:t>opportunities</w:t>
            </w:r>
            <w:r w:rsidR="006930D6" w:rsidRPr="00A2576B">
              <w:rPr>
                <w:rFonts w:ascii="Arial" w:eastAsia="Times New Roman" w:hAnsi="Arial" w:cs="Arial"/>
                <w:spacing w:val="-3"/>
              </w:rPr>
              <w:t>.</w:t>
            </w:r>
          </w:p>
          <w:p w14:paraId="523C84B4" w14:textId="77777777" w:rsidR="003A32A1" w:rsidRPr="00A2576B" w:rsidRDefault="003A32A1" w:rsidP="003D12B5">
            <w:pPr>
              <w:pStyle w:val="NoSpacing"/>
              <w:rPr>
                <w:rFonts w:ascii="Arial" w:eastAsia="Times New Roman" w:hAnsi="Arial" w:cs="Arial"/>
                <w:spacing w:val="-3"/>
              </w:rPr>
            </w:pPr>
          </w:p>
          <w:p w14:paraId="2E22F1DE" w14:textId="77777777" w:rsidR="003A32A1" w:rsidRPr="00A2576B" w:rsidRDefault="003A32A1" w:rsidP="003A32A1">
            <w:pPr>
              <w:pStyle w:val="NoSpacing"/>
              <w:rPr>
                <w:rFonts w:ascii="Arial" w:hAnsi="Arial" w:cs="Arial"/>
              </w:rPr>
            </w:pPr>
            <w:r w:rsidRPr="00A2576B">
              <w:rPr>
                <w:rFonts w:ascii="Arial" w:hAnsi="Arial" w:cs="Arial"/>
              </w:rPr>
              <w:t>To lead the delivery of a highly responsive provision that meets the needs of all students’ through excellent student engagement leading to outstanding levels of student satisfaction</w:t>
            </w:r>
          </w:p>
          <w:p w14:paraId="487A113C" w14:textId="77777777" w:rsidR="003A32A1" w:rsidRPr="00A2576B" w:rsidRDefault="003A32A1" w:rsidP="003A32A1">
            <w:pPr>
              <w:pStyle w:val="NoSpacing"/>
              <w:rPr>
                <w:rFonts w:ascii="Arial" w:hAnsi="Arial" w:cs="Arial"/>
              </w:rPr>
            </w:pPr>
          </w:p>
          <w:p w14:paraId="1FA593C7" w14:textId="7B012676" w:rsidR="003A32A1" w:rsidRPr="00A2576B" w:rsidRDefault="003A32A1" w:rsidP="003D12B5">
            <w:pPr>
              <w:pStyle w:val="NoSpacing"/>
              <w:rPr>
                <w:rFonts w:ascii="Arial" w:hAnsi="Arial" w:cs="Arial"/>
              </w:rPr>
            </w:pPr>
            <w:r w:rsidRPr="00A2576B">
              <w:rPr>
                <w:rFonts w:ascii="Arial" w:hAnsi="Arial" w:cs="Arial"/>
              </w:rPr>
              <w:t>To lead the enhancement of the brand and reputation of Myerscough College engaging key strategic partners in the land based and sports industries and sharing best practice both internally and externally on student support</w:t>
            </w:r>
          </w:p>
          <w:p w14:paraId="0A654243" w14:textId="77777777" w:rsidR="003D12B5" w:rsidRPr="00A2576B" w:rsidRDefault="003D12B5" w:rsidP="003D12B5">
            <w:pPr>
              <w:pStyle w:val="NoSpacing"/>
              <w:rPr>
                <w:rFonts w:ascii="Arial" w:eastAsia="Times New Roman" w:hAnsi="Arial" w:cs="Arial"/>
                <w:spacing w:val="-3"/>
              </w:rPr>
            </w:pPr>
          </w:p>
          <w:p w14:paraId="5D0079CE" w14:textId="657B30E7" w:rsidR="00050110" w:rsidRPr="00A2576B" w:rsidRDefault="00050110" w:rsidP="003D12B5">
            <w:pPr>
              <w:pStyle w:val="NoSpacing"/>
              <w:rPr>
                <w:rFonts w:ascii="Arial" w:eastAsia="Times New Roman" w:hAnsi="Arial" w:cs="Arial"/>
                <w:spacing w:val="-3"/>
              </w:rPr>
            </w:pPr>
            <w:r w:rsidRPr="00A2576B">
              <w:rPr>
                <w:rFonts w:ascii="Arial" w:eastAsia="Times New Roman" w:hAnsi="Arial" w:cs="Arial"/>
                <w:spacing w:val="-3"/>
              </w:rPr>
              <w:lastRenderedPageBreak/>
              <w:t>To achieve high standards of Quality throughout all aspects of the role</w:t>
            </w:r>
            <w:r w:rsidR="00CD4949" w:rsidRPr="00A2576B">
              <w:rPr>
                <w:rFonts w:ascii="Arial" w:eastAsia="Times New Roman" w:hAnsi="Arial" w:cs="Arial"/>
                <w:spacing w:val="-3"/>
              </w:rPr>
              <w:t>, and continuously d</w:t>
            </w:r>
            <w:r w:rsidR="00836909">
              <w:rPr>
                <w:rFonts w:ascii="Arial" w:eastAsia="Times New Roman" w:hAnsi="Arial" w:cs="Arial"/>
                <w:spacing w:val="-3"/>
              </w:rPr>
              <w:t>r</w:t>
            </w:r>
            <w:r w:rsidR="00CD4949" w:rsidRPr="00A2576B">
              <w:rPr>
                <w:rFonts w:ascii="Arial" w:eastAsia="Times New Roman" w:hAnsi="Arial" w:cs="Arial"/>
                <w:spacing w:val="-3"/>
              </w:rPr>
              <w:t xml:space="preserve">ive quality improvement across all teams </w:t>
            </w:r>
          </w:p>
          <w:p w14:paraId="7D192EB0" w14:textId="77777777" w:rsidR="003D12B5" w:rsidRPr="00A2576B" w:rsidRDefault="003D12B5" w:rsidP="003D12B5">
            <w:pPr>
              <w:pStyle w:val="NoSpacing"/>
              <w:rPr>
                <w:rFonts w:ascii="Arial" w:eastAsia="Times New Roman" w:hAnsi="Arial" w:cs="Arial"/>
                <w:spacing w:val="-3"/>
              </w:rPr>
            </w:pPr>
          </w:p>
          <w:p w14:paraId="00EE9A49" w14:textId="18D1E5A5" w:rsidR="005B52CF" w:rsidRPr="00A2576B" w:rsidRDefault="00E20CB6" w:rsidP="003D12B5">
            <w:pPr>
              <w:pStyle w:val="NoSpacing"/>
              <w:rPr>
                <w:rFonts w:ascii="Arial" w:eastAsia="Times New Roman" w:hAnsi="Arial" w:cs="Arial"/>
                <w:spacing w:val="-3"/>
              </w:rPr>
            </w:pPr>
            <w:r w:rsidRPr="00A2576B">
              <w:rPr>
                <w:rFonts w:ascii="Arial" w:eastAsia="Times New Roman" w:hAnsi="Arial" w:cs="Arial"/>
                <w:spacing w:val="-3"/>
              </w:rPr>
              <w:t xml:space="preserve">To provide a </w:t>
            </w:r>
            <w:r w:rsidR="00872BD8" w:rsidRPr="00A2576B">
              <w:rPr>
                <w:rFonts w:ascii="Arial" w:eastAsia="Times New Roman" w:hAnsi="Arial" w:cs="Arial"/>
                <w:spacing w:val="-3"/>
              </w:rPr>
              <w:t xml:space="preserve">highly engaging and future focused </w:t>
            </w:r>
            <w:r w:rsidR="004F1CE7" w:rsidRPr="00A2576B">
              <w:rPr>
                <w:rFonts w:ascii="Arial" w:eastAsia="Times New Roman" w:hAnsi="Arial" w:cs="Arial"/>
                <w:spacing w:val="-3"/>
              </w:rPr>
              <w:t xml:space="preserve">research-informed </w:t>
            </w:r>
            <w:r w:rsidRPr="00A2576B">
              <w:rPr>
                <w:rFonts w:ascii="Arial" w:eastAsia="Times New Roman" w:hAnsi="Arial" w:cs="Arial"/>
                <w:spacing w:val="-3"/>
              </w:rPr>
              <w:t xml:space="preserve">teaching and learning experience which ensures high success rates, promotes personal </w:t>
            </w:r>
            <w:r w:rsidR="00872BD8" w:rsidRPr="00A2576B">
              <w:rPr>
                <w:rFonts w:ascii="Arial" w:eastAsia="Times New Roman" w:hAnsi="Arial" w:cs="Arial"/>
                <w:spacing w:val="-3"/>
              </w:rPr>
              <w:t xml:space="preserve">development and </w:t>
            </w:r>
            <w:r w:rsidRPr="00A2576B">
              <w:rPr>
                <w:rFonts w:ascii="Arial" w:eastAsia="Times New Roman" w:hAnsi="Arial" w:cs="Arial"/>
                <w:spacing w:val="-3"/>
              </w:rPr>
              <w:t>achievement</w:t>
            </w:r>
            <w:r w:rsidR="00CD4949" w:rsidRPr="00A2576B">
              <w:rPr>
                <w:rFonts w:ascii="Arial" w:eastAsia="Times New Roman" w:hAnsi="Arial" w:cs="Arial"/>
                <w:spacing w:val="-3"/>
              </w:rPr>
              <w:t>,</w:t>
            </w:r>
            <w:r w:rsidRPr="00A2576B">
              <w:rPr>
                <w:rFonts w:ascii="Arial" w:eastAsia="Times New Roman" w:hAnsi="Arial" w:cs="Arial"/>
                <w:spacing w:val="-3"/>
              </w:rPr>
              <w:t xml:space="preserve"> and enables strong</w:t>
            </w:r>
            <w:r w:rsidR="009F0B2A" w:rsidRPr="00A2576B">
              <w:rPr>
                <w:rFonts w:ascii="Arial" w:eastAsia="Times New Roman" w:hAnsi="Arial" w:cs="Arial"/>
                <w:spacing w:val="-3"/>
              </w:rPr>
              <w:t xml:space="preserve"> employmen</w:t>
            </w:r>
            <w:r w:rsidRPr="00A2576B">
              <w:rPr>
                <w:rFonts w:ascii="Arial" w:eastAsia="Times New Roman" w:hAnsi="Arial" w:cs="Arial"/>
                <w:spacing w:val="-3"/>
              </w:rPr>
              <w:t>t prospects</w:t>
            </w:r>
            <w:r w:rsidR="009F0B2A" w:rsidRPr="00A2576B">
              <w:rPr>
                <w:rFonts w:ascii="Arial" w:eastAsia="Times New Roman" w:hAnsi="Arial" w:cs="Arial"/>
                <w:spacing w:val="-3"/>
              </w:rPr>
              <w:t xml:space="preserve"> at the right level for the learners</w:t>
            </w:r>
            <w:r w:rsidRPr="00A2576B">
              <w:rPr>
                <w:rFonts w:ascii="Arial" w:eastAsia="Times New Roman" w:hAnsi="Arial" w:cs="Arial"/>
                <w:spacing w:val="-3"/>
              </w:rPr>
              <w:t xml:space="preserve">. </w:t>
            </w:r>
          </w:p>
          <w:p w14:paraId="7110A39F" w14:textId="77777777" w:rsidR="003D12B5" w:rsidRPr="00A2576B" w:rsidRDefault="003D12B5" w:rsidP="003D12B5">
            <w:pPr>
              <w:pStyle w:val="NoSpacing"/>
              <w:rPr>
                <w:rFonts w:ascii="Arial" w:eastAsia="Times New Roman" w:hAnsi="Arial" w:cs="Arial"/>
                <w:spacing w:val="-3"/>
              </w:rPr>
            </w:pPr>
          </w:p>
          <w:p w14:paraId="3D0174F3" w14:textId="0EBB1611" w:rsidR="00E20CB6" w:rsidRPr="00A2576B" w:rsidRDefault="00852EE7" w:rsidP="003D12B5">
            <w:pPr>
              <w:pStyle w:val="NoSpacing"/>
              <w:rPr>
                <w:rFonts w:ascii="Arial" w:eastAsia="Times New Roman" w:hAnsi="Arial" w:cs="Arial"/>
                <w:spacing w:val="-3"/>
              </w:rPr>
            </w:pPr>
            <w:r w:rsidRPr="00A2576B">
              <w:rPr>
                <w:rFonts w:ascii="Arial" w:eastAsia="Times New Roman" w:hAnsi="Arial" w:cs="Arial"/>
                <w:spacing w:val="-3"/>
              </w:rPr>
              <w:t>To continually enhance th</w:t>
            </w:r>
            <w:r w:rsidR="009F0B2A" w:rsidRPr="00A2576B">
              <w:rPr>
                <w:rFonts w:ascii="Arial" w:eastAsia="Times New Roman" w:hAnsi="Arial" w:cs="Arial"/>
                <w:spacing w:val="-3"/>
              </w:rPr>
              <w:t>e</w:t>
            </w:r>
            <w:r w:rsidRPr="00A2576B">
              <w:rPr>
                <w:rFonts w:ascii="Arial" w:eastAsia="Times New Roman" w:hAnsi="Arial" w:cs="Arial"/>
                <w:spacing w:val="-3"/>
              </w:rPr>
              <w:t xml:space="preserve"> student learning experience and provide high levels of student</w:t>
            </w:r>
            <w:r w:rsidR="00872BD8" w:rsidRPr="00A2576B">
              <w:rPr>
                <w:rFonts w:ascii="Arial" w:eastAsia="Times New Roman" w:hAnsi="Arial" w:cs="Arial"/>
                <w:spacing w:val="-3"/>
              </w:rPr>
              <w:t xml:space="preserve"> engagement and </w:t>
            </w:r>
            <w:r w:rsidRPr="00A2576B">
              <w:rPr>
                <w:rFonts w:ascii="Arial" w:eastAsia="Times New Roman" w:hAnsi="Arial" w:cs="Arial"/>
                <w:spacing w:val="-3"/>
              </w:rPr>
              <w:t>satisfaction</w:t>
            </w:r>
            <w:r w:rsidR="00B35A1B" w:rsidRPr="00A2576B">
              <w:rPr>
                <w:rFonts w:ascii="Arial" w:eastAsia="Times New Roman" w:hAnsi="Arial" w:cs="Arial"/>
                <w:spacing w:val="-3"/>
              </w:rPr>
              <w:t>.</w:t>
            </w:r>
          </w:p>
          <w:p w14:paraId="1682C323" w14:textId="77777777" w:rsidR="003D12B5" w:rsidRPr="00A2576B" w:rsidRDefault="003D12B5" w:rsidP="003D12B5">
            <w:pPr>
              <w:pStyle w:val="NoSpacing"/>
              <w:rPr>
                <w:rFonts w:ascii="Arial" w:eastAsia="Times New Roman" w:hAnsi="Arial" w:cs="Arial"/>
                <w:spacing w:val="-3"/>
              </w:rPr>
            </w:pPr>
          </w:p>
          <w:p w14:paraId="7BF06664" w14:textId="56CCAA55" w:rsidR="003D12B5" w:rsidRPr="00A2576B" w:rsidRDefault="005B52CF" w:rsidP="003D12B5">
            <w:pPr>
              <w:pStyle w:val="NoSpacing"/>
              <w:rPr>
                <w:rFonts w:ascii="Arial" w:eastAsia="Times New Roman" w:hAnsi="Arial" w:cs="Arial"/>
                <w:spacing w:val="-3"/>
              </w:rPr>
            </w:pPr>
            <w:r w:rsidRPr="00A2576B">
              <w:rPr>
                <w:rFonts w:ascii="Arial" w:eastAsia="Times New Roman" w:hAnsi="Arial" w:cs="Arial"/>
                <w:spacing w:val="-3"/>
              </w:rPr>
              <w:t>To take a lead role in delivering the College’s strategic objectives</w:t>
            </w:r>
            <w:r w:rsidR="0005605E" w:rsidRPr="00A2576B">
              <w:rPr>
                <w:rFonts w:ascii="Arial" w:eastAsia="Times New Roman" w:hAnsi="Arial" w:cs="Arial"/>
                <w:spacing w:val="-3"/>
              </w:rPr>
              <w:t xml:space="preserve"> and contribute to the wider development and delivery of the College’s mission, vision, values and strategic plan</w:t>
            </w:r>
            <w:r w:rsidR="00E20CB6" w:rsidRPr="00A2576B">
              <w:rPr>
                <w:rFonts w:ascii="Arial" w:eastAsia="Times New Roman" w:hAnsi="Arial" w:cs="Arial"/>
                <w:spacing w:val="-3"/>
              </w:rPr>
              <w:t>.</w:t>
            </w:r>
          </w:p>
        </w:tc>
      </w:tr>
    </w:tbl>
    <w:p w14:paraId="4FB31AF0" w14:textId="77777777" w:rsidR="00021528" w:rsidRPr="00A2576B" w:rsidRDefault="00021528" w:rsidP="005B52CF">
      <w:pPr>
        <w:suppressAutoHyphens/>
        <w:spacing w:after="0" w:line="240" w:lineRule="auto"/>
        <w:jc w:val="both"/>
        <w:rPr>
          <w:rFonts w:ascii="Arial" w:eastAsia="Times New Roman" w:hAnsi="Arial" w:cs="Arial"/>
          <w:spacing w:val="-3"/>
        </w:rPr>
      </w:pPr>
    </w:p>
    <w:p w14:paraId="5B986E72" w14:textId="77777777" w:rsidR="003D12B5" w:rsidRPr="00A2576B" w:rsidRDefault="003D12B5" w:rsidP="005B52CF">
      <w:pPr>
        <w:suppressAutoHyphens/>
        <w:spacing w:after="0" w:line="240" w:lineRule="auto"/>
        <w:jc w:val="both"/>
        <w:rPr>
          <w:rFonts w:ascii="Arial" w:eastAsia="Times New Roman" w:hAnsi="Arial" w:cs="Arial"/>
          <w:spacing w:val="-3"/>
        </w:rPr>
      </w:pPr>
    </w:p>
    <w:p w14:paraId="6FC73894" w14:textId="77777777" w:rsidR="003D12B5" w:rsidRPr="00A2576B" w:rsidRDefault="003D12B5" w:rsidP="005B52CF">
      <w:pPr>
        <w:suppressAutoHyphens/>
        <w:spacing w:after="0" w:line="240" w:lineRule="auto"/>
        <w:jc w:val="both"/>
        <w:rPr>
          <w:rFonts w:ascii="Arial" w:eastAsia="Times New Roman" w:hAnsi="Arial" w:cs="Arial"/>
          <w:spacing w:val="-3"/>
        </w:rPr>
      </w:pPr>
    </w:p>
    <w:p w14:paraId="7E82EF04" w14:textId="77777777" w:rsidR="003D12B5" w:rsidRPr="00A2576B" w:rsidRDefault="003D12B5" w:rsidP="005B52CF">
      <w:pPr>
        <w:suppressAutoHyphens/>
        <w:spacing w:after="0" w:line="240" w:lineRule="auto"/>
        <w:jc w:val="both"/>
        <w:rPr>
          <w:rFonts w:ascii="Arial" w:eastAsia="Times New Roman" w:hAnsi="Arial" w:cs="Arial"/>
          <w:spacing w:val="-3"/>
        </w:rPr>
        <w:sectPr w:rsidR="003D12B5" w:rsidRPr="00A2576B" w:rsidSect="006F2395">
          <w:footerReference w:type="default" r:id="rId12"/>
          <w:endnotePr>
            <w:numFmt w:val="decimal"/>
          </w:endnotePr>
          <w:pgSz w:w="11909" w:h="16834" w:code="9"/>
          <w:pgMar w:top="1191" w:right="1134" w:bottom="567" w:left="1134" w:header="1021" w:footer="1021" w:gutter="0"/>
          <w:pgNumType w:start="1"/>
          <w:cols w:space="720"/>
          <w:noEndnote/>
        </w:sect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81"/>
      </w:tblGrid>
      <w:tr w:rsidR="005B52CF" w:rsidRPr="00A2576B" w14:paraId="421071BE" w14:textId="77777777" w:rsidTr="004F1CE7">
        <w:tc>
          <w:tcPr>
            <w:tcW w:w="9781"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00185F66" w14:textId="77777777" w:rsidR="005B52CF" w:rsidRPr="00A2576B" w:rsidRDefault="001F5769" w:rsidP="005B52CF">
            <w:pPr>
              <w:suppressAutoHyphens/>
              <w:spacing w:after="0" w:line="240" w:lineRule="auto"/>
              <w:jc w:val="both"/>
              <w:rPr>
                <w:rFonts w:ascii="Arial" w:eastAsia="Times New Roman" w:hAnsi="Arial" w:cs="Arial"/>
                <w:b/>
                <w:spacing w:val="-3"/>
              </w:rPr>
            </w:pPr>
            <w:r w:rsidRPr="00A2576B">
              <w:rPr>
                <w:rFonts w:ascii="Arial" w:hAnsi="Arial" w:cs="Arial"/>
              </w:rPr>
              <w:br w:type="page"/>
            </w:r>
            <w:r w:rsidR="00AE0EAF" w:rsidRPr="00A2576B">
              <w:rPr>
                <w:rFonts w:ascii="Arial" w:eastAsia="Times New Roman" w:hAnsi="Arial" w:cs="Arial"/>
                <w:b/>
                <w:spacing w:val="-3"/>
              </w:rPr>
              <w:t xml:space="preserve">ROLE SPECIFIC </w:t>
            </w:r>
            <w:r w:rsidR="005B52CF" w:rsidRPr="00A2576B">
              <w:rPr>
                <w:rFonts w:ascii="Arial" w:eastAsia="Times New Roman" w:hAnsi="Arial" w:cs="Arial"/>
                <w:b/>
                <w:spacing w:val="-3"/>
              </w:rPr>
              <w:t>KEY DUTIES</w:t>
            </w:r>
          </w:p>
        </w:tc>
      </w:tr>
      <w:tr w:rsidR="005B52CF" w:rsidRPr="00A2576B" w14:paraId="620DB19C" w14:textId="77777777" w:rsidTr="004F1CE7">
        <w:tc>
          <w:tcPr>
            <w:tcW w:w="9781" w:type="dxa"/>
            <w:tcBorders>
              <w:top w:val="single" w:sz="6" w:space="0" w:color="auto"/>
              <w:left w:val="single" w:sz="6" w:space="0" w:color="auto"/>
              <w:bottom w:val="single" w:sz="4" w:space="0" w:color="auto"/>
              <w:right w:val="single" w:sz="6" w:space="0" w:color="auto"/>
            </w:tcBorders>
          </w:tcPr>
          <w:p w14:paraId="0BE86DE1" w14:textId="77777777" w:rsidR="005B52CF" w:rsidRPr="00A2576B" w:rsidRDefault="00021528"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Leadership and Management</w:t>
            </w:r>
          </w:p>
          <w:p w14:paraId="4A90A116" w14:textId="0D899FF4" w:rsidR="00AE0EAF" w:rsidRPr="00A2576B" w:rsidRDefault="00AE0EAF" w:rsidP="00AE0EAF">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 xml:space="preserve">Provide clear and inspiring leadership within </w:t>
            </w:r>
            <w:r w:rsidR="000E2C50" w:rsidRPr="00A2576B">
              <w:rPr>
                <w:rFonts w:ascii="Arial" w:eastAsia="Times New Roman" w:hAnsi="Arial" w:cs="Arial"/>
                <w:lang w:eastAsia="en-GB"/>
              </w:rPr>
              <w:t xml:space="preserve">role </w:t>
            </w:r>
            <w:r w:rsidRPr="00A2576B">
              <w:rPr>
                <w:rFonts w:ascii="Arial" w:eastAsia="Times New Roman" w:hAnsi="Arial" w:cs="Arial"/>
                <w:lang w:eastAsia="en-GB"/>
              </w:rPr>
              <w:t>and deploy high level influencing and partnership skills across the College and externally.</w:t>
            </w:r>
          </w:p>
          <w:p w14:paraId="74AD8316" w14:textId="19E2CD9E" w:rsidR="009F4660" w:rsidRPr="00A2576B" w:rsidRDefault="00743077" w:rsidP="00743077">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 xml:space="preserve">Be responsible for operational line management of </w:t>
            </w:r>
            <w:r w:rsidR="005E1550" w:rsidRPr="00A2576B">
              <w:rPr>
                <w:rFonts w:ascii="Arial" w:eastAsia="Times New Roman" w:hAnsi="Arial" w:cs="Arial"/>
                <w:lang w:eastAsia="en-GB"/>
              </w:rPr>
              <w:t xml:space="preserve">the </w:t>
            </w:r>
            <w:r w:rsidR="005A3D3C" w:rsidRPr="00A2576B">
              <w:rPr>
                <w:rFonts w:ascii="Arial" w:eastAsia="Times New Roman" w:hAnsi="Arial" w:cs="Arial"/>
                <w:lang w:eastAsia="en-GB"/>
              </w:rPr>
              <w:t>Curriculum Area Manager</w:t>
            </w:r>
            <w:r w:rsidR="00CD4949" w:rsidRPr="00A2576B">
              <w:rPr>
                <w:rFonts w:ascii="Arial" w:eastAsia="Times New Roman" w:hAnsi="Arial" w:cs="Arial"/>
                <w:lang w:eastAsia="en-GB"/>
              </w:rPr>
              <w:t xml:space="preserve"> (CAM</w:t>
            </w:r>
            <w:r w:rsidR="003D12B5" w:rsidRPr="00A2576B">
              <w:rPr>
                <w:rFonts w:ascii="Arial" w:eastAsia="Times New Roman" w:hAnsi="Arial" w:cs="Arial"/>
                <w:lang w:eastAsia="en-GB"/>
              </w:rPr>
              <w:t xml:space="preserve">) for Foundation Learning, and </w:t>
            </w:r>
            <w:r w:rsidR="00EC75BB">
              <w:rPr>
                <w:rFonts w:ascii="Arial" w:eastAsia="Times New Roman" w:hAnsi="Arial" w:cs="Arial"/>
                <w:lang w:eastAsia="en-GB"/>
              </w:rPr>
              <w:t xml:space="preserve">relevant Managers and </w:t>
            </w:r>
            <w:r w:rsidR="00C72401">
              <w:rPr>
                <w:rFonts w:ascii="Arial" w:eastAsia="Times New Roman" w:hAnsi="Arial" w:cs="Arial"/>
                <w:lang w:eastAsia="en-GB"/>
              </w:rPr>
              <w:t>Coordinators</w:t>
            </w:r>
            <w:r w:rsidR="00EC75BB">
              <w:rPr>
                <w:rFonts w:ascii="Arial" w:eastAsia="Times New Roman" w:hAnsi="Arial" w:cs="Arial"/>
                <w:lang w:eastAsia="en-GB"/>
              </w:rPr>
              <w:t xml:space="preserve"> within </w:t>
            </w:r>
            <w:r w:rsidR="00C72401">
              <w:rPr>
                <w:rFonts w:ascii="Arial" w:eastAsia="Times New Roman" w:hAnsi="Arial" w:cs="Arial"/>
                <w:lang w:eastAsia="en-GB"/>
              </w:rPr>
              <w:t>Student support teams</w:t>
            </w:r>
            <w:r w:rsidR="00FF05DB" w:rsidRPr="00A2576B">
              <w:rPr>
                <w:rFonts w:ascii="Arial" w:eastAsia="Times New Roman" w:hAnsi="Arial" w:cs="Arial"/>
                <w:color w:val="FF0000"/>
                <w:lang w:eastAsia="en-GB"/>
              </w:rPr>
              <w:t xml:space="preserve"> </w:t>
            </w:r>
          </w:p>
          <w:p w14:paraId="3F8AD901" w14:textId="36B8AD14" w:rsidR="00743077" w:rsidRPr="00A2576B" w:rsidRDefault="009F4660" w:rsidP="00743077">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L</w:t>
            </w:r>
            <w:r w:rsidR="00743077" w:rsidRPr="00A2576B">
              <w:rPr>
                <w:rFonts w:ascii="Arial" w:eastAsia="Times New Roman" w:hAnsi="Arial" w:cs="Arial"/>
                <w:lang w:eastAsia="en-GB"/>
              </w:rPr>
              <w:t xml:space="preserve">iaise </w:t>
            </w:r>
            <w:r w:rsidR="00CD4949" w:rsidRPr="00A2576B">
              <w:rPr>
                <w:rFonts w:ascii="Arial" w:eastAsia="Times New Roman" w:hAnsi="Arial" w:cs="Arial"/>
                <w:lang w:eastAsia="en-GB"/>
              </w:rPr>
              <w:t xml:space="preserve">and work </w:t>
            </w:r>
            <w:r w:rsidR="00743077" w:rsidRPr="00A2576B">
              <w:rPr>
                <w:rFonts w:ascii="Arial" w:eastAsia="Times New Roman" w:hAnsi="Arial" w:cs="Arial"/>
                <w:lang w:eastAsia="en-GB"/>
              </w:rPr>
              <w:t xml:space="preserve">closely with the </w:t>
            </w:r>
            <w:r w:rsidR="00FF05DB" w:rsidRPr="00A2576B">
              <w:rPr>
                <w:rFonts w:ascii="Arial" w:eastAsia="Times New Roman" w:hAnsi="Arial" w:cs="Arial"/>
                <w:lang w:eastAsia="en-GB"/>
              </w:rPr>
              <w:t>Directors of Curriculum, and A</w:t>
            </w:r>
            <w:r w:rsidR="001367CA" w:rsidRPr="00A2576B">
              <w:rPr>
                <w:rFonts w:ascii="Arial" w:eastAsia="Times New Roman" w:hAnsi="Arial" w:cs="Arial"/>
                <w:lang w:eastAsia="en-GB"/>
              </w:rPr>
              <w:t>P’</w:t>
            </w:r>
            <w:r w:rsidR="00FF05DB" w:rsidRPr="00A2576B">
              <w:rPr>
                <w:rFonts w:ascii="Arial" w:eastAsia="Times New Roman" w:hAnsi="Arial" w:cs="Arial"/>
                <w:lang w:eastAsia="en-GB"/>
              </w:rPr>
              <w:t xml:space="preserve">s to </w:t>
            </w:r>
            <w:r w:rsidR="00743077" w:rsidRPr="00A2576B">
              <w:rPr>
                <w:rFonts w:ascii="Arial" w:eastAsia="Times New Roman" w:hAnsi="Arial" w:cs="Arial"/>
                <w:lang w:eastAsia="en-GB"/>
              </w:rPr>
              <w:t>ensure effective coordination and communication</w:t>
            </w:r>
            <w:r w:rsidR="00CD4949" w:rsidRPr="00A2576B">
              <w:rPr>
                <w:rFonts w:ascii="Arial" w:eastAsia="Times New Roman" w:hAnsi="Arial" w:cs="Arial"/>
                <w:lang w:eastAsia="en-GB"/>
              </w:rPr>
              <w:t xml:space="preserve"> to ensure positive outcomes and a collaborative approach.</w:t>
            </w:r>
          </w:p>
          <w:p w14:paraId="4CB3D880" w14:textId="40028B6B" w:rsidR="00872BD8" w:rsidRPr="00A2576B" w:rsidRDefault="00872BD8" w:rsidP="00743077">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Work collaboratively with academic and support teams to ensure an outstanding student experience</w:t>
            </w:r>
            <w:r w:rsidR="00F64DAC" w:rsidRPr="00A2576B">
              <w:rPr>
                <w:rFonts w:ascii="Arial" w:eastAsia="Times New Roman" w:hAnsi="Arial" w:cs="Arial"/>
                <w:lang w:eastAsia="en-GB"/>
              </w:rPr>
              <w:t>.</w:t>
            </w:r>
          </w:p>
          <w:p w14:paraId="0F3ACE8A" w14:textId="77777777" w:rsidR="00AE0EAF" w:rsidRPr="00A2576B" w:rsidRDefault="00AE0EAF" w:rsidP="00AE0EAF">
            <w:pPr>
              <w:pStyle w:val="ListParagraph"/>
              <w:suppressAutoHyphens/>
              <w:spacing w:after="0" w:line="240" w:lineRule="auto"/>
              <w:jc w:val="both"/>
              <w:rPr>
                <w:rFonts w:ascii="Arial" w:eastAsia="Times New Roman" w:hAnsi="Arial" w:cs="Arial"/>
                <w:spacing w:val="-3"/>
              </w:rPr>
            </w:pPr>
          </w:p>
          <w:p w14:paraId="5E124E63" w14:textId="77777777" w:rsidR="00021528" w:rsidRPr="00A2576B" w:rsidRDefault="00021528" w:rsidP="00021528">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Strategy and Policy</w:t>
            </w:r>
          </w:p>
          <w:p w14:paraId="7F560606" w14:textId="77777777" w:rsidR="001A6B71" w:rsidRPr="00A2576B" w:rsidRDefault="001A6B71" w:rsidP="001A6B71">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Make a leading contribution to the achievement of the College’s Vision and Strategic goals through an active involvement in a range of cross college strategic planning and management groups. </w:t>
            </w:r>
          </w:p>
          <w:p w14:paraId="2232211F" w14:textId="5EF3048F" w:rsidR="001A6B71" w:rsidRPr="00A2576B" w:rsidRDefault="004F1CE7" w:rsidP="001A6B71">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Develop </w:t>
            </w:r>
            <w:r w:rsidR="00A801C6" w:rsidRPr="00A2576B">
              <w:rPr>
                <w:rFonts w:ascii="Arial" w:eastAsia="Times New Roman" w:hAnsi="Arial" w:cs="Arial"/>
                <w:spacing w:val="-3"/>
              </w:rPr>
              <w:t>the curriculum</w:t>
            </w:r>
            <w:r w:rsidR="001F5769" w:rsidRPr="00A2576B">
              <w:rPr>
                <w:rFonts w:ascii="Arial" w:eastAsia="Times New Roman" w:hAnsi="Arial" w:cs="Arial"/>
                <w:spacing w:val="-3"/>
              </w:rPr>
              <w:t xml:space="preserve"> </w:t>
            </w:r>
            <w:r w:rsidR="00DA2154" w:rsidRPr="00A2576B">
              <w:rPr>
                <w:rFonts w:ascii="Arial" w:eastAsia="Times New Roman" w:hAnsi="Arial" w:cs="Arial"/>
                <w:spacing w:val="-3"/>
              </w:rPr>
              <w:t xml:space="preserve">offer, </w:t>
            </w:r>
            <w:r w:rsidR="001F5769" w:rsidRPr="00A2576B">
              <w:rPr>
                <w:rFonts w:ascii="Arial" w:eastAsia="Times New Roman" w:hAnsi="Arial" w:cs="Arial"/>
                <w:spacing w:val="-3"/>
              </w:rPr>
              <w:t>and research</w:t>
            </w:r>
            <w:r w:rsidR="001A6B71" w:rsidRPr="00A2576B">
              <w:rPr>
                <w:rFonts w:ascii="Arial" w:eastAsia="Times New Roman" w:hAnsi="Arial" w:cs="Arial"/>
                <w:spacing w:val="-3"/>
              </w:rPr>
              <w:t xml:space="preserve"> in line with strategic targets.</w:t>
            </w:r>
          </w:p>
          <w:p w14:paraId="782D6F5C" w14:textId="3B5BD256" w:rsidR="001A6B71" w:rsidRPr="00A2576B" w:rsidRDefault="001A6B71" w:rsidP="001A6B71">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Lead </w:t>
            </w:r>
            <w:r w:rsidR="00743077" w:rsidRPr="00A2576B">
              <w:rPr>
                <w:rFonts w:ascii="Arial" w:eastAsia="Times New Roman" w:hAnsi="Arial" w:cs="Arial"/>
                <w:spacing w:val="-3"/>
              </w:rPr>
              <w:t xml:space="preserve">strategy, </w:t>
            </w:r>
            <w:r w:rsidRPr="00A2576B">
              <w:rPr>
                <w:rFonts w:ascii="Arial" w:eastAsia="Times New Roman" w:hAnsi="Arial" w:cs="Arial"/>
                <w:spacing w:val="-3"/>
              </w:rPr>
              <w:t>policy and process development in light of Government, funding or other stakeholder priorities.</w:t>
            </w:r>
          </w:p>
          <w:p w14:paraId="0216191B" w14:textId="58593561" w:rsidR="00AE0EAF" w:rsidRPr="00A2576B" w:rsidRDefault="00AE0EAF" w:rsidP="00AE0EAF">
            <w:pPr>
              <w:pStyle w:val="ListParagraph"/>
              <w:numPr>
                <w:ilvl w:val="0"/>
                <w:numId w:val="6"/>
              </w:numPr>
              <w:autoSpaceDE w:val="0"/>
              <w:autoSpaceDN w:val="0"/>
              <w:adjustRightInd w:val="0"/>
              <w:spacing w:after="0" w:line="240" w:lineRule="auto"/>
              <w:rPr>
                <w:rFonts w:ascii="Arial" w:eastAsia="Times New Roman" w:hAnsi="Arial" w:cs="Arial"/>
              </w:rPr>
            </w:pPr>
            <w:r w:rsidRPr="00A2576B">
              <w:rPr>
                <w:rFonts w:ascii="Arial" w:eastAsia="Times New Roman" w:hAnsi="Arial" w:cs="Arial"/>
                <w:lang w:eastAsia="en-GB"/>
              </w:rPr>
              <w:t xml:space="preserve">Develop and lead the College strategy for driving up business critical areas such as </w:t>
            </w:r>
            <w:r w:rsidR="00DE76E2" w:rsidRPr="00A2576B">
              <w:rPr>
                <w:rFonts w:ascii="Arial" w:eastAsia="Times New Roman" w:hAnsi="Arial" w:cs="Arial"/>
                <w:lang w:eastAsia="en-GB"/>
              </w:rPr>
              <w:t>e</w:t>
            </w:r>
            <w:r w:rsidR="00117C4D" w:rsidRPr="00A2576B">
              <w:rPr>
                <w:rFonts w:ascii="Arial" w:eastAsia="Times New Roman" w:hAnsi="Arial" w:cs="Arial"/>
                <w:lang w:eastAsia="en-GB"/>
              </w:rPr>
              <w:t>ducation</w:t>
            </w:r>
            <w:r w:rsidR="00DE76E2" w:rsidRPr="00A2576B">
              <w:rPr>
                <w:rFonts w:ascii="Arial" w:eastAsia="Times New Roman" w:hAnsi="Arial" w:cs="Arial"/>
                <w:lang w:eastAsia="en-GB"/>
              </w:rPr>
              <w:t xml:space="preserve">al </w:t>
            </w:r>
            <w:r w:rsidR="001F5769" w:rsidRPr="00A2576B">
              <w:rPr>
                <w:rFonts w:ascii="Arial" w:eastAsia="Times New Roman" w:hAnsi="Arial" w:cs="Arial"/>
                <w:lang w:eastAsia="en-GB"/>
              </w:rPr>
              <w:t>recruitment</w:t>
            </w:r>
            <w:r w:rsidR="00B22FBB" w:rsidRPr="00A2576B">
              <w:rPr>
                <w:rFonts w:ascii="Arial" w:eastAsia="Times New Roman" w:hAnsi="Arial" w:cs="Arial"/>
                <w:lang w:eastAsia="en-GB"/>
              </w:rPr>
              <w:t xml:space="preserve"> and outcomes for students</w:t>
            </w:r>
            <w:r w:rsidRPr="00A2576B">
              <w:rPr>
                <w:rFonts w:ascii="Arial" w:eastAsia="Times New Roman" w:hAnsi="Arial" w:cs="Arial"/>
                <w:lang w:eastAsia="en-GB"/>
              </w:rPr>
              <w:t xml:space="preserve">. </w:t>
            </w:r>
          </w:p>
          <w:p w14:paraId="24CDDDE1" w14:textId="77777777" w:rsidR="006E2857" w:rsidRPr="00A2576B" w:rsidRDefault="006E2857" w:rsidP="006E2857">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Ensure the effective engagement of and formation of strategic relationships with external stakeholders, partners and funding bodies in support of business growth</w:t>
            </w:r>
            <w:r w:rsidR="004F1CE7" w:rsidRPr="00A2576B">
              <w:rPr>
                <w:rFonts w:ascii="Arial" w:eastAsia="Times New Roman" w:hAnsi="Arial" w:cs="Arial"/>
                <w:spacing w:val="-3"/>
              </w:rPr>
              <w:t>, research</w:t>
            </w:r>
            <w:r w:rsidRPr="00A2576B">
              <w:rPr>
                <w:rFonts w:ascii="Arial" w:eastAsia="Times New Roman" w:hAnsi="Arial" w:cs="Arial"/>
                <w:spacing w:val="-3"/>
              </w:rPr>
              <w:t xml:space="preserve"> development, curriculum innovation and College brand and reputation.</w:t>
            </w:r>
          </w:p>
          <w:p w14:paraId="23D62833" w14:textId="77777777" w:rsidR="005B52CF" w:rsidRPr="00A2576B" w:rsidRDefault="005B52CF" w:rsidP="001A6B71">
            <w:pPr>
              <w:suppressAutoHyphens/>
              <w:spacing w:after="0" w:line="240" w:lineRule="auto"/>
              <w:jc w:val="both"/>
              <w:rPr>
                <w:rFonts w:ascii="Arial" w:eastAsia="Times New Roman" w:hAnsi="Arial" w:cs="Arial"/>
                <w:spacing w:val="-3"/>
              </w:rPr>
            </w:pPr>
          </w:p>
          <w:p w14:paraId="69D0FB46" w14:textId="77777777" w:rsidR="001A6B71" w:rsidRPr="00A2576B" w:rsidRDefault="001A6B71" w:rsidP="001A6B71">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Teaching, Learning and Assessment</w:t>
            </w:r>
          </w:p>
          <w:p w14:paraId="1144A8F7" w14:textId="2AA07528" w:rsidR="005B52CF" w:rsidRPr="00A2576B" w:rsidRDefault="005B52CF" w:rsidP="00021528">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Lead a high quality student experience</w:t>
            </w:r>
            <w:r w:rsidR="001A6B71" w:rsidRPr="00A2576B">
              <w:rPr>
                <w:rFonts w:ascii="Arial" w:eastAsia="Times New Roman" w:hAnsi="Arial" w:cs="Arial"/>
                <w:spacing w:val="-3"/>
              </w:rPr>
              <w:t xml:space="preserve"> with high levels of </w:t>
            </w:r>
            <w:r w:rsidR="004F1CE7" w:rsidRPr="00A2576B">
              <w:rPr>
                <w:rFonts w:ascii="Arial" w:eastAsia="Times New Roman" w:hAnsi="Arial" w:cs="Arial"/>
                <w:spacing w:val="-3"/>
              </w:rPr>
              <w:t xml:space="preserve">student engagement, </w:t>
            </w:r>
            <w:r w:rsidRPr="00A2576B">
              <w:rPr>
                <w:rFonts w:ascii="Arial" w:eastAsia="Times New Roman" w:hAnsi="Arial" w:cs="Arial"/>
                <w:spacing w:val="-3"/>
              </w:rPr>
              <w:t>satisfaction, retention, achievement</w:t>
            </w:r>
            <w:r w:rsidR="001A6B71" w:rsidRPr="00A2576B">
              <w:rPr>
                <w:rFonts w:ascii="Arial" w:eastAsia="Times New Roman" w:hAnsi="Arial" w:cs="Arial"/>
                <w:spacing w:val="-3"/>
              </w:rPr>
              <w:t xml:space="preserve">, </w:t>
            </w:r>
            <w:r w:rsidRPr="00A2576B">
              <w:rPr>
                <w:rFonts w:ascii="Arial" w:eastAsia="Times New Roman" w:hAnsi="Arial" w:cs="Arial"/>
                <w:spacing w:val="-3"/>
              </w:rPr>
              <w:t>success</w:t>
            </w:r>
            <w:r w:rsidR="001A6B71" w:rsidRPr="00A2576B">
              <w:rPr>
                <w:rFonts w:ascii="Arial" w:eastAsia="Times New Roman" w:hAnsi="Arial" w:cs="Arial"/>
                <w:spacing w:val="-3"/>
              </w:rPr>
              <w:t xml:space="preserve"> and progression</w:t>
            </w:r>
            <w:r w:rsidR="009B1AD6" w:rsidRPr="00A2576B">
              <w:rPr>
                <w:rFonts w:ascii="Arial" w:eastAsia="Times New Roman" w:hAnsi="Arial" w:cs="Arial"/>
                <w:spacing w:val="-3"/>
              </w:rPr>
              <w:t>.</w:t>
            </w:r>
          </w:p>
          <w:p w14:paraId="1212BADD" w14:textId="77777777" w:rsidR="001A6B71" w:rsidRPr="00A2576B" w:rsidRDefault="00117C4D" w:rsidP="001A6B71">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Co-ordinate efficient curriculum delivery</w:t>
            </w:r>
            <w:r w:rsidR="001A6B71" w:rsidRPr="00A2576B">
              <w:rPr>
                <w:rFonts w:ascii="Arial" w:eastAsia="Times New Roman" w:hAnsi="Arial" w:cs="Arial"/>
                <w:spacing w:val="-3"/>
              </w:rPr>
              <w:t xml:space="preserve"> model</w:t>
            </w:r>
            <w:r w:rsidRPr="00A2576B">
              <w:rPr>
                <w:rFonts w:ascii="Arial" w:eastAsia="Times New Roman" w:hAnsi="Arial" w:cs="Arial"/>
                <w:spacing w:val="-3"/>
              </w:rPr>
              <w:t>s that meet the needs of students and the College</w:t>
            </w:r>
            <w:r w:rsidR="001A6B71" w:rsidRPr="00A2576B">
              <w:rPr>
                <w:rFonts w:ascii="Arial" w:eastAsia="Times New Roman" w:hAnsi="Arial" w:cs="Arial"/>
                <w:spacing w:val="-3"/>
              </w:rPr>
              <w:t>.</w:t>
            </w:r>
          </w:p>
          <w:p w14:paraId="73976D6C" w14:textId="77777777" w:rsidR="001A6B71" w:rsidRPr="00A2576B" w:rsidRDefault="006E2857" w:rsidP="00021528">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Inspire and support teaching staff to deliver outstanding </w:t>
            </w:r>
            <w:r w:rsidR="00117C4D" w:rsidRPr="00A2576B">
              <w:rPr>
                <w:rFonts w:ascii="Arial" w:eastAsia="Times New Roman" w:hAnsi="Arial" w:cs="Arial"/>
                <w:spacing w:val="-3"/>
              </w:rPr>
              <w:t xml:space="preserve">research-informed </w:t>
            </w:r>
            <w:r w:rsidRPr="00A2576B">
              <w:rPr>
                <w:rFonts w:ascii="Arial" w:eastAsia="Times New Roman" w:hAnsi="Arial" w:cs="Arial"/>
                <w:spacing w:val="-3"/>
              </w:rPr>
              <w:t>teaching, learning and assessment.</w:t>
            </w:r>
          </w:p>
          <w:p w14:paraId="2B5133F4" w14:textId="77777777" w:rsidR="00B35A1B" w:rsidRPr="00A2576B" w:rsidRDefault="00B35A1B" w:rsidP="00021528">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Ensure</w:t>
            </w:r>
            <w:r w:rsidR="007913BB" w:rsidRPr="00A2576B">
              <w:rPr>
                <w:rFonts w:ascii="Arial" w:eastAsia="Times New Roman" w:hAnsi="Arial" w:cs="Arial"/>
                <w:spacing w:val="-3"/>
              </w:rPr>
              <w:t xml:space="preserve"> the delivery of</w:t>
            </w:r>
            <w:r w:rsidRPr="00A2576B">
              <w:rPr>
                <w:rFonts w:ascii="Arial" w:eastAsia="Times New Roman" w:hAnsi="Arial" w:cs="Arial"/>
                <w:spacing w:val="-3"/>
              </w:rPr>
              <w:t xml:space="preserve"> teacher training provision supports th</w:t>
            </w:r>
            <w:r w:rsidR="007913BB" w:rsidRPr="00A2576B">
              <w:rPr>
                <w:rFonts w:ascii="Arial" w:eastAsia="Times New Roman" w:hAnsi="Arial" w:cs="Arial"/>
                <w:spacing w:val="-3"/>
              </w:rPr>
              <w:t>e continuing professional development of teaching staff</w:t>
            </w:r>
            <w:r w:rsidRPr="00A2576B">
              <w:rPr>
                <w:rFonts w:ascii="Arial" w:eastAsia="Times New Roman" w:hAnsi="Arial" w:cs="Arial"/>
                <w:spacing w:val="-3"/>
              </w:rPr>
              <w:t xml:space="preserve"> and is fully integrated into wider teaching, learning and assessment initiatives.</w:t>
            </w:r>
          </w:p>
          <w:p w14:paraId="6542D06F" w14:textId="77777777" w:rsidR="001A6B71" w:rsidRPr="00A2576B" w:rsidRDefault="001A6B71" w:rsidP="001A6B71">
            <w:pPr>
              <w:suppressAutoHyphens/>
              <w:spacing w:after="0" w:line="240" w:lineRule="auto"/>
              <w:jc w:val="both"/>
              <w:rPr>
                <w:rFonts w:ascii="Arial" w:eastAsia="Times New Roman" w:hAnsi="Arial" w:cs="Arial"/>
                <w:spacing w:val="-3"/>
              </w:rPr>
            </w:pPr>
          </w:p>
          <w:p w14:paraId="4F432663" w14:textId="77777777" w:rsidR="001A6B71" w:rsidRPr="00A2576B" w:rsidRDefault="001A6B71" w:rsidP="001A6B71">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Curriculum and Planning</w:t>
            </w:r>
          </w:p>
          <w:p w14:paraId="5E248BAA" w14:textId="66AD9C98" w:rsidR="00AE0EAF" w:rsidRPr="00A2576B" w:rsidRDefault="005B52CF" w:rsidP="00D84D17">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lastRenderedPageBreak/>
              <w:t xml:space="preserve">Proactively lead the development of </w:t>
            </w:r>
            <w:r w:rsidR="00117C4D" w:rsidRPr="00A2576B">
              <w:rPr>
                <w:rFonts w:ascii="Arial" w:eastAsia="Times New Roman" w:hAnsi="Arial" w:cs="Arial"/>
                <w:spacing w:val="-3"/>
              </w:rPr>
              <w:t xml:space="preserve">innovative </w:t>
            </w:r>
            <w:r w:rsidR="00484764" w:rsidRPr="00A2576B">
              <w:rPr>
                <w:rFonts w:ascii="Arial" w:eastAsia="Times New Roman" w:hAnsi="Arial" w:cs="Arial"/>
                <w:spacing w:val="-3"/>
              </w:rPr>
              <w:t xml:space="preserve">and efficient </w:t>
            </w:r>
            <w:r w:rsidR="00117C4D" w:rsidRPr="00A2576B">
              <w:rPr>
                <w:rFonts w:ascii="Arial" w:eastAsia="Times New Roman" w:hAnsi="Arial" w:cs="Arial"/>
                <w:spacing w:val="-3"/>
              </w:rPr>
              <w:t>delivery methods</w:t>
            </w:r>
            <w:r w:rsidRPr="00A2576B">
              <w:rPr>
                <w:rFonts w:ascii="Arial" w:eastAsia="Times New Roman" w:hAnsi="Arial" w:cs="Arial"/>
                <w:spacing w:val="-3"/>
              </w:rPr>
              <w:t xml:space="preserve"> that maximise outcomes for learners</w:t>
            </w:r>
            <w:r w:rsidR="00AE0EAF" w:rsidRPr="00A2576B">
              <w:rPr>
                <w:rFonts w:ascii="Arial" w:eastAsia="Times New Roman" w:hAnsi="Arial" w:cs="Arial"/>
                <w:spacing w:val="-3"/>
              </w:rPr>
              <w:t>.</w:t>
            </w:r>
          </w:p>
          <w:p w14:paraId="3B0EE195" w14:textId="77777777" w:rsidR="00AE0EAF" w:rsidRPr="00A2576B" w:rsidRDefault="00AE0EAF" w:rsidP="00AE0EAF">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Lead the planning, operation and monitoring of the curriculum to ensure it is innovative, flexible to meet market demand within funding and income restraints.</w:t>
            </w:r>
          </w:p>
          <w:p w14:paraId="44F0EF64" w14:textId="77777777" w:rsidR="00922FC7" w:rsidRPr="00A2576B" w:rsidRDefault="00922FC7" w:rsidP="00AE0EAF">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Plan for the effective introduction of new provision in light of Government policy and strategy.</w:t>
            </w:r>
          </w:p>
          <w:p w14:paraId="6A1C9622" w14:textId="77777777" w:rsidR="00AE0EAF" w:rsidRPr="00A2576B" w:rsidRDefault="00AE0EAF" w:rsidP="006E2857">
            <w:pPr>
              <w:pStyle w:val="ListParagraph"/>
              <w:suppressAutoHyphens/>
              <w:spacing w:after="0" w:line="240" w:lineRule="auto"/>
              <w:jc w:val="both"/>
              <w:rPr>
                <w:rFonts w:ascii="Arial" w:eastAsia="Times New Roman" w:hAnsi="Arial" w:cs="Arial"/>
                <w:spacing w:val="-3"/>
              </w:rPr>
            </w:pPr>
          </w:p>
          <w:p w14:paraId="65B88924" w14:textId="77777777" w:rsidR="00AE0EAF" w:rsidRPr="00A2576B" w:rsidRDefault="00AE0EAF" w:rsidP="00AE0EA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Quality</w:t>
            </w:r>
          </w:p>
          <w:p w14:paraId="73720E67" w14:textId="6A4FD386" w:rsidR="005B52CF" w:rsidRPr="00A2576B" w:rsidRDefault="00B22FBB" w:rsidP="00B22FBB">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Work with the Director of Quality and Performance to l</w:t>
            </w:r>
            <w:r w:rsidR="005B52CF" w:rsidRPr="00A2576B">
              <w:rPr>
                <w:rFonts w:ascii="Arial" w:eastAsia="Times New Roman" w:hAnsi="Arial" w:cs="Arial"/>
                <w:spacing w:val="-3"/>
              </w:rPr>
              <w:t xml:space="preserve">ead the quality assurance of teaching, learning and assessment to ensure continuous improvement and a </w:t>
            </w:r>
            <w:r w:rsidR="001F5769" w:rsidRPr="00A2576B">
              <w:rPr>
                <w:rFonts w:ascii="Arial" w:eastAsia="Times New Roman" w:hAnsi="Arial" w:cs="Arial"/>
                <w:spacing w:val="-3"/>
              </w:rPr>
              <w:t xml:space="preserve">positive and dynamic </w:t>
            </w:r>
            <w:r w:rsidR="005B52CF" w:rsidRPr="00A2576B">
              <w:rPr>
                <w:rFonts w:ascii="Arial" w:eastAsia="Times New Roman" w:hAnsi="Arial" w:cs="Arial"/>
                <w:spacing w:val="-3"/>
              </w:rPr>
              <w:t xml:space="preserve">culture </w:t>
            </w:r>
            <w:r w:rsidR="001F5769" w:rsidRPr="00A2576B">
              <w:rPr>
                <w:rFonts w:ascii="Arial" w:eastAsia="Times New Roman" w:hAnsi="Arial" w:cs="Arial"/>
                <w:spacing w:val="-3"/>
              </w:rPr>
              <w:t>of learning</w:t>
            </w:r>
            <w:r w:rsidR="00484764" w:rsidRPr="00A2576B">
              <w:rPr>
                <w:rFonts w:ascii="Arial" w:eastAsia="Times New Roman" w:hAnsi="Arial" w:cs="Arial"/>
                <w:spacing w:val="-3"/>
              </w:rPr>
              <w:t>, continuous professional development</w:t>
            </w:r>
            <w:r w:rsidR="001F5769" w:rsidRPr="00A2576B">
              <w:rPr>
                <w:rFonts w:ascii="Arial" w:eastAsia="Times New Roman" w:hAnsi="Arial" w:cs="Arial"/>
                <w:spacing w:val="-3"/>
              </w:rPr>
              <w:t xml:space="preserve"> and research </w:t>
            </w:r>
            <w:r w:rsidR="005B52CF" w:rsidRPr="00A2576B">
              <w:rPr>
                <w:rFonts w:ascii="Arial" w:eastAsia="Times New Roman" w:hAnsi="Arial" w:cs="Arial"/>
                <w:spacing w:val="-3"/>
              </w:rPr>
              <w:t>permeates the provision.</w:t>
            </w:r>
          </w:p>
          <w:p w14:paraId="799F8DEF" w14:textId="0E180E02" w:rsidR="00AE0EAF" w:rsidRPr="00A2576B" w:rsidRDefault="00AE0EAF" w:rsidP="00AE0EAF">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Lead, implement and review quality assurance and performance management processes as part of a continuous quality improvement cycle</w:t>
            </w:r>
            <w:r w:rsidR="001C4712" w:rsidRPr="00A2576B">
              <w:rPr>
                <w:rFonts w:ascii="Arial" w:eastAsia="Times New Roman" w:hAnsi="Arial" w:cs="Arial"/>
                <w:spacing w:val="-3"/>
              </w:rPr>
              <w:t>.</w:t>
            </w:r>
          </w:p>
          <w:p w14:paraId="7915083A" w14:textId="77777777" w:rsidR="00AE0EAF" w:rsidRPr="00A2576B" w:rsidRDefault="00AE0EAF" w:rsidP="006E2857">
            <w:pPr>
              <w:pStyle w:val="ListParagraph"/>
              <w:suppressAutoHyphens/>
              <w:spacing w:after="0" w:line="240" w:lineRule="auto"/>
              <w:jc w:val="both"/>
              <w:rPr>
                <w:rFonts w:ascii="Arial" w:eastAsia="Times New Roman" w:hAnsi="Arial" w:cs="Arial"/>
                <w:spacing w:val="-3"/>
              </w:rPr>
            </w:pPr>
          </w:p>
          <w:p w14:paraId="36E98365" w14:textId="77777777" w:rsidR="005B52CF" w:rsidRPr="00A2576B" w:rsidRDefault="00AE0EA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Corporate Resource Management</w:t>
            </w:r>
          </w:p>
          <w:p w14:paraId="376289F1" w14:textId="77777777" w:rsidR="005B52CF" w:rsidRPr="00A2576B"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Ensure processes for funding, management and compliance are aligned to both stakeholder and College strategic requirements.</w:t>
            </w:r>
          </w:p>
          <w:p w14:paraId="5A52AAA1" w14:textId="6FAE032F" w:rsidR="005B52CF" w:rsidRPr="00A2576B"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 xml:space="preserve">Manage and control budgets delegated to </w:t>
            </w:r>
            <w:r w:rsidR="006A7014" w:rsidRPr="00A2576B">
              <w:rPr>
                <w:rFonts w:ascii="Arial" w:eastAsia="Times New Roman" w:hAnsi="Arial" w:cs="Arial"/>
                <w:lang w:eastAsia="en-GB"/>
              </w:rPr>
              <w:t>the curriculum</w:t>
            </w:r>
            <w:r w:rsidRPr="00A2576B">
              <w:rPr>
                <w:rFonts w:ascii="Arial" w:eastAsia="Times New Roman" w:hAnsi="Arial" w:cs="Arial"/>
                <w:lang w:eastAsia="en-GB"/>
              </w:rPr>
              <w:t xml:space="preserve"> and ensure achievement of budget targets, including planned contribution levels.</w:t>
            </w:r>
          </w:p>
          <w:p w14:paraId="3068D8A7" w14:textId="77777777" w:rsidR="005B52CF" w:rsidRPr="00A2576B" w:rsidRDefault="005B52CF" w:rsidP="00021528">
            <w:pPr>
              <w:pStyle w:val="ListParagraph"/>
              <w:numPr>
                <w:ilvl w:val="0"/>
                <w:numId w:val="6"/>
              </w:num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Ensure the effective leadership and management of staff and services to deliver consistently high levels of performance in line with challenging strategic targets.</w:t>
            </w:r>
          </w:p>
          <w:p w14:paraId="414C434D" w14:textId="77777777" w:rsidR="005B52CF" w:rsidRPr="00A2576B"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 xml:space="preserve">Ensure that financial, human and physical resources allocated are deployed efficiently and effectively and </w:t>
            </w:r>
            <w:r w:rsidR="006E2857" w:rsidRPr="00A2576B">
              <w:rPr>
                <w:rFonts w:ascii="Arial" w:eastAsia="Times New Roman" w:hAnsi="Arial" w:cs="Arial"/>
                <w:lang w:eastAsia="en-GB"/>
              </w:rPr>
              <w:t xml:space="preserve">provide </w:t>
            </w:r>
            <w:r w:rsidRPr="00A2576B">
              <w:rPr>
                <w:rFonts w:ascii="Arial" w:eastAsia="Times New Roman" w:hAnsi="Arial" w:cs="Arial"/>
                <w:lang w:eastAsia="en-GB"/>
              </w:rPr>
              <w:t>value for money.</w:t>
            </w:r>
          </w:p>
          <w:p w14:paraId="25BEC980" w14:textId="3EA47155" w:rsidR="005B52CF" w:rsidRPr="00A2576B" w:rsidRDefault="004D7A58" w:rsidP="00021528">
            <w:pPr>
              <w:pStyle w:val="ListParagraph"/>
              <w:numPr>
                <w:ilvl w:val="0"/>
                <w:numId w:val="6"/>
              </w:numPr>
              <w:autoSpaceDE w:val="0"/>
              <w:autoSpaceDN w:val="0"/>
              <w:adjustRightInd w:val="0"/>
              <w:spacing w:after="0" w:line="240" w:lineRule="auto"/>
              <w:rPr>
                <w:rFonts w:ascii="Arial" w:eastAsia="Times New Roman" w:hAnsi="Arial" w:cs="Arial"/>
              </w:rPr>
            </w:pPr>
            <w:r w:rsidRPr="00A2576B">
              <w:rPr>
                <w:rFonts w:ascii="Arial" w:eastAsia="Times New Roman" w:hAnsi="Arial" w:cs="Arial"/>
                <w:spacing w:val="-3"/>
              </w:rPr>
              <w:t>Work with the Director of Quality and Performance to l</w:t>
            </w:r>
            <w:r w:rsidR="005B52CF" w:rsidRPr="00A2576B">
              <w:rPr>
                <w:rFonts w:ascii="Arial" w:eastAsia="Times New Roman" w:hAnsi="Arial" w:cs="Arial"/>
                <w:lang w:eastAsia="en-GB"/>
              </w:rPr>
              <w:t>ead, plan and implement a culture of staff continuous professional development</w:t>
            </w:r>
            <w:r w:rsidR="00532675" w:rsidRPr="00A2576B">
              <w:rPr>
                <w:rFonts w:ascii="Arial" w:eastAsia="Times New Roman" w:hAnsi="Arial" w:cs="Arial"/>
                <w:lang w:eastAsia="en-GB"/>
              </w:rPr>
              <w:t>.</w:t>
            </w:r>
          </w:p>
          <w:p w14:paraId="2344F5E3" w14:textId="77777777" w:rsidR="006E2857" w:rsidRPr="00A2576B" w:rsidRDefault="006E2857" w:rsidP="005B52CF">
            <w:pPr>
              <w:autoSpaceDE w:val="0"/>
              <w:autoSpaceDN w:val="0"/>
              <w:adjustRightInd w:val="0"/>
              <w:spacing w:after="0" w:line="240" w:lineRule="auto"/>
              <w:rPr>
                <w:rFonts w:ascii="Arial" w:eastAsia="Times New Roman" w:hAnsi="Arial" w:cs="Arial"/>
                <w:lang w:eastAsia="en-GB"/>
              </w:rPr>
            </w:pPr>
          </w:p>
          <w:p w14:paraId="2799DCC2" w14:textId="77777777" w:rsidR="00AE0EAF" w:rsidRPr="00A2576B" w:rsidRDefault="00AE0EAF" w:rsidP="005B52CF">
            <w:p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Equality and Diversity</w:t>
            </w:r>
          </w:p>
          <w:p w14:paraId="54B6C967" w14:textId="31B2499F" w:rsidR="005B52CF" w:rsidRPr="00A2576B" w:rsidRDefault="00B22FBB"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 xml:space="preserve">Work </w:t>
            </w:r>
            <w:r w:rsidRPr="00C72401">
              <w:rPr>
                <w:rFonts w:ascii="Arial" w:eastAsia="Times New Roman" w:hAnsi="Arial" w:cs="Arial"/>
                <w:lang w:eastAsia="en-GB"/>
              </w:rPr>
              <w:t xml:space="preserve">with </w:t>
            </w:r>
            <w:r w:rsidR="00872BD8" w:rsidRPr="00C72401">
              <w:rPr>
                <w:rFonts w:ascii="Arial" w:eastAsia="Times New Roman" w:hAnsi="Arial" w:cs="Arial"/>
                <w:lang w:eastAsia="en-GB"/>
              </w:rPr>
              <w:t>Safeguarding</w:t>
            </w:r>
            <w:r w:rsidR="001367CA" w:rsidRPr="00C72401">
              <w:rPr>
                <w:rFonts w:ascii="Arial" w:eastAsia="Times New Roman" w:hAnsi="Arial" w:cs="Arial"/>
                <w:lang w:eastAsia="en-GB"/>
              </w:rPr>
              <w:t xml:space="preserve"> </w:t>
            </w:r>
            <w:r w:rsidRPr="00C72401">
              <w:rPr>
                <w:rFonts w:ascii="Arial" w:eastAsia="Times New Roman" w:hAnsi="Arial" w:cs="Arial"/>
                <w:lang w:eastAsia="en-GB"/>
              </w:rPr>
              <w:t>to l</w:t>
            </w:r>
            <w:r w:rsidR="005B52CF" w:rsidRPr="00C72401">
              <w:rPr>
                <w:rFonts w:ascii="Arial" w:eastAsia="Times New Roman" w:hAnsi="Arial" w:cs="Arial"/>
                <w:lang w:eastAsia="en-GB"/>
              </w:rPr>
              <w:t xml:space="preserve">ead strategies within </w:t>
            </w:r>
            <w:r w:rsidR="00532675" w:rsidRPr="00C72401">
              <w:rPr>
                <w:rFonts w:ascii="Arial" w:eastAsia="Times New Roman" w:hAnsi="Arial" w:cs="Arial"/>
                <w:lang w:eastAsia="en-GB"/>
              </w:rPr>
              <w:t>the curriculum</w:t>
            </w:r>
            <w:r w:rsidR="005B52CF" w:rsidRPr="00C72401">
              <w:rPr>
                <w:rFonts w:ascii="Arial" w:eastAsia="Times New Roman" w:hAnsi="Arial" w:cs="Arial"/>
                <w:lang w:eastAsia="en-GB"/>
              </w:rPr>
              <w:t xml:space="preserve"> to advance </w:t>
            </w:r>
            <w:r w:rsidR="00484764" w:rsidRPr="00C72401">
              <w:rPr>
                <w:rFonts w:ascii="Arial" w:eastAsia="Times New Roman" w:hAnsi="Arial" w:cs="Arial"/>
                <w:lang w:eastAsia="en-GB"/>
              </w:rPr>
              <w:t xml:space="preserve">fairness, respect, </w:t>
            </w:r>
            <w:r w:rsidR="005B52CF" w:rsidRPr="00C72401">
              <w:rPr>
                <w:rFonts w:ascii="Arial" w:eastAsia="Times New Roman" w:hAnsi="Arial" w:cs="Arial"/>
                <w:lang w:eastAsia="en-GB"/>
              </w:rPr>
              <w:t>equality, diversity</w:t>
            </w:r>
            <w:r w:rsidR="00484764" w:rsidRPr="00C72401">
              <w:rPr>
                <w:rFonts w:ascii="Arial" w:eastAsia="Times New Roman" w:hAnsi="Arial" w:cs="Arial"/>
                <w:lang w:eastAsia="en-GB"/>
              </w:rPr>
              <w:t>,</w:t>
            </w:r>
            <w:r w:rsidR="005B52CF" w:rsidRPr="00C72401">
              <w:rPr>
                <w:rFonts w:ascii="Arial" w:eastAsia="Times New Roman" w:hAnsi="Arial" w:cs="Arial"/>
                <w:lang w:eastAsia="en-GB"/>
              </w:rPr>
              <w:t xml:space="preserve"> inclusion</w:t>
            </w:r>
            <w:r w:rsidR="00484764" w:rsidRPr="00C72401">
              <w:rPr>
                <w:rFonts w:ascii="Arial" w:eastAsia="Times New Roman" w:hAnsi="Arial" w:cs="Arial"/>
                <w:lang w:eastAsia="en-GB"/>
              </w:rPr>
              <w:t xml:space="preserve"> </w:t>
            </w:r>
            <w:r w:rsidR="00484764" w:rsidRPr="00A2576B">
              <w:rPr>
                <w:rFonts w:ascii="Arial" w:eastAsia="Times New Roman" w:hAnsi="Arial" w:cs="Arial"/>
                <w:lang w:eastAsia="en-GB"/>
              </w:rPr>
              <w:t>and engagement (FREDIE)</w:t>
            </w:r>
            <w:r w:rsidR="005B52CF" w:rsidRPr="00A2576B">
              <w:rPr>
                <w:rFonts w:ascii="Arial" w:eastAsia="Times New Roman" w:hAnsi="Arial" w:cs="Arial"/>
                <w:lang w:eastAsia="en-GB"/>
              </w:rPr>
              <w:t>, to understand and remove any barriers and address any gaps in participation and achievement.</w:t>
            </w:r>
          </w:p>
          <w:p w14:paraId="035966D6" w14:textId="77FD3E65" w:rsidR="00E85C70" w:rsidRPr="00A2576B" w:rsidRDefault="006559A8"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Support</w:t>
            </w:r>
            <w:r w:rsidR="00E85C70" w:rsidRPr="00A2576B">
              <w:rPr>
                <w:rFonts w:ascii="Arial" w:eastAsia="Times New Roman" w:hAnsi="Arial" w:cs="Arial"/>
                <w:lang w:eastAsia="en-GB"/>
              </w:rPr>
              <w:t xml:space="preserve"> the development, delivery and implementation of the College Access and Participation Plan</w:t>
            </w:r>
            <w:r w:rsidR="00484764" w:rsidRPr="00A2576B">
              <w:rPr>
                <w:rFonts w:ascii="Arial" w:eastAsia="Times New Roman" w:hAnsi="Arial" w:cs="Arial"/>
                <w:lang w:eastAsia="en-GB"/>
              </w:rPr>
              <w:t xml:space="preserve"> to meet external deadlines.</w:t>
            </w:r>
          </w:p>
          <w:p w14:paraId="17CAE13B" w14:textId="77777777" w:rsidR="005B52CF" w:rsidRPr="00A2576B" w:rsidRDefault="005B52CF" w:rsidP="005B52CF">
            <w:pPr>
              <w:autoSpaceDE w:val="0"/>
              <w:autoSpaceDN w:val="0"/>
              <w:adjustRightInd w:val="0"/>
              <w:spacing w:after="0" w:line="240" w:lineRule="auto"/>
              <w:rPr>
                <w:rFonts w:ascii="Arial" w:eastAsia="Times New Roman" w:hAnsi="Arial" w:cs="Arial"/>
                <w:lang w:eastAsia="en-GB"/>
              </w:rPr>
            </w:pPr>
          </w:p>
          <w:p w14:paraId="5D2F64D5" w14:textId="17E4399E" w:rsidR="00AE0EAF" w:rsidRPr="00A2576B" w:rsidRDefault="00AE0EAF" w:rsidP="005B52CF">
            <w:pPr>
              <w:autoSpaceDE w:val="0"/>
              <w:autoSpaceDN w:val="0"/>
              <w:adjustRightInd w:val="0"/>
              <w:spacing w:after="0" w:line="240" w:lineRule="auto"/>
              <w:rPr>
                <w:rFonts w:ascii="Arial" w:eastAsia="Times New Roman" w:hAnsi="Arial" w:cs="Arial"/>
                <w:lang w:eastAsia="en-GB"/>
              </w:rPr>
            </w:pPr>
            <w:r w:rsidRPr="00A2576B">
              <w:rPr>
                <w:rFonts w:ascii="Arial" w:eastAsia="Times New Roman" w:hAnsi="Arial" w:cs="Arial"/>
                <w:lang w:eastAsia="en-GB"/>
              </w:rPr>
              <w:t>Health</w:t>
            </w:r>
            <w:r w:rsidR="00484764" w:rsidRPr="00A2576B">
              <w:rPr>
                <w:rFonts w:ascii="Arial" w:eastAsia="Times New Roman" w:hAnsi="Arial" w:cs="Arial"/>
                <w:lang w:eastAsia="en-GB"/>
              </w:rPr>
              <w:t xml:space="preserve">, </w:t>
            </w:r>
            <w:r w:rsidRPr="00A2576B">
              <w:rPr>
                <w:rFonts w:ascii="Arial" w:eastAsia="Times New Roman" w:hAnsi="Arial" w:cs="Arial"/>
                <w:lang w:eastAsia="en-GB"/>
              </w:rPr>
              <w:t>Safety</w:t>
            </w:r>
            <w:r w:rsidR="00484764" w:rsidRPr="00A2576B">
              <w:rPr>
                <w:rFonts w:ascii="Arial" w:eastAsia="Times New Roman" w:hAnsi="Arial" w:cs="Arial"/>
                <w:lang w:eastAsia="en-GB"/>
              </w:rPr>
              <w:t xml:space="preserve"> and Sustainability</w:t>
            </w:r>
          </w:p>
          <w:p w14:paraId="70FEFE4E" w14:textId="59289D2D" w:rsidR="006E2857" w:rsidRPr="00A2576B" w:rsidRDefault="00117C4D" w:rsidP="001F5769">
            <w:pPr>
              <w:pStyle w:val="ListParagraph"/>
              <w:numPr>
                <w:ilvl w:val="0"/>
                <w:numId w:val="6"/>
              </w:numPr>
              <w:suppressAutoHyphens/>
              <w:spacing w:after="0" w:line="240" w:lineRule="auto"/>
              <w:jc w:val="both"/>
              <w:rPr>
                <w:rFonts w:ascii="Arial" w:eastAsia="Times New Roman" w:hAnsi="Arial" w:cs="Arial"/>
                <w:spacing w:val="-3"/>
                <w:lang w:eastAsia="en-GB"/>
              </w:rPr>
            </w:pPr>
            <w:r w:rsidRPr="00A2576B">
              <w:rPr>
                <w:rFonts w:ascii="Arial" w:eastAsia="Times New Roman" w:hAnsi="Arial" w:cs="Arial"/>
                <w:spacing w:val="-3"/>
              </w:rPr>
              <w:t>E</w:t>
            </w:r>
            <w:r w:rsidR="005B52CF" w:rsidRPr="00A2576B">
              <w:rPr>
                <w:rFonts w:ascii="Arial" w:eastAsia="Times New Roman" w:hAnsi="Arial" w:cs="Arial"/>
                <w:spacing w:val="-3"/>
              </w:rPr>
              <w:t xml:space="preserve">nsure </w:t>
            </w:r>
            <w:r w:rsidR="00D63F91" w:rsidRPr="00A2576B">
              <w:rPr>
                <w:rFonts w:ascii="Arial" w:eastAsia="Times New Roman" w:hAnsi="Arial" w:cs="Arial"/>
                <w:spacing w:val="-3"/>
              </w:rPr>
              <w:t>the curriculum</w:t>
            </w:r>
            <w:r w:rsidRPr="00A2576B">
              <w:rPr>
                <w:rFonts w:ascii="Arial" w:eastAsia="Times New Roman" w:hAnsi="Arial" w:cs="Arial"/>
                <w:spacing w:val="-3"/>
              </w:rPr>
              <w:t xml:space="preserve"> provides </w:t>
            </w:r>
            <w:r w:rsidR="005B52CF" w:rsidRPr="00A2576B">
              <w:rPr>
                <w:rFonts w:ascii="Arial" w:eastAsia="Times New Roman" w:hAnsi="Arial" w:cs="Arial"/>
                <w:spacing w:val="-3"/>
              </w:rPr>
              <w:t>full compliance with agreed safety, quality and environmental standards and expectations.</w:t>
            </w:r>
          </w:p>
          <w:p w14:paraId="7E3C1565" w14:textId="4C9ED778" w:rsidR="003B156D" w:rsidRPr="00A2576B" w:rsidRDefault="00484764">
            <w:pPr>
              <w:pStyle w:val="ListParagraph"/>
              <w:numPr>
                <w:ilvl w:val="0"/>
                <w:numId w:val="6"/>
              </w:numPr>
              <w:suppressAutoHyphens/>
              <w:spacing w:after="0" w:line="240" w:lineRule="auto"/>
              <w:jc w:val="both"/>
              <w:rPr>
                <w:rFonts w:ascii="Arial" w:eastAsia="Times New Roman" w:hAnsi="Arial" w:cs="Arial"/>
                <w:spacing w:val="-3"/>
                <w:lang w:eastAsia="en-GB"/>
              </w:rPr>
            </w:pPr>
            <w:r w:rsidRPr="00A2576B">
              <w:rPr>
                <w:rFonts w:ascii="Arial" w:eastAsia="Times New Roman" w:hAnsi="Arial" w:cs="Arial"/>
                <w:spacing w:val="-3"/>
              </w:rPr>
              <w:t xml:space="preserve">Promote and advance sustainability throughout </w:t>
            </w:r>
            <w:r w:rsidR="003B156D" w:rsidRPr="00A2576B">
              <w:rPr>
                <w:rFonts w:ascii="Arial" w:eastAsia="Times New Roman" w:hAnsi="Arial" w:cs="Arial"/>
                <w:spacing w:val="-3"/>
              </w:rPr>
              <w:t>University Centre Myerscough.</w:t>
            </w:r>
          </w:p>
        </w:tc>
      </w:tr>
    </w:tbl>
    <w:p w14:paraId="4263997E" w14:textId="77777777" w:rsidR="004F1CE7" w:rsidRDefault="004F1CE7" w:rsidP="005B52CF">
      <w:pPr>
        <w:spacing w:after="0" w:line="240" w:lineRule="auto"/>
        <w:rPr>
          <w:rFonts w:ascii="Arial" w:eastAsia="Times New Roman" w:hAnsi="Arial" w:cs="Arial"/>
        </w:rPr>
      </w:pPr>
    </w:p>
    <w:p w14:paraId="47668CD7" w14:textId="77777777" w:rsidR="00A2576B" w:rsidRDefault="00A2576B" w:rsidP="005B52CF">
      <w:pPr>
        <w:spacing w:after="0" w:line="240" w:lineRule="auto"/>
        <w:rPr>
          <w:rFonts w:ascii="Arial" w:eastAsia="Times New Roman" w:hAnsi="Arial" w:cs="Arial"/>
        </w:rPr>
      </w:pPr>
    </w:p>
    <w:p w14:paraId="4FB48833" w14:textId="77777777" w:rsidR="00B352D7" w:rsidRDefault="00B352D7" w:rsidP="005B52CF">
      <w:pPr>
        <w:spacing w:after="0" w:line="240" w:lineRule="auto"/>
        <w:rPr>
          <w:rFonts w:ascii="Arial" w:eastAsia="Times New Roman" w:hAnsi="Arial" w:cs="Arial"/>
        </w:rPr>
      </w:pPr>
    </w:p>
    <w:p w14:paraId="7D63ECDD" w14:textId="77777777" w:rsidR="00B352D7" w:rsidRDefault="00B352D7" w:rsidP="005B52CF">
      <w:pPr>
        <w:spacing w:after="0" w:line="240" w:lineRule="auto"/>
        <w:rPr>
          <w:rFonts w:ascii="Arial" w:eastAsia="Times New Roman" w:hAnsi="Arial" w:cs="Arial"/>
        </w:rPr>
      </w:pPr>
    </w:p>
    <w:p w14:paraId="6258DB3E" w14:textId="77777777" w:rsidR="00A2576B" w:rsidRPr="00A2576B" w:rsidRDefault="00A2576B" w:rsidP="005B52CF">
      <w:pPr>
        <w:spacing w:after="0" w:line="240" w:lineRule="auto"/>
        <w:rPr>
          <w:rFonts w:ascii="Arial" w:eastAsia="Times New Roman" w:hAnsi="Arial" w:cs="Arial"/>
        </w:rPr>
      </w:pPr>
    </w:p>
    <w:tbl>
      <w:tblPr>
        <w:tblW w:w="9634"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634"/>
      </w:tblGrid>
      <w:tr w:rsidR="005B52CF" w:rsidRPr="00A2576B" w14:paraId="7CC5EF7C" w14:textId="77777777" w:rsidTr="004F1CE7">
        <w:trPr>
          <w:cantSplit/>
        </w:trPr>
        <w:tc>
          <w:tcPr>
            <w:tcW w:w="9634" w:type="dxa"/>
            <w:tcBorders>
              <w:top w:val="single" w:sz="4" w:space="0" w:color="000000"/>
              <w:bottom w:val="single" w:sz="4" w:space="0" w:color="000000"/>
            </w:tcBorders>
            <w:shd w:val="clear" w:color="auto" w:fill="D9D9D9"/>
          </w:tcPr>
          <w:p w14:paraId="02045F3A" w14:textId="77777777" w:rsidR="005B52CF" w:rsidRPr="00A2576B" w:rsidRDefault="005B52CF" w:rsidP="005B52CF">
            <w:pPr>
              <w:suppressAutoHyphens/>
              <w:spacing w:after="0" w:line="240" w:lineRule="auto"/>
              <w:ind w:left="540" w:hanging="540"/>
              <w:jc w:val="both"/>
              <w:rPr>
                <w:rFonts w:ascii="Arial" w:eastAsia="Times New Roman" w:hAnsi="Arial" w:cs="Arial"/>
                <w:b/>
                <w:spacing w:val="-3"/>
              </w:rPr>
            </w:pPr>
            <w:r w:rsidRPr="00A2576B">
              <w:rPr>
                <w:rFonts w:ascii="Arial" w:eastAsia="Times New Roman" w:hAnsi="Arial" w:cs="Arial"/>
                <w:spacing w:val="-3"/>
              </w:rPr>
              <w:br w:type="page"/>
            </w:r>
            <w:r w:rsidR="00AE0EAF" w:rsidRPr="00A2576B">
              <w:rPr>
                <w:rFonts w:ascii="Arial" w:eastAsia="Times New Roman" w:hAnsi="Arial" w:cs="Arial"/>
                <w:b/>
                <w:spacing w:val="-3"/>
              </w:rPr>
              <w:t xml:space="preserve">GENERAL </w:t>
            </w:r>
            <w:r w:rsidRPr="00A2576B">
              <w:rPr>
                <w:rFonts w:ascii="Arial" w:eastAsia="Times New Roman" w:hAnsi="Arial" w:cs="Arial"/>
                <w:b/>
                <w:spacing w:val="-3"/>
              </w:rPr>
              <w:t>DUTIES</w:t>
            </w:r>
          </w:p>
        </w:tc>
      </w:tr>
      <w:tr w:rsidR="005B52CF" w:rsidRPr="00A2576B" w14:paraId="0A327936" w14:textId="77777777" w:rsidTr="004F1CE7">
        <w:trPr>
          <w:cantSplit/>
        </w:trPr>
        <w:tc>
          <w:tcPr>
            <w:tcW w:w="9634" w:type="dxa"/>
          </w:tcPr>
          <w:p w14:paraId="4C4F03BB" w14:textId="0622B964"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lastRenderedPageBreak/>
              <w:t>You</w:t>
            </w:r>
            <w:r w:rsidR="00D63F91" w:rsidRPr="00A2576B">
              <w:rPr>
                <w:rFonts w:ascii="Arial" w:eastAsia="Times New Roman" w:hAnsi="Arial" w:cs="Arial"/>
                <w:spacing w:val="-3"/>
              </w:rPr>
              <w:t>r</w:t>
            </w:r>
            <w:r w:rsidRPr="00A2576B">
              <w:rPr>
                <w:rFonts w:ascii="Arial" w:eastAsia="Times New Roman" w:hAnsi="Arial" w:cs="Arial"/>
                <w:spacing w:val="-3"/>
              </w:rPr>
              <w:t xml:space="preserve"> role model and promote the College values:   </w:t>
            </w:r>
          </w:p>
          <w:p w14:paraId="0E4EFFEB"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w:t>
            </w:r>
            <w:r w:rsidRPr="00A2576B">
              <w:rPr>
                <w:rFonts w:ascii="Arial" w:eastAsia="Times New Roman" w:hAnsi="Arial" w:cs="Arial"/>
                <w:spacing w:val="-3"/>
              </w:rPr>
              <w:tab/>
            </w:r>
            <w:r w:rsidRPr="00A2576B">
              <w:rPr>
                <w:rFonts w:ascii="Arial" w:eastAsia="Times New Roman" w:hAnsi="Arial" w:cs="Arial"/>
                <w:b/>
                <w:spacing w:val="-3"/>
              </w:rPr>
              <w:t>Learning</w:t>
            </w:r>
            <w:r w:rsidRPr="00A2576B">
              <w:rPr>
                <w:rFonts w:ascii="Arial" w:eastAsia="Times New Roman" w:hAnsi="Arial" w:cs="Arial"/>
                <w:spacing w:val="-3"/>
              </w:rPr>
              <w:t xml:space="preserve"> - Our delivery will be high quality and innovative with students at the heart of decision making.  </w:t>
            </w:r>
          </w:p>
          <w:p w14:paraId="07BC8BD4"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w:t>
            </w:r>
            <w:r w:rsidRPr="00A2576B">
              <w:rPr>
                <w:rFonts w:ascii="Arial" w:eastAsia="Times New Roman" w:hAnsi="Arial" w:cs="Arial"/>
                <w:spacing w:val="-3"/>
              </w:rPr>
              <w:tab/>
            </w:r>
            <w:r w:rsidRPr="00A2576B">
              <w:rPr>
                <w:rFonts w:ascii="Arial" w:eastAsia="Times New Roman" w:hAnsi="Arial" w:cs="Arial"/>
                <w:b/>
                <w:spacing w:val="-3"/>
              </w:rPr>
              <w:t xml:space="preserve">People </w:t>
            </w:r>
            <w:r w:rsidRPr="00A2576B">
              <w:rPr>
                <w:rFonts w:ascii="Arial" w:eastAsia="Times New Roman" w:hAnsi="Arial" w:cs="Arial"/>
                <w:spacing w:val="-3"/>
              </w:rPr>
              <w:t xml:space="preserve">- We will enable staff and students to fulfil their potential whilst promoting resilience, leadership, accountability and teamwork.  </w:t>
            </w:r>
          </w:p>
          <w:p w14:paraId="674CF2FE"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w:t>
            </w:r>
            <w:r w:rsidRPr="00A2576B">
              <w:rPr>
                <w:rFonts w:ascii="Arial" w:eastAsia="Times New Roman" w:hAnsi="Arial" w:cs="Arial"/>
                <w:spacing w:val="-3"/>
              </w:rPr>
              <w:tab/>
            </w:r>
            <w:r w:rsidRPr="00A2576B">
              <w:rPr>
                <w:rFonts w:ascii="Arial" w:eastAsia="Times New Roman" w:hAnsi="Arial" w:cs="Arial"/>
                <w:b/>
                <w:spacing w:val="-3"/>
              </w:rPr>
              <w:t xml:space="preserve">Sustainability </w:t>
            </w:r>
            <w:r w:rsidRPr="00A2576B">
              <w:rPr>
                <w:rFonts w:ascii="Arial" w:eastAsia="Times New Roman" w:hAnsi="Arial" w:cs="Arial"/>
                <w:spacing w:val="-3"/>
              </w:rPr>
              <w:t xml:space="preserve">- We will provide a happy, healthy, safe, supportive and sustainable environment in which to live, work and study.  </w:t>
            </w:r>
          </w:p>
          <w:p w14:paraId="0E12F635"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w:t>
            </w:r>
            <w:r w:rsidRPr="00A2576B">
              <w:rPr>
                <w:rFonts w:ascii="Arial" w:eastAsia="Times New Roman" w:hAnsi="Arial" w:cs="Arial"/>
                <w:spacing w:val="-3"/>
              </w:rPr>
              <w:tab/>
            </w:r>
            <w:r w:rsidRPr="00A2576B">
              <w:rPr>
                <w:rFonts w:ascii="Arial" w:eastAsia="Times New Roman" w:hAnsi="Arial" w:cs="Arial"/>
                <w:b/>
                <w:spacing w:val="-3"/>
              </w:rPr>
              <w:t>FREDIE</w:t>
            </w:r>
            <w:r w:rsidRPr="00A2576B">
              <w:rPr>
                <w:rFonts w:ascii="Arial" w:eastAsia="Times New Roman" w:hAnsi="Arial" w:cs="Arial"/>
                <w:spacing w:val="-3"/>
              </w:rPr>
              <w:t xml:space="preserve"> - We will advance </w:t>
            </w:r>
            <w:r w:rsidRPr="00A2576B">
              <w:rPr>
                <w:rFonts w:ascii="Arial" w:eastAsia="Times New Roman" w:hAnsi="Arial" w:cs="Arial"/>
                <w:b/>
                <w:spacing w:val="-3"/>
              </w:rPr>
              <w:t>FREDIE</w:t>
            </w:r>
            <w:r w:rsidRPr="00A2576B">
              <w:rPr>
                <w:rFonts w:ascii="Arial" w:eastAsia="Times New Roman" w:hAnsi="Arial" w:cs="Arial"/>
                <w:spacing w:val="-3"/>
              </w:rPr>
              <w:t xml:space="preserve">:  Fairness, respect, equality, diversity, inclusion, engagement in all we do.  </w:t>
            </w:r>
          </w:p>
          <w:p w14:paraId="087C135E" w14:textId="77777777" w:rsidR="004E6986" w:rsidRPr="00A2576B" w:rsidRDefault="004E6986" w:rsidP="004E6986">
            <w:pPr>
              <w:suppressAutoHyphens/>
              <w:spacing w:after="0" w:line="240" w:lineRule="auto"/>
              <w:jc w:val="both"/>
              <w:rPr>
                <w:rFonts w:ascii="Arial" w:eastAsia="Times New Roman" w:hAnsi="Arial" w:cs="Arial"/>
                <w:spacing w:val="-3"/>
              </w:rPr>
            </w:pPr>
          </w:p>
          <w:p w14:paraId="1AFFB4E6"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ECB946C" w14:textId="77777777" w:rsidR="004E6986" w:rsidRPr="00A2576B" w:rsidRDefault="004E6986" w:rsidP="004E6986">
            <w:pPr>
              <w:suppressAutoHyphens/>
              <w:spacing w:after="0" w:line="240" w:lineRule="auto"/>
              <w:jc w:val="both"/>
              <w:rPr>
                <w:rFonts w:ascii="Arial" w:eastAsia="Times New Roman" w:hAnsi="Arial" w:cs="Arial"/>
                <w:spacing w:val="-3"/>
              </w:rPr>
            </w:pPr>
          </w:p>
          <w:p w14:paraId="4309EE44"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Actively participate in the Annual Review and Development process in line with individual needs and College strategic plan priorities. Agree objectives with the Line Manager and ensure they are achieved.</w:t>
            </w:r>
          </w:p>
          <w:p w14:paraId="6F068A48" w14:textId="77777777" w:rsidR="004E6986" w:rsidRPr="00A2576B" w:rsidRDefault="004E6986" w:rsidP="004E6986">
            <w:pPr>
              <w:suppressAutoHyphens/>
              <w:spacing w:after="0" w:line="240" w:lineRule="auto"/>
              <w:jc w:val="both"/>
              <w:rPr>
                <w:rFonts w:ascii="Arial" w:eastAsia="Times New Roman" w:hAnsi="Arial" w:cs="Arial"/>
                <w:spacing w:val="-3"/>
              </w:rPr>
            </w:pPr>
          </w:p>
          <w:p w14:paraId="68F3D55A"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Be responsible for promoting and safeguarding the welfare of children, young people and vulnerable adults at all times in line with the College’s own Safeguarding Policy and practices.</w:t>
            </w:r>
          </w:p>
          <w:p w14:paraId="6D4CDECB" w14:textId="77777777" w:rsidR="004E6986" w:rsidRPr="00A2576B" w:rsidRDefault="004E6986" w:rsidP="004E6986">
            <w:pPr>
              <w:suppressAutoHyphens/>
              <w:spacing w:after="0" w:line="240" w:lineRule="auto"/>
              <w:jc w:val="both"/>
              <w:rPr>
                <w:rFonts w:ascii="Arial" w:eastAsia="Times New Roman" w:hAnsi="Arial" w:cs="Arial"/>
                <w:spacing w:val="-3"/>
              </w:rPr>
            </w:pPr>
          </w:p>
          <w:p w14:paraId="390C10AD"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EE88B4D" w14:textId="77777777" w:rsidR="004E6986" w:rsidRPr="00A2576B" w:rsidRDefault="004E6986" w:rsidP="004E6986">
            <w:pPr>
              <w:suppressAutoHyphens/>
              <w:spacing w:after="0" w:line="240" w:lineRule="auto"/>
              <w:jc w:val="both"/>
              <w:rPr>
                <w:rFonts w:ascii="Arial" w:eastAsia="Times New Roman" w:hAnsi="Arial" w:cs="Arial"/>
                <w:spacing w:val="-3"/>
              </w:rPr>
            </w:pPr>
          </w:p>
          <w:p w14:paraId="53155017"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Ensure full adherence to and implementation of the Data Protection Act 1998, the General Data Protection Regulations 25 May 2018 and the College Data Protection Policy and Procedure and ensure that employees within their responsibility.</w:t>
            </w:r>
          </w:p>
          <w:p w14:paraId="73AE6290" w14:textId="77777777" w:rsidR="004E6986" w:rsidRPr="00A2576B" w:rsidRDefault="004E6986" w:rsidP="004E6986">
            <w:pPr>
              <w:suppressAutoHyphens/>
              <w:spacing w:after="0" w:line="240" w:lineRule="auto"/>
              <w:jc w:val="both"/>
              <w:rPr>
                <w:rFonts w:ascii="Arial" w:eastAsia="Times New Roman" w:hAnsi="Arial" w:cs="Arial"/>
                <w:spacing w:val="-3"/>
              </w:rPr>
            </w:pPr>
          </w:p>
          <w:p w14:paraId="040810D9" w14:textId="77777777" w:rsidR="004E6986" w:rsidRPr="00A2576B" w:rsidRDefault="004E6986" w:rsidP="004E6986">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Any other duties that may reasonably be required by Line Management and the Chief Executive &amp; Principal.</w:t>
            </w:r>
          </w:p>
          <w:p w14:paraId="57198C91" w14:textId="77777777"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5C70E5B3" w14:textId="77777777" w:rsidTr="004F1CE7">
        <w:trPr>
          <w:cantSplit/>
        </w:trPr>
        <w:tc>
          <w:tcPr>
            <w:tcW w:w="9634" w:type="dxa"/>
          </w:tcPr>
          <w:p w14:paraId="12E453D6" w14:textId="77777777"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673BDBC4" w14:textId="77777777" w:rsidTr="004F1CE7">
        <w:trPr>
          <w:cantSplit/>
        </w:trPr>
        <w:tc>
          <w:tcPr>
            <w:tcW w:w="9634" w:type="dxa"/>
            <w:tcBorders>
              <w:left w:val="single" w:sz="4" w:space="0" w:color="000000"/>
              <w:right w:val="single" w:sz="4" w:space="0" w:color="000000"/>
            </w:tcBorders>
          </w:tcPr>
          <w:p w14:paraId="29EC3F0F" w14:textId="77777777"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09110120" w14:textId="77777777" w:rsidTr="004F1CE7">
        <w:trPr>
          <w:cantSplit/>
        </w:trPr>
        <w:tc>
          <w:tcPr>
            <w:tcW w:w="9634" w:type="dxa"/>
            <w:tcBorders>
              <w:left w:val="single" w:sz="4" w:space="0" w:color="000000"/>
              <w:bottom w:val="single" w:sz="4" w:space="0" w:color="000000"/>
              <w:right w:val="single" w:sz="4" w:space="0" w:color="000000"/>
            </w:tcBorders>
          </w:tcPr>
          <w:p w14:paraId="6706C06D" w14:textId="77777777" w:rsidR="005B52CF" w:rsidRPr="00A2576B" w:rsidRDefault="005B52CF" w:rsidP="005B52CF">
            <w:pPr>
              <w:suppressAutoHyphens/>
              <w:spacing w:after="0" w:line="240" w:lineRule="auto"/>
              <w:jc w:val="both"/>
              <w:rPr>
                <w:rFonts w:ascii="Arial" w:eastAsia="Times New Roman" w:hAnsi="Arial" w:cs="Arial"/>
                <w:spacing w:val="-3"/>
              </w:rPr>
            </w:pPr>
          </w:p>
        </w:tc>
      </w:tr>
    </w:tbl>
    <w:p w14:paraId="6C64CED6" w14:textId="77777777" w:rsidR="005B52CF" w:rsidRPr="00A2576B" w:rsidRDefault="005B52CF" w:rsidP="005B52CF">
      <w:pPr>
        <w:suppressAutoHyphens/>
        <w:spacing w:after="0" w:line="240" w:lineRule="auto"/>
        <w:ind w:left="720" w:hanging="720"/>
        <w:rPr>
          <w:rFonts w:ascii="Arial" w:eastAsia="Times New Roman" w:hAnsi="Arial" w:cs="Arial"/>
          <w:spacing w:val="-3"/>
        </w:rPr>
      </w:pPr>
    </w:p>
    <w:p w14:paraId="725FDA01" w14:textId="77777777" w:rsidR="005B52CF"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b/>
          <w:bCs/>
        </w:rPr>
        <w:t xml:space="preserve">Location of work </w:t>
      </w:r>
    </w:p>
    <w:p w14:paraId="623B58B7"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You may be required to work at or from any building, location or premises of Myerscough College, and any other establishment where Myerscough College conducts its business.</w:t>
      </w:r>
    </w:p>
    <w:p w14:paraId="19C7442B" w14:textId="77777777" w:rsidR="005B52CF" w:rsidRPr="00A2576B" w:rsidRDefault="005B52CF" w:rsidP="005B52CF">
      <w:pPr>
        <w:suppressAutoHyphens/>
        <w:spacing w:after="0" w:line="240" w:lineRule="auto"/>
        <w:jc w:val="both"/>
        <w:rPr>
          <w:rFonts w:ascii="Arial" w:eastAsia="Times New Roman" w:hAnsi="Arial" w:cs="Arial"/>
          <w:spacing w:val="-3"/>
        </w:rPr>
      </w:pPr>
    </w:p>
    <w:p w14:paraId="0C8ED760" w14:textId="77777777" w:rsidR="005B52CF" w:rsidRPr="00A2576B" w:rsidRDefault="005B52CF" w:rsidP="005B52CF">
      <w:pPr>
        <w:spacing w:after="0" w:line="240" w:lineRule="auto"/>
        <w:ind w:left="720" w:hanging="720"/>
        <w:jc w:val="both"/>
        <w:rPr>
          <w:rFonts w:ascii="Arial" w:eastAsia="Times New Roman" w:hAnsi="Arial" w:cs="Arial"/>
          <w:b/>
          <w:bCs/>
          <w:lang w:val="en-US"/>
        </w:rPr>
      </w:pPr>
      <w:r w:rsidRPr="00A2576B">
        <w:rPr>
          <w:rFonts w:ascii="Arial" w:eastAsia="Times New Roman" w:hAnsi="Arial" w:cs="Arial"/>
          <w:b/>
          <w:bCs/>
        </w:rPr>
        <w:t>Variation to this Job Description</w:t>
      </w:r>
    </w:p>
    <w:p w14:paraId="5EE948BA"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3697F305" w14:textId="77777777" w:rsidR="005B52CF" w:rsidRPr="00A2576B" w:rsidRDefault="005B52CF" w:rsidP="005B52CF">
      <w:pPr>
        <w:suppressAutoHyphens/>
        <w:spacing w:after="0" w:line="240" w:lineRule="auto"/>
        <w:jc w:val="center"/>
        <w:rPr>
          <w:rFonts w:ascii="Arial" w:eastAsia="Times New Roman" w:hAnsi="Arial" w:cs="Arial"/>
          <w:b/>
          <w:spacing w:val="-3"/>
        </w:rPr>
      </w:pPr>
      <w:r w:rsidRPr="00A2576B">
        <w:rPr>
          <w:rFonts w:ascii="Arial" w:eastAsia="Times New Roman" w:hAnsi="Arial" w:cs="Arial"/>
          <w:spacing w:val="-3"/>
        </w:rPr>
        <w:br w:type="page"/>
      </w:r>
      <w:r w:rsidRPr="00A2576B">
        <w:rPr>
          <w:rFonts w:ascii="Arial" w:eastAsia="Times New Roman" w:hAnsi="Arial" w:cs="Arial"/>
          <w:b/>
          <w:spacing w:val="-3"/>
        </w:rPr>
        <w:lastRenderedPageBreak/>
        <w:t>EMPLOYEE SPECIFICATION</w:t>
      </w:r>
    </w:p>
    <w:p w14:paraId="7E52CC6C" w14:textId="77777777" w:rsidR="001F5769" w:rsidRPr="00A2576B" w:rsidRDefault="001F5769" w:rsidP="005B52CF">
      <w:pPr>
        <w:suppressAutoHyphens/>
        <w:spacing w:after="0" w:line="240" w:lineRule="auto"/>
        <w:jc w:val="center"/>
        <w:rPr>
          <w:rFonts w:ascii="Arial" w:eastAsia="Times New Roman" w:hAnsi="Arial" w:cs="Arial"/>
          <w:spacing w:val="-3"/>
        </w:rPr>
      </w:pPr>
    </w:p>
    <w:p w14:paraId="4979419F"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(A)</w:t>
      </w:r>
      <w:r w:rsidRPr="00A2576B">
        <w:rPr>
          <w:rFonts w:ascii="Arial" w:eastAsia="Times New Roman" w:hAnsi="Arial" w:cs="Arial"/>
          <w:spacing w:val="-3"/>
        </w:rPr>
        <w:tab/>
        <w:t>Assessed via Application form</w:t>
      </w:r>
      <w:r w:rsidRPr="00A2576B">
        <w:rPr>
          <w:rFonts w:ascii="Arial" w:eastAsia="Times New Roman" w:hAnsi="Arial" w:cs="Arial"/>
          <w:spacing w:val="-3"/>
        </w:rPr>
        <w:tab/>
      </w:r>
      <w:r w:rsidRPr="00A2576B">
        <w:rPr>
          <w:rFonts w:ascii="Arial" w:eastAsia="Times New Roman" w:hAnsi="Arial" w:cs="Arial"/>
          <w:spacing w:val="-3"/>
        </w:rPr>
        <w:tab/>
      </w:r>
      <w:r w:rsidRPr="00A2576B">
        <w:rPr>
          <w:rFonts w:ascii="Arial" w:eastAsia="Times New Roman" w:hAnsi="Arial" w:cs="Arial"/>
          <w:spacing w:val="-3"/>
        </w:rPr>
        <w:tab/>
      </w:r>
      <w:r w:rsidR="009C669F" w:rsidRPr="00A2576B">
        <w:rPr>
          <w:rFonts w:ascii="Arial" w:eastAsia="Times New Roman" w:hAnsi="Arial" w:cs="Arial"/>
          <w:spacing w:val="-3"/>
        </w:rPr>
        <w:t>(</w:t>
      </w:r>
      <w:r w:rsidRPr="00A2576B">
        <w:rPr>
          <w:rFonts w:ascii="Arial" w:eastAsia="Times New Roman" w:hAnsi="Arial" w:cs="Arial"/>
          <w:spacing w:val="-3"/>
        </w:rPr>
        <w:t>I)</w:t>
      </w:r>
      <w:r w:rsidRPr="00A2576B">
        <w:rPr>
          <w:rFonts w:ascii="Arial" w:eastAsia="Times New Roman" w:hAnsi="Arial" w:cs="Arial"/>
          <w:spacing w:val="-3"/>
        </w:rPr>
        <w:tab/>
        <w:t>Assessed via Interview</w:t>
      </w:r>
    </w:p>
    <w:p w14:paraId="4BD74A4D" w14:textId="77777777" w:rsidR="001F5769"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(P)</w:t>
      </w:r>
      <w:r w:rsidRPr="00A2576B">
        <w:rPr>
          <w:rFonts w:ascii="Arial" w:eastAsia="Times New Roman" w:hAnsi="Arial" w:cs="Arial"/>
          <w:spacing w:val="-3"/>
        </w:rPr>
        <w:tab/>
        <w:t>Assessed via Presentation in interview</w:t>
      </w:r>
      <w:r w:rsidRPr="00A2576B">
        <w:rPr>
          <w:rFonts w:ascii="Arial" w:eastAsia="Times New Roman" w:hAnsi="Arial" w:cs="Arial"/>
          <w:spacing w:val="-3"/>
        </w:rPr>
        <w:tab/>
      </w:r>
      <w:r w:rsidRPr="00A2576B">
        <w:rPr>
          <w:rFonts w:ascii="Arial" w:eastAsia="Times New Roman" w:hAnsi="Arial" w:cs="Arial"/>
          <w:spacing w:val="-3"/>
        </w:rPr>
        <w:tab/>
        <w:t>(T)</w:t>
      </w:r>
      <w:r w:rsidRPr="00A2576B">
        <w:rPr>
          <w:rFonts w:ascii="Arial" w:eastAsia="Times New Roman" w:hAnsi="Arial" w:cs="Arial"/>
          <w:spacing w:val="-3"/>
        </w:rPr>
        <w:tab/>
        <w:t>Assessed via Test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252"/>
      </w:tblGrid>
      <w:tr w:rsidR="005B52CF" w:rsidRPr="00A2576B" w14:paraId="2B66BFCC" w14:textId="77777777" w:rsidTr="4150CBC2">
        <w:tc>
          <w:tcPr>
            <w:tcW w:w="6096" w:type="dxa"/>
            <w:tcBorders>
              <w:bottom w:val="single" w:sz="4" w:space="0" w:color="000000" w:themeColor="text1"/>
            </w:tcBorders>
          </w:tcPr>
          <w:p w14:paraId="1D4A4823" w14:textId="77777777" w:rsidR="005B52CF" w:rsidRPr="00A2576B" w:rsidRDefault="005B52CF" w:rsidP="005B52CF">
            <w:pPr>
              <w:suppressAutoHyphens/>
              <w:spacing w:after="0" w:line="240" w:lineRule="auto"/>
              <w:jc w:val="center"/>
              <w:rPr>
                <w:rFonts w:ascii="Arial" w:eastAsia="Times New Roman" w:hAnsi="Arial" w:cs="Arial"/>
                <w:spacing w:val="-3"/>
              </w:rPr>
            </w:pPr>
            <w:r w:rsidRPr="00A2576B">
              <w:rPr>
                <w:rFonts w:ascii="Arial" w:eastAsia="Times New Roman" w:hAnsi="Arial" w:cs="Arial"/>
                <w:b/>
                <w:spacing w:val="-3"/>
              </w:rPr>
              <w:t>ESSENTIAL CRITERIA:</w:t>
            </w:r>
          </w:p>
        </w:tc>
        <w:tc>
          <w:tcPr>
            <w:tcW w:w="4252" w:type="dxa"/>
            <w:tcBorders>
              <w:bottom w:val="single" w:sz="4" w:space="0" w:color="000000" w:themeColor="text1"/>
            </w:tcBorders>
          </w:tcPr>
          <w:p w14:paraId="45BE2A3A" w14:textId="77777777" w:rsidR="005B52CF" w:rsidRPr="00A2576B" w:rsidRDefault="005B52CF" w:rsidP="005B52CF">
            <w:pPr>
              <w:suppressAutoHyphens/>
              <w:spacing w:after="0" w:line="240" w:lineRule="auto"/>
              <w:jc w:val="center"/>
              <w:rPr>
                <w:rFonts w:ascii="Arial" w:eastAsia="Times New Roman" w:hAnsi="Arial" w:cs="Arial"/>
                <w:spacing w:val="-3"/>
              </w:rPr>
            </w:pPr>
            <w:r w:rsidRPr="00A2576B">
              <w:rPr>
                <w:rFonts w:ascii="Arial" w:eastAsia="Times New Roman" w:hAnsi="Arial" w:cs="Arial"/>
                <w:b/>
                <w:spacing w:val="-3"/>
              </w:rPr>
              <w:t>DESIRABLE CRITERIA:</w:t>
            </w:r>
          </w:p>
        </w:tc>
      </w:tr>
      <w:tr w:rsidR="005B52CF" w:rsidRPr="00A2576B" w14:paraId="5B8811F3" w14:textId="77777777" w:rsidTr="4150CBC2">
        <w:tc>
          <w:tcPr>
            <w:tcW w:w="10348" w:type="dxa"/>
            <w:gridSpan w:val="2"/>
            <w:shd w:val="clear" w:color="auto" w:fill="D9D9D9" w:themeFill="background1" w:themeFillShade="D9"/>
          </w:tcPr>
          <w:p w14:paraId="1FD8CEF3"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b/>
                <w:i/>
                <w:spacing w:val="-3"/>
              </w:rPr>
              <w:t>Personal Attributes</w:t>
            </w:r>
          </w:p>
        </w:tc>
      </w:tr>
      <w:tr w:rsidR="005B52CF" w:rsidRPr="00A2576B" w14:paraId="200CA6E7" w14:textId="77777777" w:rsidTr="4150CBC2">
        <w:tc>
          <w:tcPr>
            <w:tcW w:w="6096" w:type="dxa"/>
            <w:tcBorders>
              <w:bottom w:val="single" w:sz="4" w:space="0" w:color="000000" w:themeColor="text1"/>
            </w:tcBorders>
          </w:tcPr>
          <w:p w14:paraId="03668702" w14:textId="32E6780E" w:rsidR="009D7B55"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Presentable and professional appearance  (I)</w:t>
            </w:r>
          </w:p>
          <w:p w14:paraId="705DB990" w14:textId="0FC27A9C" w:rsidR="009D7B55" w:rsidRPr="00A2576B" w:rsidRDefault="00E85C70"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Ability to provide leadership for</w:t>
            </w:r>
            <w:r w:rsidR="00B22FBB" w:rsidRPr="00A2576B">
              <w:rPr>
                <w:rFonts w:ascii="Arial" w:eastAsia="Times New Roman" w:hAnsi="Arial" w:cs="Arial"/>
                <w:spacing w:val="-3"/>
              </w:rPr>
              <w:t>,</w:t>
            </w:r>
            <w:r w:rsidRPr="00A2576B">
              <w:rPr>
                <w:rFonts w:ascii="Arial" w:eastAsia="Times New Roman" w:hAnsi="Arial" w:cs="Arial"/>
                <w:spacing w:val="-3"/>
              </w:rPr>
              <w:t xml:space="preserve"> and </w:t>
            </w:r>
            <w:r w:rsidR="005B52CF" w:rsidRPr="00A2576B">
              <w:rPr>
                <w:rFonts w:ascii="Arial" w:eastAsia="Times New Roman" w:hAnsi="Arial" w:cs="Arial"/>
                <w:spacing w:val="-3"/>
              </w:rPr>
              <w:t>work as part of a team (A/I)</w:t>
            </w:r>
          </w:p>
          <w:p w14:paraId="0A4F64A7" w14:textId="22E39471" w:rsidR="009D7B55"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 xml:space="preserve">Ability to work to </w:t>
            </w:r>
            <w:r w:rsidR="00E85C70" w:rsidRPr="00A2576B">
              <w:rPr>
                <w:rFonts w:ascii="Arial" w:eastAsia="Times New Roman" w:hAnsi="Arial" w:cs="Arial"/>
                <w:spacing w:val="-3"/>
              </w:rPr>
              <w:t>high quality standards</w:t>
            </w:r>
            <w:r w:rsidRPr="00A2576B">
              <w:rPr>
                <w:rFonts w:ascii="Arial" w:eastAsia="Times New Roman" w:hAnsi="Arial" w:cs="Arial"/>
                <w:spacing w:val="-3"/>
              </w:rPr>
              <w:t xml:space="preserve"> (A/I/T)</w:t>
            </w:r>
          </w:p>
          <w:p w14:paraId="63304BBD" w14:textId="7D7F977D" w:rsidR="009D7B55"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Highly motivated with a commitment to succeed (</w:t>
            </w:r>
            <w:r w:rsidR="00AF5CAC" w:rsidRPr="00A2576B">
              <w:rPr>
                <w:rFonts w:ascii="Arial" w:eastAsia="Times New Roman" w:hAnsi="Arial" w:cs="Arial"/>
                <w:spacing w:val="-3"/>
              </w:rPr>
              <w:t>I</w:t>
            </w:r>
            <w:r w:rsidRPr="00A2576B">
              <w:rPr>
                <w:rFonts w:ascii="Arial" w:eastAsia="Times New Roman" w:hAnsi="Arial" w:cs="Arial"/>
                <w:spacing w:val="-3"/>
              </w:rPr>
              <w:t>)</w:t>
            </w:r>
          </w:p>
          <w:p w14:paraId="1863AE21" w14:textId="38F6F650" w:rsidR="005B52CF" w:rsidRPr="00A2576B" w:rsidRDefault="00B22FBB"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Excellent</w:t>
            </w:r>
            <w:r w:rsidR="005B52CF" w:rsidRPr="00A2576B">
              <w:rPr>
                <w:rFonts w:ascii="Arial" w:eastAsia="Times New Roman" w:hAnsi="Arial" w:cs="Arial"/>
                <w:spacing w:val="-3"/>
              </w:rPr>
              <w:t xml:space="preserve"> command of the English language  (</w:t>
            </w:r>
            <w:r w:rsidR="00AF5CAC" w:rsidRPr="00A2576B">
              <w:rPr>
                <w:rFonts w:ascii="Arial" w:eastAsia="Times New Roman" w:hAnsi="Arial" w:cs="Arial"/>
                <w:spacing w:val="-3"/>
              </w:rPr>
              <w:t>I</w:t>
            </w:r>
            <w:r w:rsidR="005B52CF" w:rsidRPr="00A2576B">
              <w:rPr>
                <w:rFonts w:ascii="Arial" w:eastAsia="Times New Roman" w:hAnsi="Arial" w:cs="Arial"/>
                <w:spacing w:val="-3"/>
              </w:rPr>
              <w:t>/P)</w:t>
            </w:r>
          </w:p>
        </w:tc>
        <w:tc>
          <w:tcPr>
            <w:tcW w:w="4252" w:type="dxa"/>
            <w:tcBorders>
              <w:bottom w:val="single" w:sz="4" w:space="0" w:color="000000" w:themeColor="text1"/>
            </w:tcBorders>
          </w:tcPr>
          <w:p w14:paraId="431BE428" w14:textId="77777777"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5ED6D472" w14:textId="77777777" w:rsidTr="4150CBC2">
        <w:tc>
          <w:tcPr>
            <w:tcW w:w="10348" w:type="dxa"/>
            <w:gridSpan w:val="2"/>
            <w:shd w:val="clear" w:color="auto" w:fill="D9D9D9" w:themeFill="background1" w:themeFillShade="D9"/>
          </w:tcPr>
          <w:p w14:paraId="206BB3A0"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b/>
                <w:i/>
                <w:spacing w:val="-3"/>
              </w:rPr>
              <w:t>Attainments</w:t>
            </w:r>
          </w:p>
        </w:tc>
      </w:tr>
      <w:tr w:rsidR="005B52CF" w:rsidRPr="00A2576B" w14:paraId="349CEF93" w14:textId="77777777" w:rsidTr="4150CBC2">
        <w:tc>
          <w:tcPr>
            <w:tcW w:w="6096" w:type="dxa"/>
            <w:tcBorders>
              <w:bottom w:val="single" w:sz="4" w:space="0" w:color="000000" w:themeColor="text1"/>
            </w:tcBorders>
          </w:tcPr>
          <w:p w14:paraId="17E045E2" w14:textId="4E989291" w:rsidR="009D7B55"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Degree or equivalent Level 6 qualification (A)</w:t>
            </w:r>
          </w:p>
          <w:p w14:paraId="33E81EED" w14:textId="4B69D610" w:rsidR="009D7B55" w:rsidRPr="00E17A22" w:rsidRDefault="00E17A22" w:rsidP="00E17A22">
            <w:pPr>
              <w:jc w:val="both"/>
              <w:rPr>
                <w:rFonts w:ascii="Arial" w:hAnsi="Arial" w:cs="Arial"/>
                <w:shd w:val="clear" w:color="auto" w:fill="FFFFFF"/>
                <w:lang w:val="en-US"/>
              </w:rPr>
            </w:pPr>
            <w:bookmarkStart w:id="0" w:name="_Hlk69287304"/>
            <w:r w:rsidRPr="00A2576B">
              <w:rPr>
                <w:rStyle w:val="normaltextrun"/>
                <w:rFonts w:ascii="Arial" w:hAnsi="Arial" w:cs="Arial"/>
                <w:shd w:val="clear" w:color="auto" w:fill="FFFFFF"/>
                <w:lang w:val="en-US"/>
              </w:rPr>
              <w:t>Qualification related to the teaching assessment or support of learners with SEND – Diploma in SpLD, for FE/HE, Autism or other SEN or disability or willingness to work towards. (A</w:t>
            </w:r>
            <w:bookmarkEnd w:id="0"/>
            <w:r>
              <w:rPr>
                <w:rStyle w:val="normaltextrun"/>
                <w:rFonts w:ascii="Arial" w:hAnsi="Arial" w:cs="Arial"/>
                <w:shd w:val="clear" w:color="auto" w:fill="FFFFFF"/>
                <w:lang w:val="en-US"/>
              </w:rPr>
              <w:t>)</w:t>
            </w:r>
          </w:p>
          <w:p w14:paraId="64207240" w14:textId="4E3BAA94" w:rsidR="009D7B55" w:rsidRPr="00A2576B" w:rsidRDefault="007B3FD4" w:rsidP="00283192">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GCSE </w:t>
            </w:r>
            <w:r w:rsidR="005B52CF" w:rsidRPr="00A2576B">
              <w:rPr>
                <w:rFonts w:ascii="Arial" w:eastAsia="Times New Roman" w:hAnsi="Arial" w:cs="Arial"/>
                <w:spacing w:val="-3"/>
              </w:rPr>
              <w:t xml:space="preserve">English and maths </w:t>
            </w:r>
            <w:r w:rsidRPr="00A2576B">
              <w:rPr>
                <w:rFonts w:ascii="Arial" w:eastAsia="Times New Roman" w:hAnsi="Arial" w:cs="Arial"/>
                <w:spacing w:val="-3"/>
              </w:rPr>
              <w:t>G</w:t>
            </w:r>
            <w:r w:rsidR="005B52CF" w:rsidRPr="00A2576B">
              <w:rPr>
                <w:rFonts w:ascii="Arial" w:eastAsia="Times New Roman" w:hAnsi="Arial" w:cs="Arial"/>
                <w:spacing w:val="-3"/>
              </w:rPr>
              <w:t>rade C</w:t>
            </w:r>
            <w:r w:rsidRPr="00A2576B">
              <w:rPr>
                <w:rFonts w:ascii="Arial" w:eastAsia="Times New Roman" w:hAnsi="Arial" w:cs="Arial"/>
                <w:spacing w:val="-3"/>
              </w:rPr>
              <w:t>/4</w:t>
            </w:r>
            <w:r w:rsidR="005B52CF" w:rsidRPr="00A2576B">
              <w:rPr>
                <w:rFonts w:ascii="Arial" w:eastAsia="Times New Roman" w:hAnsi="Arial" w:cs="Arial"/>
                <w:spacing w:val="-3"/>
              </w:rPr>
              <w:t xml:space="preserve"> </w:t>
            </w:r>
            <w:r w:rsidR="00AF5CAC" w:rsidRPr="00A2576B">
              <w:rPr>
                <w:rFonts w:ascii="Arial" w:eastAsia="Times New Roman" w:hAnsi="Arial" w:cs="Arial"/>
                <w:spacing w:val="-3"/>
              </w:rPr>
              <w:t>(A)</w:t>
            </w:r>
          </w:p>
          <w:p w14:paraId="6B1BBF6D" w14:textId="620BCACD" w:rsidR="009D7B55" w:rsidRPr="00A2576B" w:rsidRDefault="7628D984" w:rsidP="00283192">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Teaching Qualification</w:t>
            </w:r>
            <w:r w:rsidR="007B3FD4" w:rsidRPr="00A2576B">
              <w:rPr>
                <w:rFonts w:ascii="Arial" w:eastAsia="Times New Roman" w:hAnsi="Arial" w:cs="Arial"/>
                <w:spacing w:val="-3"/>
              </w:rPr>
              <w:t xml:space="preserve"> eg PG</w:t>
            </w:r>
            <w:r w:rsidR="00DA246C" w:rsidRPr="00A2576B">
              <w:rPr>
                <w:rFonts w:ascii="Arial" w:eastAsia="Times New Roman" w:hAnsi="Arial" w:cs="Arial"/>
                <w:spacing w:val="-3"/>
              </w:rPr>
              <w:t>C</w:t>
            </w:r>
            <w:r w:rsidR="007B3FD4" w:rsidRPr="00A2576B">
              <w:rPr>
                <w:rFonts w:ascii="Arial" w:eastAsia="Times New Roman" w:hAnsi="Arial" w:cs="Arial"/>
                <w:spacing w:val="-3"/>
              </w:rPr>
              <w:t xml:space="preserve">E, Cert Ed </w:t>
            </w:r>
            <w:r w:rsidR="009D7B55" w:rsidRPr="00A2576B">
              <w:rPr>
                <w:rFonts w:ascii="Arial" w:eastAsia="Times New Roman" w:hAnsi="Arial" w:cs="Arial"/>
                <w:spacing w:val="-3"/>
              </w:rPr>
              <w:t xml:space="preserve"> (</w:t>
            </w:r>
            <w:r w:rsidRPr="00A2576B">
              <w:rPr>
                <w:rFonts w:ascii="Arial" w:eastAsia="Times New Roman" w:hAnsi="Arial" w:cs="Arial"/>
                <w:spacing w:val="-3"/>
              </w:rPr>
              <w:t>A)</w:t>
            </w:r>
            <w:r w:rsidR="00AF5CAC" w:rsidRPr="00A2576B">
              <w:rPr>
                <w:rFonts w:ascii="Arial" w:eastAsia="Times New Roman" w:hAnsi="Arial" w:cs="Arial"/>
                <w:spacing w:val="-3"/>
              </w:rPr>
              <w:t xml:space="preserve"> or willingness to complete in a given time period (A/I)  </w:t>
            </w:r>
          </w:p>
          <w:p w14:paraId="60387BF4" w14:textId="79700EE8" w:rsidR="009D7B55" w:rsidRPr="00A2576B" w:rsidRDefault="541988A7" w:rsidP="00970E25">
            <w:pPr>
              <w:spacing w:after="0" w:line="240" w:lineRule="auto"/>
              <w:rPr>
                <w:rFonts w:ascii="Arial" w:eastAsia="Times New Roman" w:hAnsi="Arial" w:cs="Arial"/>
              </w:rPr>
            </w:pPr>
            <w:bookmarkStart w:id="1" w:name="_Hlk69287274"/>
            <w:r w:rsidRPr="00A2576B">
              <w:rPr>
                <w:rFonts w:ascii="Arial" w:eastAsia="Times New Roman" w:hAnsi="Arial" w:cs="Arial"/>
              </w:rPr>
              <w:t xml:space="preserve">Management, leadership or coaching qualification or a willingness to achieve within a given timescale </w:t>
            </w:r>
            <w:bookmarkEnd w:id="1"/>
            <w:r w:rsidRPr="00A2576B">
              <w:rPr>
                <w:rFonts w:ascii="Arial" w:eastAsia="Times New Roman" w:hAnsi="Arial" w:cs="Arial"/>
              </w:rPr>
              <w:t>(A</w:t>
            </w:r>
            <w:r w:rsidR="00AF5CAC" w:rsidRPr="00A2576B">
              <w:rPr>
                <w:rFonts w:ascii="Arial" w:eastAsia="Times New Roman" w:hAnsi="Arial" w:cs="Arial"/>
              </w:rPr>
              <w:t>/I</w:t>
            </w:r>
            <w:r w:rsidRPr="00A2576B">
              <w:rPr>
                <w:rFonts w:ascii="Arial" w:eastAsia="Times New Roman" w:hAnsi="Arial" w:cs="Arial"/>
              </w:rPr>
              <w:t>)</w:t>
            </w:r>
          </w:p>
          <w:p w14:paraId="0012A76E" w14:textId="77777777" w:rsidR="00E17A22" w:rsidRPr="00A2576B" w:rsidRDefault="00E17A22" w:rsidP="00E17A22">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High level of digital literacy and competent in using a range of Microsoft products (A/P/T)</w:t>
            </w:r>
          </w:p>
          <w:p w14:paraId="087D6BA0" w14:textId="77777777" w:rsidR="004F0935" w:rsidRPr="00A2576B" w:rsidRDefault="004F0935" w:rsidP="00970E25">
            <w:pPr>
              <w:spacing w:after="0" w:line="240" w:lineRule="auto"/>
              <w:rPr>
                <w:rFonts w:ascii="Arial" w:eastAsia="Times New Roman" w:hAnsi="Arial" w:cs="Arial"/>
              </w:rPr>
            </w:pPr>
          </w:p>
          <w:p w14:paraId="7A1638EE" w14:textId="00C9D523" w:rsidR="003B156D" w:rsidRPr="00A2576B" w:rsidRDefault="003B156D" w:rsidP="00283192">
            <w:pPr>
              <w:suppressAutoHyphens/>
              <w:spacing w:after="0" w:line="240" w:lineRule="auto"/>
              <w:jc w:val="both"/>
              <w:rPr>
                <w:rFonts w:ascii="Arial" w:eastAsia="Times New Roman" w:hAnsi="Arial" w:cs="Arial"/>
                <w:strike/>
                <w:spacing w:val="-3"/>
              </w:rPr>
            </w:pPr>
          </w:p>
        </w:tc>
        <w:tc>
          <w:tcPr>
            <w:tcW w:w="4252" w:type="dxa"/>
            <w:tcBorders>
              <w:bottom w:val="single" w:sz="4" w:space="0" w:color="000000" w:themeColor="text1"/>
            </w:tcBorders>
          </w:tcPr>
          <w:p w14:paraId="419301FD" w14:textId="46BEEE79" w:rsidR="00E85C70" w:rsidRPr="00A2576B" w:rsidRDefault="00E85C70"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Post-graduate qualification</w:t>
            </w:r>
            <w:r w:rsidR="003B156D" w:rsidRPr="00A2576B">
              <w:rPr>
                <w:rFonts w:ascii="Arial" w:eastAsia="Times New Roman" w:hAnsi="Arial" w:cs="Arial"/>
                <w:spacing w:val="-3"/>
              </w:rPr>
              <w:t xml:space="preserve"> (A)</w:t>
            </w:r>
          </w:p>
          <w:p w14:paraId="611D1AE0" w14:textId="77777777" w:rsidR="005B52CF" w:rsidRPr="00A2576B" w:rsidRDefault="005B52CF" w:rsidP="009D7B55">
            <w:pPr>
              <w:suppressAutoHyphens/>
              <w:spacing w:after="0" w:line="240" w:lineRule="auto"/>
              <w:rPr>
                <w:rFonts w:ascii="Arial" w:eastAsia="Times New Roman" w:hAnsi="Arial" w:cs="Arial"/>
                <w:spacing w:val="-3"/>
              </w:rPr>
            </w:pPr>
          </w:p>
        </w:tc>
      </w:tr>
      <w:tr w:rsidR="005B52CF" w:rsidRPr="00A2576B" w14:paraId="1CBC2F46" w14:textId="77777777" w:rsidTr="002E319C">
        <w:trPr>
          <w:trHeight w:val="517"/>
        </w:trPr>
        <w:tc>
          <w:tcPr>
            <w:tcW w:w="10348" w:type="dxa"/>
            <w:gridSpan w:val="2"/>
            <w:shd w:val="clear" w:color="auto" w:fill="D9D9D9" w:themeFill="background1" w:themeFillShade="D9"/>
          </w:tcPr>
          <w:p w14:paraId="039F98F9"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b/>
                <w:i/>
                <w:spacing w:val="-3"/>
              </w:rPr>
              <w:t>General Intelligence</w:t>
            </w:r>
          </w:p>
        </w:tc>
      </w:tr>
      <w:tr w:rsidR="005B52CF" w:rsidRPr="00A2576B" w14:paraId="00530137" w14:textId="77777777" w:rsidTr="4150CBC2">
        <w:tc>
          <w:tcPr>
            <w:tcW w:w="6096" w:type="dxa"/>
            <w:tcBorders>
              <w:bottom w:val="single" w:sz="4" w:space="0" w:color="000000" w:themeColor="text1"/>
            </w:tcBorders>
          </w:tcPr>
          <w:p w14:paraId="4871F4CA" w14:textId="089F7BBF" w:rsidR="002E319C" w:rsidRDefault="002E319C" w:rsidP="002E319C">
            <w:pPr>
              <w:jc w:val="both"/>
              <w:rPr>
                <w:rFonts w:ascii="Arial" w:eastAsia="Times New Roman" w:hAnsi="Arial" w:cs="Arial"/>
                <w:spacing w:val="-3"/>
              </w:rPr>
            </w:pPr>
            <w:r w:rsidRPr="00A2576B">
              <w:rPr>
                <w:rFonts w:ascii="Arial" w:hAnsi="Arial" w:cs="Arial"/>
                <w:color w:val="000000"/>
                <w:shd w:val="clear" w:color="auto" w:fill="FFFFFF"/>
                <w:lang w:val="en-US"/>
              </w:rPr>
              <w:t>Extensive experience of working within a Further Education setting managing a range of curriculum teams</w:t>
            </w:r>
            <w:r w:rsidRPr="00A2576B">
              <w:rPr>
                <w:rFonts w:ascii="Arial" w:eastAsia="Times New Roman" w:hAnsi="Arial" w:cs="Arial"/>
                <w:spacing w:val="-3"/>
              </w:rPr>
              <w:t xml:space="preserve"> (A/I/P)</w:t>
            </w:r>
          </w:p>
          <w:p w14:paraId="6DE624AC" w14:textId="63A28A1C" w:rsidR="00702769" w:rsidRPr="00A2576B" w:rsidRDefault="00A176D0" w:rsidP="002E319C">
            <w:pPr>
              <w:jc w:val="both"/>
              <w:rPr>
                <w:rFonts w:ascii="Arial" w:hAnsi="Arial" w:cs="Arial"/>
                <w:color w:val="000000"/>
                <w:shd w:val="clear" w:color="auto" w:fill="FFFFFF"/>
                <w:lang w:val="en-US"/>
              </w:rPr>
            </w:pPr>
            <w:r>
              <w:rPr>
                <w:rFonts w:ascii="Arial" w:hAnsi="Arial" w:cs="Arial"/>
                <w:color w:val="000000"/>
                <w:shd w:val="clear" w:color="auto" w:fill="FFFFFF"/>
                <w:lang w:val="en-US"/>
              </w:rPr>
              <w:t>Comprehensive k</w:t>
            </w:r>
            <w:r w:rsidR="00702769">
              <w:rPr>
                <w:rFonts w:ascii="Arial" w:hAnsi="Arial" w:cs="Arial"/>
                <w:color w:val="000000"/>
                <w:shd w:val="clear" w:color="auto" w:fill="FFFFFF"/>
                <w:lang w:val="en-US"/>
              </w:rPr>
              <w:t xml:space="preserve">nowledge of </w:t>
            </w:r>
            <w:r>
              <w:rPr>
                <w:rFonts w:ascii="Arial" w:hAnsi="Arial" w:cs="Arial"/>
                <w:color w:val="000000"/>
                <w:shd w:val="clear" w:color="auto" w:fill="FFFFFF"/>
                <w:lang w:val="en-US"/>
              </w:rPr>
              <w:t>f</w:t>
            </w:r>
            <w:r w:rsidR="00702769">
              <w:rPr>
                <w:rFonts w:ascii="Arial" w:hAnsi="Arial" w:cs="Arial"/>
                <w:color w:val="000000"/>
                <w:shd w:val="clear" w:color="auto" w:fill="FFFFFF"/>
                <w:lang w:val="en-US"/>
              </w:rPr>
              <w:t xml:space="preserve">oundation </w:t>
            </w:r>
            <w:r>
              <w:rPr>
                <w:rFonts w:ascii="Arial" w:hAnsi="Arial" w:cs="Arial"/>
                <w:color w:val="000000"/>
                <w:shd w:val="clear" w:color="auto" w:fill="FFFFFF"/>
                <w:lang w:val="en-US"/>
              </w:rPr>
              <w:t>learning</w:t>
            </w:r>
            <w:r w:rsidR="00702769">
              <w:rPr>
                <w:rFonts w:ascii="Arial" w:hAnsi="Arial" w:cs="Arial"/>
                <w:color w:val="000000"/>
                <w:shd w:val="clear" w:color="auto" w:fill="FFFFFF"/>
                <w:lang w:val="en-US"/>
              </w:rPr>
              <w:t xml:space="preserve"> provision, including </w:t>
            </w:r>
            <w:r>
              <w:rPr>
                <w:rFonts w:ascii="Arial" w:hAnsi="Arial" w:cs="Arial"/>
                <w:color w:val="000000"/>
                <w:shd w:val="clear" w:color="auto" w:fill="FFFFFF"/>
                <w:lang w:val="en-US"/>
              </w:rPr>
              <w:t xml:space="preserve">14-16 Technical education pathways, Internships, and Neet provision </w:t>
            </w:r>
            <w:r w:rsidRPr="00A2576B">
              <w:rPr>
                <w:rFonts w:ascii="Arial" w:eastAsia="Times New Roman" w:hAnsi="Arial" w:cs="Arial"/>
                <w:spacing w:val="-3"/>
              </w:rPr>
              <w:t>(A/I/P)</w:t>
            </w:r>
          </w:p>
          <w:p w14:paraId="56C8C1CC" w14:textId="616C043F" w:rsidR="002E319C" w:rsidRPr="00A2576B" w:rsidRDefault="002E319C" w:rsidP="002E319C">
            <w:pPr>
              <w:jc w:val="both"/>
              <w:rPr>
                <w:rFonts w:ascii="Arial" w:hAnsi="Arial" w:cs="Arial"/>
                <w:color w:val="000000" w:themeColor="text1"/>
                <w:lang w:val="en-US"/>
              </w:rPr>
            </w:pPr>
            <w:r w:rsidRPr="00A2576B">
              <w:rPr>
                <w:rFonts w:ascii="Arial" w:hAnsi="Arial" w:cs="Arial"/>
                <w:color w:val="000000" w:themeColor="text1"/>
                <w:lang w:val="en-US"/>
              </w:rPr>
              <w:t>Proven track record of leading, managing and motivating a variety of departments in order to build relationships to deliver objectives and organisational improvement</w:t>
            </w:r>
            <w:r w:rsidR="007051B1" w:rsidRPr="00A2576B">
              <w:rPr>
                <w:rFonts w:ascii="Arial" w:eastAsia="Times New Roman" w:hAnsi="Arial" w:cs="Arial"/>
                <w:spacing w:val="-3"/>
              </w:rPr>
              <w:t>(A/I</w:t>
            </w:r>
            <w:r w:rsidR="00242F1C">
              <w:rPr>
                <w:rFonts w:ascii="Arial" w:eastAsia="Times New Roman" w:hAnsi="Arial" w:cs="Arial"/>
                <w:spacing w:val="-3"/>
              </w:rPr>
              <w:t>/</w:t>
            </w:r>
            <w:r w:rsidR="007051B1" w:rsidRPr="00A2576B">
              <w:rPr>
                <w:rFonts w:ascii="Arial" w:eastAsia="Times New Roman" w:hAnsi="Arial" w:cs="Arial"/>
                <w:spacing w:val="-3"/>
              </w:rPr>
              <w:t>P)</w:t>
            </w:r>
          </w:p>
          <w:p w14:paraId="1A015E2D" w14:textId="22E14DC1" w:rsidR="0094622C" w:rsidRPr="00A2576B" w:rsidRDefault="0094622C" w:rsidP="0094622C">
            <w:pPr>
              <w:jc w:val="both"/>
              <w:rPr>
                <w:rFonts w:ascii="Arial" w:hAnsi="Arial" w:cs="Arial"/>
                <w:color w:val="000000"/>
                <w:shd w:val="clear" w:color="auto" w:fill="FFFFFF"/>
                <w:lang w:val="en-US"/>
              </w:rPr>
            </w:pPr>
            <w:r w:rsidRPr="00A2576B">
              <w:rPr>
                <w:rFonts w:ascii="Arial" w:hAnsi="Arial" w:cs="Arial"/>
                <w:color w:val="000000"/>
                <w:shd w:val="clear" w:color="auto" w:fill="FFFFFF"/>
                <w:lang w:val="en-US"/>
              </w:rPr>
              <w:t xml:space="preserve">Experience managing </w:t>
            </w:r>
            <w:r w:rsidR="00E17A22">
              <w:rPr>
                <w:rFonts w:ascii="Arial" w:hAnsi="Arial" w:cs="Arial"/>
                <w:color w:val="000000"/>
                <w:shd w:val="clear" w:color="auto" w:fill="FFFFFF"/>
                <w:lang w:val="en-US"/>
              </w:rPr>
              <w:t xml:space="preserve">SEND and </w:t>
            </w:r>
            <w:r w:rsidRPr="00A2576B">
              <w:rPr>
                <w:rFonts w:ascii="Arial" w:hAnsi="Arial" w:cs="Arial"/>
                <w:color w:val="000000"/>
                <w:shd w:val="clear" w:color="auto" w:fill="FFFFFF"/>
                <w:lang w:val="en-US"/>
              </w:rPr>
              <w:t>Learning</w:t>
            </w:r>
            <w:r w:rsidR="00E17A22">
              <w:rPr>
                <w:rFonts w:ascii="Arial" w:hAnsi="Arial" w:cs="Arial"/>
                <w:color w:val="000000"/>
                <w:shd w:val="clear" w:color="auto" w:fill="FFFFFF"/>
                <w:lang w:val="en-US"/>
              </w:rPr>
              <w:t xml:space="preserve"> support </w:t>
            </w:r>
            <w:r w:rsidR="007051B1" w:rsidRPr="00A2576B">
              <w:rPr>
                <w:rFonts w:ascii="Arial" w:eastAsia="Times New Roman" w:hAnsi="Arial" w:cs="Arial"/>
                <w:spacing w:val="-3"/>
              </w:rPr>
              <w:t>(A/I/P)</w:t>
            </w:r>
          </w:p>
          <w:p w14:paraId="7348D0BB" w14:textId="357B8632" w:rsidR="00932D8F" w:rsidRPr="00A2576B" w:rsidRDefault="00932D8F" w:rsidP="00932D8F">
            <w:pPr>
              <w:jc w:val="both"/>
              <w:rPr>
                <w:rFonts w:ascii="Arial" w:eastAsia="Times New Roman" w:hAnsi="Arial" w:cs="Arial"/>
                <w:spacing w:val="-3"/>
              </w:rPr>
            </w:pPr>
            <w:r w:rsidRPr="00A2576B">
              <w:rPr>
                <w:rFonts w:ascii="Arial" w:hAnsi="Arial" w:cs="Arial"/>
                <w:color w:val="000000"/>
                <w:shd w:val="clear" w:color="auto" w:fill="FFFFFF"/>
                <w:lang w:val="en-US"/>
              </w:rPr>
              <w:t>Experience of leading change and quality improvement across curriculum provision</w:t>
            </w:r>
            <w:r w:rsidRPr="00A2576B">
              <w:rPr>
                <w:rFonts w:ascii="Arial" w:eastAsia="Times New Roman" w:hAnsi="Arial" w:cs="Arial"/>
                <w:spacing w:val="-3"/>
              </w:rPr>
              <w:t>(A/I/P)</w:t>
            </w:r>
          </w:p>
          <w:p w14:paraId="10710DB4" w14:textId="415B376D" w:rsidR="00C0778B" w:rsidRPr="00A2576B" w:rsidRDefault="00A2576B" w:rsidP="00C0778B">
            <w:pPr>
              <w:jc w:val="both"/>
              <w:rPr>
                <w:rFonts w:ascii="Arial" w:hAnsi="Arial" w:cs="Arial"/>
                <w:color w:val="000000"/>
                <w:shd w:val="clear" w:color="auto" w:fill="FFFFFF"/>
                <w:lang w:val="en-US"/>
              </w:rPr>
            </w:pPr>
            <w:r>
              <w:rPr>
                <w:rFonts w:ascii="Arial" w:hAnsi="Arial" w:cs="Arial"/>
                <w:color w:val="000000"/>
                <w:shd w:val="clear" w:color="auto" w:fill="FFFFFF"/>
                <w:lang w:val="en-US"/>
              </w:rPr>
              <w:t>K</w:t>
            </w:r>
            <w:r w:rsidR="00C0778B" w:rsidRPr="00A2576B">
              <w:rPr>
                <w:rFonts w:ascii="Arial" w:hAnsi="Arial" w:cs="Arial"/>
                <w:color w:val="000000"/>
                <w:shd w:val="clear" w:color="auto" w:fill="FFFFFF"/>
                <w:lang w:val="en-US"/>
              </w:rPr>
              <w:t xml:space="preserve">nowledge of the range of learning needs and disabilities, common health and social conditions likely to present  in a post 16 environment </w:t>
            </w:r>
            <w:r w:rsidR="007051B1" w:rsidRPr="00A2576B">
              <w:rPr>
                <w:rFonts w:ascii="Arial" w:eastAsia="Times New Roman" w:hAnsi="Arial" w:cs="Arial"/>
                <w:spacing w:val="-3"/>
              </w:rPr>
              <w:t>(A/I/P)</w:t>
            </w:r>
          </w:p>
          <w:p w14:paraId="5C276437" w14:textId="1D322B27" w:rsidR="00C0778B" w:rsidRPr="00A2576B" w:rsidRDefault="00C0778B" w:rsidP="00C0778B">
            <w:pPr>
              <w:jc w:val="both"/>
              <w:rPr>
                <w:rFonts w:ascii="Arial" w:hAnsi="Arial" w:cs="Arial"/>
                <w:color w:val="000000"/>
                <w:shd w:val="clear" w:color="auto" w:fill="FFFFFF"/>
                <w:lang w:val="en-US"/>
              </w:rPr>
            </w:pPr>
            <w:r w:rsidRPr="00A2576B">
              <w:rPr>
                <w:rFonts w:ascii="Arial" w:hAnsi="Arial" w:cs="Arial"/>
                <w:color w:val="000000"/>
                <w:shd w:val="clear" w:color="auto" w:fill="FFFFFF"/>
                <w:lang w:val="en-US"/>
              </w:rPr>
              <w:t>A</w:t>
            </w:r>
            <w:r w:rsidR="00B877FC" w:rsidRPr="00A2576B">
              <w:rPr>
                <w:rFonts w:ascii="Arial" w:hAnsi="Arial" w:cs="Arial"/>
                <w:color w:val="000000"/>
                <w:shd w:val="clear" w:color="auto" w:fill="FFFFFF"/>
                <w:lang w:val="en-US"/>
              </w:rPr>
              <w:t xml:space="preserve"> comprehensive </w:t>
            </w:r>
            <w:r w:rsidRPr="00A2576B">
              <w:rPr>
                <w:rFonts w:ascii="Arial" w:hAnsi="Arial" w:cs="Arial"/>
                <w:color w:val="000000"/>
                <w:shd w:val="clear" w:color="auto" w:fill="FFFFFF"/>
                <w:lang w:val="en-US"/>
              </w:rPr>
              <w:t xml:space="preserve"> knowledge of the range of national and local issues facing </w:t>
            </w:r>
            <w:r w:rsidR="00B877FC" w:rsidRPr="00A2576B">
              <w:rPr>
                <w:rFonts w:ascii="Arial" w:hAnsi="Arial" w:cs="Arial"/>
                <w:color w:val="000000"/>
                <w:shd w:val="clear" w:color="auto" w:fill="FFFFFF"/>
                <w:lang w:val="en-US"/>
              </w:rPr>
              <w:t>College age young people</w:t>
            </w:r>
            <w:r w:rsidRPr="00A2576B">
              <w:rPr>
                <w:rFonts w:ascii="Arial" w:hAnsi="Arial" w:cs="Arial"/>
                <w:color w:val="000000"/>
                <w:shd w:val="clear" w:color="auto" w:fill="FFFFFF"/>
                <w:lang w:val="en-US"/>
              </w:rPr>
              <w:t xml:space="preserve"> and appropriate services available for signposting</w:t>
            </w:r>
            <w:r w:rsidR="007051B1" w:rsidRPr="00A2576B">
              <w:rPr>
                <w:rFonts w:ascii="Arial" w:eastAsia="Times New Roman" w:hAnsi="Arial" w:cs="Arial"/>
                <w:spacing w:val="-3"/>
              </w:rPr>
              <w:t>(A/I/P)</w:t>
            </w:r>
          </w:p>
          <w:p w14:paraId="7C002B24" w14:textId="7ACB3DC7" w:rsidR="007051B1" w:rsidRPr="00A2576B" w:rsidRDefault="007051B1" w:rsidP="007051B1">
            <w:pPr>
              <w:jc w:val="both"/>
              <w:rPr>
                <w:rFonts w:ascii="Arial" w:hAnsi="Arial" w:cs="Arial"/>
                <w:color w:val="000000"/>
                <w:shd w:val="clear" w:color="auto" w:fill="FFFFFF"/>
                <w:lang w:val="en-US"/>
              </w:rPr>
            </w:pPr>
            <w:r w:rsidRPr="00A2576B">
              <w:rPr>
                <w:rFonts w:ascii="Arial" w:hAnsi="Arial" w:cs="Arial"/>
                <w:color w:val="000000"/>
                <w:shd w:val="clear" w:color="auto" w:fill="FFFFFF"/>
                <w:lang w:val="en-US"/>
              </w:rPr>
              <w:t xml:space="preserve">The ability to continually strive for TLA excellence across the curriculum using a range of leadership and management strategies to drive continuous improvement </w:t>
            </w:r>
            <w:r w:rsidRPr="00A2576B">
              <w:rPr>
                <w:rFonts w:ascii="Arial" w:eastAsia="Times New Roman" w:hAnsi="Arial" w:cs="Arial"/>
                <w:spacing w:val="-3"/>
              </w:rPr>
              <w:t>(A/I/P)</w:t>
            </w:r>
          </w:p>
          <w:p w14:paraId="73B42700" w14:textId="4E701DB5"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lastRenderedPageBreak/>
              <w:t>The capacity to communicate highly effectively both verbally and in the written word at all levels and via electronic methods/media (A/I/P)</w:t>
            </w:r>
          </w:p>
          <w:p w14:paraId="012D52BA" w14:textId="77777777" w:rsidR="00932D8F" w:rsidRPr="00A2576B" w:rsidRDefault="00932D8F" w:rsidP="005B52CF">
            <w:pPr>
              <w:suppressAutoHyphens/>
              <w:spacing w:after="0" w:line="240" w:lineRule="auto"/>
              <w:jc w:val="both"/>
              <w:rPr>
                <w:rFonts w:ascii="Arial" w:eastAsia="Times New Roman" w:hAnsi="Arial" w:cs="Arial"/>
                <w:spacing w:val="-3"/>
              </w:rPr>
            </w:pPr>
          </w:p>
          <w:p w14:paraId="61492D00" w14:textId="359183D4" w:rsidR="004D7A58" w:rsidRDefault="004D7A58"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High-level ability to manage and interpret data in a range of formats (</w:t>
            </w:r>
            <w:r w:rsidR="00733903">
              <w:rPr>
                <w:rFonts w:ascii="Arial" w:eastAsia="Times New Roman" w:hAnsi="Arial" w:cs="Arial"/>
                <w:spacing w:val="-3"/>
              </w:rPr>
              <w:t>T</w:t>
            </w:r>
            <w:r w:rsidRPr="00A2576B">
              <w:rPr>
                <w:rFonts w:ascii="Arial" w:eastAsia="Times New Roman" w:hAnsi="Arial" w:cs="Arial"/>
                <w:spacing w:val="-3"/>
              </w:rPr>
              <w:t>)</w:t>
            </w:r>
          </w:p>
          <w:p w14:paraId="66177280" w14:textId="77777777" w:rsidR="00242F1C" w:rsidRPr="00A2576B" w:rsidRDefault="00242F1C" w:rsidP="005B52CF">
            <w:pPr>
              <w:suppressAutoHyphens/>
              <w:spacing w:after="0" w:line="240" w:lineRule="auto"/>
              <w:jc w:val="both"/>
              <w:rPr>
                <w:rFonts w:ascii="Arial" w:eastAsia="Times New Roman" w:hAnsi="Arial" w:cs="Arial"/>
                <w:spacing w:val="-3"/>
              </w:rPr>
            </w:pPr>
          </w:p>
          <w:p w14:paraId="7F873AC1" w14:textId="7B2C0256" w:rsidR="004D7A58" w:rsidRPr="00A2576B" w:rsidRDefault="004D7A58" w:rsidP="4150CBC2">
            <w:pPr>
              <w:suppressAutoHyphens/>
              <w:spacing w:after="0" w:line="240" w:lineRule="auto"/>
              <w:rPr>
                <w:rFonts w:ascii="Arial" w:eastAsia="Times New Roman" w:hAnsi="Arial" w:cs="Arial"/>
                <w:spacing w:val="-3"/>
              </w:rPr>
            </w:pPr>
            <w:r w:rsidRPr="00A2576B">
              <w:rPr>
                <w:rFonts w:ascii="Arial" w:eastAsia="Times New Roman" w:hAnsi="Arial" w:cs="Arial"/>
                <w:spacing w:val="-3"/>
              </w:rPr>
              <w:t>Experience of producing high-level reports for a range o</w:t>
            </w:r>
            <w:r w:rsidR="7628D984" w:rsidRPr="00A2576B">
              <w:rPr>
                <w:rFonts w:ascii="Arial" w:eastAsia="Times New Roman" w:hAnsi="Arial" w:cs="Arial"/>
                <w:spacing w:val="-3"/>
              </w:rPr>
              <w:t>f</w:t>
            </w:r>
            <w:r w:rsidRPr="00A2576B">
              <w:rPr>
                <w:rFonts w:ascii="Arial" w:eastAsia="Times New Roman" w:hAnsi="Arial" w:cs="Arial"/>
                <w:spacing w:val="-3"/>
              </w:rPr>
              <w:t xml:space="preserve"> internal and external requirements (</w:t>
            </w:r>
            <w:r w:rsidR="00AF5CAC" w:rsidRPr="00A2576B">
              <w:rPr>
                <w:rFonts w:ascii="Arial" w:eastAsia="Times New Roman" w:hAnsi="Arial" w:cs="Arial"/>
                <w:spacing w:val="-3"/>
              </w:rPr>
              <w:t>A/</w:t>
            </w:r>
            <w:r w:rsidRPr="00A2576B">
              <w:rPr>
                <w:rFonts w:ascii="Arial" w:eastAsia="Times New Roman" w:hAnsi="Arial" w:cs="Arial"/>
                <w:spacing w:val="-3"/>
              </w:rPr>
              <w:t>I)</w:t>
            </w:r>
          </w:p>
          <w:p w14:paraId="54FE1908" w14:textId="77777777" w:rsidR="009D7B55" w:rsidRPr="00A2576B" w:rsidRDefault="009D7B55" w:rsidP="4150CBC2">
            <w:pPr>
              <w:suppressAutoHyphens/>
              <w:spacing w:after="0" w:line="240" w:lineRule="auto"/>
              <w:rPr>
                <w:rFonts w:ascii="Arial" w:eastAsia="Times New Roman" w:hAnsi="Arial" w:cs="Arial"/>
              </w:rPr>
            </w:pPr>
          </w:p>
          <w:p w14:paraId="5395A9F3" w14:textId="1D820185" w:rsidR="004D7A58" w:rsidRPr="00A2576B" w:rsidRDefault="23C330BD" w:rsidP="4150CBC2">
            <w:pPr>
              <w:suppressAutoHyphens/>
              <w:spacing w:after="0" w:line="240" w:lineRule="auto"/>
              <w:rPr>
                <w:rFonts w:ascii="Arial" w:eastAsia="Times New Roman" w:hAnsi="Arial" w:cs="Arial"/>
                <w:spacing w:val="-3"/>
                <w:highlight w:val="yellow"/>
              </w:rPr>
            </w:pPr>
            <w:r w:rsidRPr="00A2576B">
              <w:rPr>
                <w:rFonts w:ascii="Arial" w:eastAsia="Times New Roman" w:hAnsi="Arial" w:cs="Arial"/>
              </w:rPr>
              <w:t>Experience of leading an educational team to achieve successful outcomes (A/I)</w:t>
            </w:r>
          </w:p>
        </w:tc>
        <w:tc>
          <w:tcPr>
            <w:tcW w:w="4252" w:type="dxa"/>
            <w:tcBorders>
              <w:bottom w:val="single" w:sz="4" w:space="0" w:color="000000" w:themeColor="text1"/>
            </w:tcBorders>
          </w:tcPr>
          <w:p w14:paraId="2FA5A260" w14:textId="088A8376"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536EC6F0" w14:textId="77777777" w:rsidTr="4150CBC2">
        <w:tc>
          <w:tcPr>
            <w:tcW w:w="10348" w:type="dxa"/>
            <w:gridSpan w:val="2"/>
            <w:shd w:val="clear" w:color="auto" w:fill="D9D9D9" w:themeFill="background1" w:themeFillShade="D9"/>
          </w:tcPr>
          <w:p w14:paraId="0B624146"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b/>
                <w:i/>
                <w:spacing w:val="-3"/>
              </w:rPr>
              <w:t>Special Aptitudes</w:t>
            </w:r>
          </w:p>
        </w:tc>
      </w:tr>
      <w:tr w:rsidR="005B52CF" w:rsidRPr="00A2576B" w14:paraId="3FE70423" w14:textId="77777777" w:rsidTr="4150CBC2">
        <w:tc>
          <w:tcPr>
            <w:tcW w:w="6096" w:type="dxa"/>
            <w:tcBorders>
              <w:bottom w:val="single" w:sz="4" w:space="0" w:color="000000" w:themeColor="text1"/>
            </w:tcBorders>
          </w:tcPr>
          <w:p w14:paraId="1F937982" w14:textId="524F956E" w:rsidR="00DA1F76" w:rsidRPr="00A2576B" w:rsidRDefault="00DA1F76" w:rsidP="00DA1F76">
            <w:pPr>
              <w:jc w:val="both"/>
              <w:rPr>
                <w:rFonts w:ascii="Arial" w:hAnsi="Arial" w:cs="Arial"/>
                <w:color w:val="000000"/>
                <w:shd w:val="clear" w:color="auto" w:fill="FFFFFF"/>
                <w:lang w:val="en-US"/>
              </w:rPr>
            </w:pPr>
            <w:r w:rsidRPr="00A2576B">
              <w:rPr>
                <w:rFonts w:ascii="Arial" w:hAnsi="Arial" w:cs="Arial"/>
                <w:color w:val="000000"/>
                <w:shd w:val="clear" w:color="auto" w:fill="FFFFFF"/>
                <w:lang w:val="en-US"/>
              </w:rPr>
              <w:t>Proven track record of effective partnership working with local authorities, young people, parents/carers in respect of EHCP and High Needs</w:t>
            </w:r>
            <w:r w:rsidR="003A0010" w:rsidRPr="00A2576B">
              <w:rPr>
                <w:rFonts w:ascii="Arial" w:hAnsi="Arial" w:cs="Arial"/>
                <w:color w:val="000000"/>
                <w:shd w:val="clear" w:color="auto" w:fill="FFFFFF"/>
                <w:lang w:val="en-US"/>
              </w:rPr>
              <w:t xml:space="preserve"> </w:t>
            </w:r>
            <w:r w:rsidR="003A0010" w:rsidRPr="00A2576B">
              <w:rPr>
                <w:rFonts w:ascii="Arial" w:eastAsia="Times New Roman" w:hAnsi="Arial" w:cs="Arial"/>
                <w:spacing w:val="-3"/>
              </w:rPr>
              <w:t>( A/I/P)</w:t>
            </w:r>
          </w:p>
          <w:p w14:paraId="0306E7A9" w14:textId="5D83B5E8" w:rsidR="00DA1F76" w:rsidRPr="00A2576B" w:rsidRDefault="00DA1F76" w:rsidP="00DA1F76">
            <w:pPr>
              <w:jc w:val="both"/>
              <w:rPr>
                <w:rFonts w:ascii="Arial" w:hAnsi="Arial" w:cs="Arial"/>
                <w:color w:val="000000"/>
                <w:shd w:val="clear" w:color="auto" w:fill="FFFFFF"/>
                <w:lang w:val="en-US"/>
              </w:rPr>
            </w:pPr>
            <w:r w:rsidRPr="00A2576B">
              <w:rPr>
                <w:rFonts w:ascii="Arial" w:hAnsi="Arial" w:cs="Arial"/>
                <w:color w:val="000000"/>
                <w:shd w:val="clear" w:color="auto" w:fill="FFFFFF"/>
                <w:lang w:val="en-US"/>
              </w:rPr>
              <w:t xml:space="preserve">Detailed knowledge of relevant funding streams for areas of responsibility – condition of funding, High Needs, Study Programmes </w:t>
            </w:r>
            <w:r w:rsidRPr="00A2576B">
              <w:rPr>
                <w:rFonts w:ascii="Arial" w:eastAsia="Times New Roman" w:hAnsi="Arial" w:cs="Arial"/>
                <w:spacing w:val="-3"/>
              </w:rPr>
              <w:t>( A/I/P)</w:t>
            </w:r>
          </w:p>
          <w:p w14:paraId="32327A3E" w14:textId="39A4D187" w:rsidR="00AF5CAC" w:rsidRPr="00A2576B" w:rsidRDefault="00AF5CAC"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Experience of working in the </w:t>
            </w:r>
            <w:r w:rsidR="00633F16" w:rsidRPr="00A2576B">
              <w:rPr>
                <w:rFonts w:ascii="Arial" w:eastAsia="Times New Roman" w:hAnsi="Arial" w:cs="Arial"/>
                <w:spacing w:val="-3"/>
              </w:rPr>
              <w:t xml:space="preserve">FE and HE </w:t>
            </w:r>
            <w:r w:rsidRPr="00A2576B">
              <w:rPr>
                <w:rFonts w:ascii="Arial" w:eastAsia="Times New Roman" w:hAnsi="Arial" w:cs="Arial"/>
                <w:spacing w:val="-3"/>
              </w:rPr>
              <w:t>education sector, with a proven record of achieving positive outcomes and providing outstanding student and staff experience (A/I/)</w:t>
            </w:r>
          </w:p>
          <w:p w14:paraId="023473EB" w14:textId="77777777" w:rsidR="003A0010" w:rsidRPr="00A2576B" w:rsidRDefault="003A0010" w:rsidP="005B52CF">
            <w:pPr>
              <w:suppressAutoHyphens/>
              <w:spacing w:after="0" w:line="240" w:lineRule="auto"/>
              <w:jc w:val="both"/>
              <w:rPr>
                <w:rFonts w:ascii="Arial" w:eastAsia="Times New Roman" w:hAnsi="Arial" w:cs="Arial"/>
                <w:spacing w:val="-3"/>
              </w:rPr>
            </w:pPr>
          </w:p>
          <w:p w14:paraId="5BD2C95B" w14:textId="121563F5"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Outstanding leadership / communication skills and the ability to motivate </w:t>
            </w:r>
            <w:r w:rsidR="003B156D" w:rsidRPr="00A2576B">
              <w:rPr>
                <w:rFonts w:ascii="Arial" w:eastAsia="Times New Roman" w:hAnsi="Arial" w:cs="Arial"/>
                <w:spacing w:val="-3"/>
              </w:rPr>
              <w:t xml:space="preserve">and inspire </w:t>
            </w:r>
            <w:r w:rsidRPr="00A2576B">
              <w:rPr>
                <w:rFonts w:ascii="Arial" w:eastAsia="Times New Roman" w:hAnsi="Arial" w:cs="Arial"/>
                <w:spacing w:val="-3"/>
              </w:rPr>
              <w:t xml:space="preserve">a team  </w:t>
            </w:r>
            <w:r w:rsidR="00AF5CAC" w:rsidRPr="00A2576B">
              <w:rPr>
                <w:rFonts w:ascii="Arial" w:eastAsia="Times New Roman" w:hAnsi="Arial" w:cs="Arial"/>
                <w:spacing w:val="-3"/>
              </w:rPr>
              <w:t>(A</w:t>
            </w:r>
            <w:r w:rsidRPr="00A2576B">
              <w:rPr>
                <w:rFonts w:ascii="Arial" w:eastAsia="Times New Roman" w:hAnsi="Arial" w:cs="Arial"/>
                <w:spacing w:val="-3"/>
              </w:rPr>
              <w:t>I/P)</w:t>
            </w:r>
          </w:p>
          <w:p w14:paraId="5BE1E6EC" w14:textId="77777777" w:rsidR="003A0010" w:rsidRPr="00A2576B" w:rsidRDefault="003A0010" w:rsidP="005B52CF">
            <w:pPr>
              <w:suppressAutoHyphens/>
              <w:spacing w:after="0" w:line="240" w:lineRule="auto"/>
              <w:jc w:val="both"/>
              <w:rPr>
                <w:rFonts w:ascii="Arial" w:eastAsia="Times New Roman" w:hAnsi="Arial" w:cs="Arial"/>
                <w:spacing w:val="-3"/>
              </w:rPr>
            </w:pPr>
          </w:p>
          <w:p w14:paraId="12B8E819" w14:textId="5D055699"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Evidence of the ability to lead students / employers to successful outcomes within an educational or training organisation (A/I/</w:t>
            </w:r>
            <w:r w:rsidR="00733903">
              <w:rPr>
                <w:rFonts w:ascii="Arial" w:eastAsia="Times New Roman" w:hAnsi="Arial" w:cs="Arial"/>
                <w:spacing w:val="-3"/>
              </w:rPr>
              <w:t>P</w:t>
            </w:r>
            <w:r w:rsidRPr="00A2576B">
              <w:rPr>
                <w:rFonts w:ascii="Arial" w:eastAsia="Times New Roman" w:hAnsi="Arial" w:cs="Arial"/>
                <w:spacing w:val="-3"/>
              </w:rPr>
              <w:t>)</w:t>
            </w:r>
          </w:p>
          <w:p w14:paraId="2DDBF1F3" w14:textId="77777777" w:rsidR="003A0010" w:rsidRPr="00A2576B" w:rsidRDefault="003A0010" w:rsidP="005B52CF">
            <w:pPr>
              <w:suppressAutoHyphens/>
              <w:spacing w:after="0" w:line="240" w:lineRule="auto"/>
              <w:jc w:val="both"/>
              <w:rPr>
                <w:rFonts w:ascii="Arial" w:eastAsia="Times New Roman" w:hAnsi="Arial" w:cs="Arial"/>
                <w:spacing w:val="-3"/>
              </w:rPr>
            </w:pPr>
          </w:p>
          <w:p w14:paraId="07332A63" w14:textId="77777777" w:rsidR="00976E13" w:rsidRPr="00A2576B" w:rsidRDefault="005B52CF" w:rsidP="00976E13">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Clear evidence of the ability to build strong partnerships with external stakeholders (A/I)</w:t>
            </w:r>
          </w:p>
          <w:p w14:paraId="0603F26A" w14:textId="77777777" w:rsidR="003A0010" w:rsidRPr="00A2576B" w:rsidRDefault="003A0010" w:rsidP="00976E13">
            <w:pPr>
              <w:suppressAutoHyphens/>
              <w:spacing w:after="0" w:line="240" w:lineRule="auto"/>
              <w:jc w:val="both"/>
              <w:rPr>
                <w:rFonts w:ascii="Arial" w:eastAsia="Times New Roman" w:hAnsi="Arial" w:cs="Arial"/>
                <w:spacing w:val="-3"/>
              </w:rPr>
            </w:pPr>
          </w:p>
          <w:p w14:paraId="4B58992A" w14:textId="6CC16681" w:rsidR="00976E13" w:rsidRPr="00A2576B" w:rsidRDefault="00976E13"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Evidence of the ability to lead the development of innovative and efficient curriculum to meet market demands (A/I)</w:t>
            </w:r>
          </w:p>
          <w:p w14:paraId="5AACB8FC" w14:textId="782F583A" w:rsidR="00976E13" w:rsidRPr="00A2576B" w:rsidRDefault="00976E13" w:rsidP="005B52CF">
            <w:pPr>
              <w:suppressAutoHyphens/>
              <w:spacing w:after="0" w:line="240" w:lineRule="auto"/>
              <w:jc w:val="both"/>
              <w:rPr>
                <w:rFonts w:ascii="Arial" w:eastAsia="Times New Roman" w:hAnsi="Arial" w:cs="Arial"/>
                <w:spacing w:val="-3"/>
              </w:rPr>
            </w:pPr>
          </w:p>
        </w:tc>
        <w:tc>
          <w:tcPr>
            <w:tcW w:w="4252" w:type="dxa"/>
            <w:tcBorders>
              <w:bottom w:val="single" w:sz="4" w:space="0" w:color="000000" w:themeColor="text1"/>
            </w:tcBorders>
          </w:tcPr>
          <w:p w14:paraId="2F417457"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Knowledge and experience of e-learning platforms and use of ILT in teaching, learning and assessment (A/I)</w:t>
            </w:r>
          </w:p>
          <w:p w14:paraId="7D18EA72" w14:textId="60DE7B33"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5417123A" w14:textId="77777777" w:rsidTr="4150CBC2">
        <w:tc>
          <w:tcPr>
            <w:tcW w:w="10348" w:type="dxa"/>
            <w:gridSpan w:val="2"/>
            <w:shd w:val="clear" w:color="auto" w:fill="D9D9D9" w:themeFill="background1" w:themeFillShade="D9"/>
          </w:tcPr>
          <w:p w14:paraId="1C967BC6"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b/>
                <w:i/>
                <w:spacing w:val="-3"/>
              </w:rPr>
              <w:t>Interests</w:t>
            </w:r>
          </w:p>
        </w:tc>
      </w:tr>
      <w:tr w:rsidR="005B52CF" w:rsidRPr="00A2576B" w14:paraId="20FDD16D" w14:textId="77777777" w:rsidTr="4150CBC2">
        <w:tc>
          <w:tcPr>
            <w:tcW w:w="6096" w:type="dxa"/>
            <w:tcBorders>
              <w:bottom w:val="single" w:sz="4" w:space="0" w:color="000000" w:themeColor="text1"/>
            </w:tcBorders>
          </w:tcPr>
          <w:p w14:paraId="142316DC" w14:textId="255A555B"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High levels of interest in the work and achievement of students (I)</w:t>
            </w:r>
          </w:p>
          <w:p w14:paraId="2130BCF5" w14:textId="5CFD792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Full commitment to ensuring a high quality student and curriculum experience (A/I/P)</w:t>
            </w:r>
          </w:p>
        </w:tc>
        <w:tc>
          <w:tcPr>
            <w:tcW w:w="4252" w:type="dxa"/>
            <w:tcBorders>
              <w:bottom w:val="single" w:sz="4" w:space="0" w:color="000000" w:themeColor="text1"/>
            </w:tcBorders>
          </w:tcPr>
          <w:p w14:paraId="65CDBDF8" w14:textId="77777777"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7EF23847" w14:textId="77777777" w:rsidTr="4150CBC2">
        <w:tc>
          <w:tcPr>
            <w:tcW w:w="10348" w:type="dxa"/>
            <w:gridSpan w:val="2"/>
            <w:shd w:val="clear" w:color="auto" w:fill="D9D9D9" w:themeFill="background1" w:themeFillShade="D9"/>
          </w:tcPr>
          <w:p w14:paraId="4457FF84"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b/>
                <w:i/>
                <w:spacing w:val="-3"/>
              </w:rPr>
              <w:t>Disposition</w:t>
            </w:r>
          </w:p>
        </w:tc>
      </w:tr>
      <w:tr w:rsidR="005B52CF" w:rsidRPr="00A2576B" w14:paraId="44812802" w14:textId="77777777" w:rsidTr="4150CBC2">
        <w:tc>
          <w:tcPr>
            <w:tcW w:w="6096" w:type="dxa"/>
            <w:tcBorders>
              <w:bottom w:val="single" w:sz="4" w:space="0" w:color="000000" w:themeColor="text1"/>
            </w:tcBorders>
          </w:tcPr>
          <w:p w14:paraId="2D65E704" w14:textId="54EC6EBC"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A leader who is hard working and capable of developing the performance of others (I)</w:t>
            </w:r>
          </w:p>
          <w:p w14:paraId="395C5B98"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Excellent interpersonal skills  (I/P)</w:t>
            </w:r>
          </w:p>
          <w:p w14:paraId="2732B993" w14:textId="6ABC4D40"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Outstanding communication skills  (I/P)</w:t>
            </w:r>
          </w:p>
          <w:p w14:paraId="600610B2"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Friendly and approachable  (I)</w:t>
            </w:r>
          </w:p>
          <w:p w14:paraId="63BB63C3"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Person centred approach (I)</w:t>
            </w:r>
          </w:p>
          <w:p w14:paraId="26EF2DA5"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 xml:space="preserve">Able to motivate and inspire staff and students to high achievements (A/I/P) </w:t>
            </w:r>
          </w:p>
        </w:tc>
        <w:tc>
          <w:tcPr>
            <w:tcW w:w="4252" w:type="dxa"/>
            <w:tcBorders>
              <w:bottom w:val="single" w:sz="4" w:space="0" w:color="000000" w:themeColor="text1"/>
            </w:tcBorders>
          </w:tcPr>
          <w:p w14:paraId="40B6EBCF" w14:textId="77777777"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60B408DE" w14:textId="77777777" w:rsidTr="4150CBC2">
        <w:tc>
          <w:tcPr>
            <w:tcW w:w="10348" w:type="dxa"/>
            <w:gridSpan w:val="2"/>
            <w:shd w:val="clear" w:color="auto" w:fill="D9D9D9" w:themeFill="background1" w:themeFillShade="D9"/>
          </w:tcPr>
          <w:p w14:paraId="29E8BD54"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rPr>
              <w:br w:type="page"/>
            </w:r>
            <w:r w:rsidRPr="00A2576B">
              <w:rPr>
                <w:rFonts w:ascii="Arial" w:eastAsia="Times New Roman" w:hAnsi="Arial" w:cs="Arial"/>
                <w:b/>
                <w:i/>
                <w:spacing w:val="-3"/>
              </w:rPr>
              <w:t>General</w:t>
            </w:r>
          </w:p>
        </w:tc>
      </w:tr>
      <w:tr w:rsidR="005B52CF" w:rsidRPr="00A2576B" w14:paraId="33F52CBA" w14:textId="77777777" w:rsidTr="4150CBC2">
        <w:tc>
          <w:tcPr>
            <w:tcW w:w="6096" w:type="dxa"/>
            <w:tcBorders>
              <w:bottom w:val="single" w:sz="4" w:space="0" w:color="000000" w:themeColor="text1"/>
            </w:tcBorders>
          </w:tcPr>
          <w:p w14:paraId="75C5262E" w14:textId="77777777" w:rsidR="005B52CF"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An understanding of “safeguarding” and its importance within the College *  (A/I)</w:t>
            </w:r>
          </w:p>
          <w:p w14:paraId="2756A461" w14:textId="7920D7CA" w:rsidR="005B52CF"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lastRenderedPageBreak/>
              <w:t xml:space="preserve">An understanding of and a willingness to promote and develop </w:t>
            </w:r>
            <w:r w:rsidR="003B156D" w:rsidRPr="00A2576B">
              <w:rPr>
                <w:rFonts w:ascii="Arial" w:eastAsia="Times New Roman" w:hAnsi="Arial" w:cs="Arial"/>
                <w:spacing w:val="-3"/>
              </w:rPr>
              <w:t xml:space="preserve">fairness, respect, </w:t>
            </w:r>
            <w:r w:rsidRPr="00A2576B">
              <w:rPr>
                <w:rFonts w:ascii="Arial" w:eastAsia="Times New Roman" w:hAnsi="Arial" w:cs="Arial"/>
                <w:spacing w:val="-3"/>
              </w:rPr>
              <w:t>equality, diversity</w:t>
            </w:r>
            <w:r w:rsidR="003B156D" w:rsidRPr="00A2576B">
              <w:rPr>
                <w:rFonts w:ascii="Arial" w:eastAsia="Times New Roman" w:hAnsi="Arial" w:cs="Arial"/>
                <w:spacing w:val="-3"/>
              </w:rPr>
              <w:t xml:space="preserve">, </w:t>
            </w:r>
            <w:r w:rsidRPr="00A2576B">
              <w:rPr>
                <w:rFonts w:ascii="Arial" w:eastAsia="Times New Roman" w:hAnsi="Arial" w:cs="Arial"/>
                <w:spacing w:val="-3"/>
              </w:rPr>
              <w:t xml:space="preserve"> inclusion</w:t>
            </w:r>
            <w:r w:rsidR="003B156D" w:rsidRPr="00A2576B">
              <w:rPr>
                <w:rFonts w:ascii="Arial" w:eastAsia="Times New Roman" w:hAnsi="Arial" w:cs="Arial"/>
                <w:spacing w:val="-3"/>
              </w:rPr>
              <w:t xml:space="preserve"> and engagement</w:t>
            </w:r>
            <w:r w:rsidRPr="00A2576B">
              <w:rPr>
                <w:rFonts w:ascii="Arial" w:eastAsia="Times New Roman" w:hAnsi="Arial" w:cs="Arial"/>
                <w:spacing w:val="-3"/>
              </w:rPr>
              <w:t xml:space="preserve"> within an educational context (A/I)</w:t>
            </w:r>
          </w:p>
          <w:p w14:paraId="41ECE5D8" w14:textId="7C035F28" w:rsidR="005B52CF" w:rsidRPr="00A2576B" w:rsidRDefault="005B52CF" w:rsidP="005B52CF">
            <w:pPr>
              <w:suppressAutoHyphens/>
              <w:spacing w:after="0" w:line="240" w:lineRule="auto"/>
              <w:rPr>
                <w:rFonts w:ascii="Arial" w:eastAsia="Times New Roman" w:hAnsi="Arial" w:cs="Arial"/>
                <w:spacing w:val="-3"/>
              </w:rPr>
            </w:pPr>
            <w:r w:rsidRPr="00A2576B">
              <w:rPr>
                <w:rFonts w:ascii="Arial" w:eastAsia="Times New Roman" w:hAnsi="Arial" w:cs="Arial"/>
                <w:spacing w:val="-3"/>
              </w:rPr>
              <w:t>An excellent understanding of health</w:t>
            </w:r>
            <w:r w:rsidR="00976E13" w:rsidRPr="00A2576B">
              <w:rPr>
                <w:rFonts w:ascii="Arial" w:eastAsia="Times New Roman" w:hAnsi="Arial" w:cs="Arial"/>
                <w:spacing w:val="-3"/>
              </w:rPr>
              <w:t xml:space="preserve">, </w:t>
            </w:r>
            <w:r w:rsidRPr="00A2576B">
              <w:rPr>
                <w:rFonts w:ascii="Arial" w:eastAsia="Times New Roman" w:hAnsi="Arial" w:cs="Arial"/>
                <w:spacing w:val="-3"/>
              </w:rPr>
              <w:t>safety</w:t>
            </w:r>
            <w:r w:rsidR="00976E13" w:rsidRPr="00A2576B">
              <w:rPr>
                <w:rFonts w:ascii="Arial" w:eastAsia="Times New Roman" w:hAnsi="Arial" w:cs="Arial"/>
                <w:spacing w:val="-3"/>
              </w:rPr>
              <w:t xml:space="preserve"> and sustainability</w:t>
            </w:r>
            <w:r w:rsidRPr="00A2576B">
              <w:rPr>
                <w:rFonts w:ascii="Arial" w:eastAsia="Times New Roman" w:hAnsi="Arial" w:cs="Arial"/>
                <w:spacing w:val="-3"/>
              </w:rPr>
              <w:t xml:space="preserve"> requirements of a working environment  (A/I)</w:t>
            </w:r>
          </w:p>
        </w:tc>
        <w:tc>
          <w:tcPr>
            <w:tcW w:w="4252" w:type="dxa"/>
            <w:tcBorders>
              <w:bottom w:val="single" w:sz="4" w:space="0" w:color="000000" w:themeColor="text1"/>
            </w:tcBorders>
          </w:tcPr>
          <w:p w14:paraId="383A69AF" w14:textId="77777777" w:rsidR="005B52CF" w:rsidRPr="00A2576B" w:rsidRDefault="005B52CF" w:rsidP="005B52CF">
            <w:pPr>
              <w:suppressAutoHyphens/>
              <w:spacing w:after="0" w:line="240" w:lineRule="auto"/>
              <w:jc w:val="both"/>
              <w:rPr>
                <w:rFonts w:ascii="Arial" w:eastAsia="Times New Roman" w:hAnsi="Arial" w:cs="Arial"/>
                <w:spacing w:val="-3"/>
              </w:rPr>
            </w:pPr>
          </w:p>
        </w:tc>
      </w:tr>
      <w:tr w:rsidR="005B52CF" w:rsidRPr="00A2576B" w14:paraId="22319329" w14:textId="77777777" w:rsidTr="4150CBC2">
        <w:tc>
          <w:tcPr>
            <w:tcW w:w="10348" w:type="dxa"/>
            <w:gridSpan w:val="2"/>
            <w:shd w:val="clear" w:color="auto" w:fill="D9D9D9" w:themeFill="background1" w:themeFillShade="D9"/>
          </w:tcPr>
          <w:p w14:paraId="5FC1A05A" w14:textId="77777777" w:rsidR="005B52CF" w:rsidRPr="00A2576B" w:rsidRDefault="005B52CF" w:rsidP="005B52CF">
            <w:pPr>
              <w:suppressAutoHyphens/>
              <w:spacing w:after="0" w:line="240" w:lineRule="auto"/>
              <w:jc w:val="both"/>
              <w:rPr>
                <w:rFonts w:ascii="Arial" w:eastAsia="Times New Roman" w:hAnsi="Arial" w:cs="Arial"/>
                <w:i/>
                <w:spacing w:val="-3"/>
              </w:rPr>
            </w:pPr>
            <w:r w:rsidRPr="00A2576B">
              <w:rPr>
                <w:rFonts w:ascii="Arial" w:eastAsia="Times New Roman" w:hAnsi="Arial" w:cs="Arial"/>
                <w:b/>
                <w:i/>
                <w:spacing w:val="-3"/>
              </w:rPr>
              <w:t>Circumstances</w:t>
            </w:r>
          </w:p>
        </w:tc>
      </w:tr>
      <w:tr w:rsidR="005B52CF" w:rsidRPr="00A2576B" w14:paraId="3AE92419" w14:textId="77777777" w:rsidTr="4150CBC2">
        <w:tc>
          <w:tcPr>
            <w:tcW w:w="6096" w:type="dxa"/>
          </w:tcPr>
          <w:p w14:paraId="62E74609"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Willing to apply for Disclosure Barring Service clearance at Enhanced level  (A/I)</w:t>
            </w:r>
          </w:p>
          <w:p w14:paraId="5D76C5AC"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Current driving licence / willing and able to travel  (A/I)</w:t>
            </w:r>
          </w:p>
          <w:p w14:paraId="308A41BC" w14:textId="77777777" w:rsidR="005B52CF" w:rsidRPr="00A2576B" w:rsidRDefault="005B52CF" w:rsidP="005B52CF">
            <w:pPr>
              <w:suppressAutoHyphens/>
              <w:spacing w:after="0" w:line="240" w:lineRule="auto"/>
              <w:jc w:val="both"/>
              <w:rPr>
                <w:rFonts w:ascii="Arial" w:eastAsia="Times New Roman" w:hAnsi="Arial" w:cs="Arial"/>
                <w:spacing w:val="-3"/>
              </w:rPr>
            </w:pPr>
            <w:r w:rsidRPr="00A2576B">
              <w:rPr>
                <w:rFonts w:ascii="Arial" w:eastAsia="Times New Roman" w:hAnsi="Arial" w:cs="Arial"/>
                <w:spacing w:val="-3"/>
              </w:rPr>
              <w:t>Ability to work flexibly  (A/I)</w:t>
            </w:r>
          </w:p>
        </w:tc>
        <w:tc>
          <w:tcPr>
            <w:tcW w:w="4252" w:type="dxa"/>
          </w:tcPr>
          <w:p w14:paraId="43089281" w14:textId="77777777" w:rsidR="005B52CF" w:rsidRPr="00A2576B" w:rsidRDefault="005B52CF" w:rsidP="005B52CF">
            <w:pPr>
              <w:suppressAutoHyphens/>
              <w:spacing w:after="0" w:line="240" w:lineRule="auto"/>
              <w:jc w:val="both"/>
              <w:rPr>
                <w:rFonts w:ascii="Arial" w:eastAsia="Times New Roman" w:hAnsi="Arial" w:cs="Arial"/>
                <w:spacing w:val="-3"/>
              </w:rPr>
            </w:pPr>
          </w:p>
        </w:tc>
      </w:tr>
    </w:tbl>
    <w:p w14:paraId="1D1AA6A1" w14:textId="77777777" w:rsidR="005B52CF" w:rsidRPr="00A2576B" w:rsidRDefault="005B52CF" w:rsidP="005B52CF">
      <w:pPr>
        <w:tabs>
          <w:tab w:val="left" w:pos="2268"/>
          <w:tab w:val="left" w:pos="7938"/>
        </w:tabs>
        <w:spacing w:after="0" w:line="240" w:lineRule="auto"/>
        <w:ind w:left="-567" w:right="-610"/>
        <w:jc w:val="both"/>
        <w:rPr>
          <w:rFonts w:ascii="Arial" w:eastAsia="Times New Roman" w:hAnsi="Arial" w:cs="Arial"/>
        </w:rPr>
      </w:pPr>
      <w:r w:rsidRPr="00A2576B">
        <w:rPr>
          <w:rFonts w:ascii="Arial" w:eastAsia="Times New Roman" w:hAnsi="Arial" w:cs="Arial"/>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2773646" w14:textId="77777777" w:rsidR="005B52CF" w:rsidRPr="00A2576B" w:rsidRDefault="005B52CF" w:rsidP="005B52CF">
      <w:pPr>
        <w:suppressAutoHyphens/>
        <w:spacing w:after="0" w:line="240" w:lineRule="auto"/>
        <w:jc w:val="center"/>
        <w:rPr>
          <w:rFonts w:ascii="Arial" w:eastAsia="Times New Roman" w:hAnsi="Arial" w:cs="Arial"/>
          <w:spacing w:val="-3"/>
        </w:rPr>
        <w:sectPr w:rsidR="005B52CF" w:rsidRPr="00A2576B" w:rsidSect="006F2395">
          <w:endnotePr>
            <w:numFmt w:val="decimal"/>
          </w:endnotePr>
          <w:type w:val="continuous"/>
          <w:pgSz w:w="11909" w:h="16834" w:code="9"/>
          <w:pgMar w:top="1021" w:right="1134" w:bottom="567" w:left="1134" w:header="1021" w:footer="1021" w:gutter="0"/>
          <w:pgNumType w:start="1"/>
          <w:cols w:space="720"/>
          <w:noEndnote/>
        </w:sectPr>
      </w:pPr>
    </w:p>
    <w:p w14:paraId="5269CF5B" w14:textId="77777777" w:rsidR="005B52CF" w:rsidRPr="00A2576B" w:rsidRDefault="005B52CF" w:rsidP="005B52CF">
      <w:pPr>
        <w:suppressAutoHyphens/>
        <w:spacing w:after="0" w:line="240" w:lineRule="auto"/>
        <w:jc w:val="center"/>
        <w:rPr>
          <w:rFonts w:ascii="Arial" w:eastAsia="Times New Roman" w:hAnsi="Arial" w:cs="Arial"/>
          <w:b/>
        </w:rPr>
      </w:pPr>
      <w:r w:rsidRPr="00A2576B">
        <w:rPr>
          <w:rFonts w:ascii="Arial" w:eastAsia="Times New Roman" w:hAnsi="Arial" w:cs="Arial"/>
          <w:b/>
        </w:rPr>
        <w:lastRenderedPageBreak/>
        <w:t>TERMS AND CONDITIONS</w:t>
      </w: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B52CF" w:rsidRPr="00A2576B" w14:paraId="18E5675A" w14:textId="77777777" w:rsidTr="0FAC9B11">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4044AB2D" w14:textId="77777777" w:rsidR="005B52CF" w:rsidRPr="00A2576B" w:rsidRDefault="005B52CF" w:rsidP="005B52CF">
            <w:pPr>
              <w:suppressAutoHyphens/>
              <w:spacing w:after="0" w:line="240" w:lineRule="auto"/>
              <w:jc w:val="both"/>
              <w:rPr>
                <w:rFonts w:ascii="Arial" w:eastAsia="Times New Roman" w:hAnsi="Arial" w:cs="Arial"/>
                <w:b/>
                <w:spacing w:val="-3"/>
              </w:rPr>
            </w:pPr>
            <w:r w:rsidRPr="00A2576B">
              <w:rPr>
                <w:rFonts w:ascii="Arial" w:eastAsia="Times New Roman" w:hAnsi="Arial" w:cs="Arial"/>
                <w:b/>
                <w:spacing w:val="-3"/>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567C460" w14:textId="77777777" w:rsidR="005B52CF" w:rsidRPr="00A2576B" w:rsidRDefault="005B52CF" w:rsidP="005B52CF">
            <w:pPr>
              <w:suppressAutoHyphens/>
              <w:spacing w:after="0" w:line="240" w:lineRule="auto"/>
              <w:rPr>
                <w:rFonts w:ascii="Arial" w:eastAsia="Times New Roman" w:hAnsi="Arial" w:cs="Arial"/>
                <w:b/>
                <w:spacing w:val="-3"/>
              </w:rPr>
            </w:pPr>
            <w:r w:rsidRPr="00A2576B">
              <w:rPr>
                <w:rFonts w:ascii="Arial" w:eastAsia="Times New Roman" w:hAnsi="Arial" w:cs="Arial"/>
                <w:b/>
                <w:spacing w:val="-3"/>
              </w:rPr>
              <w:t>AREA OF WORK</w:t>
            </w:r>
          </w:p>
        </w:tc>
      </w:tr>
      <w:tr w:rsidR="005B52CF" w:rsidRPr="00A2576B" w14:paraId="21FF0745" w14:textId="77777777" w:rsidTr="0FAC9B11">
        <w:tc>
          <w:tcPr>
            <w:tcW w:w="4709" w:type="dxa"/>
            <w:tcBorders>
              <w:top w:val="single" w:sz="6" w:space="0" w:color="auto"/>
              <w:left w:val="single" w:sz="6" w:space="0" w:color="auto"/>
              <w:bottom w:val="nil"/>
              <w:right w:val="single" w:sz="6" w:space="0" w:color="auto"/>
            </w:tcBorders>
          </w:tcPr>
          <w:p w14:paraId="33BA9E52" w14:textId="5016AFA4" w:rsidR="005B52CF" w:rsidRPr="003E4FEC" w:rsidRDefault="005958FD" w:rsidP="00283192">
            <w:pPr>
              <w:suppressAutoHyphens/>
              <w:spacing w:after="0" w:line="240" w:lineRule="auto"/>
              <w:jc w:val="center"/>
              <w:rPr>
                <w:rFonts w:ascii="Arial" w:eastAsia="Times New Roman" w:hAnsi="Arial" w:cs="Arial"/>
                <w:spacing w:val="-3"/>
              </w:rPr>
            </w:pPr>
            <w:r w:rsidRPr="003E4FEC">
              <w:rPr>
                <w:rFonts w:ascii="Arial" w:eastAsia="Times New Roman" w:hAnsi="Arial" w:cs="Arial"/>
                <w:spacing w:val="-3"/>
              </w:rPr>
              <w:t xml:space="preserve">Director of </w:t>
            </w:r>
            <w:r w:rsidR="003A0010" w:rsidRPr="003E4FEC">
              <w:rPr>
                <w:rFonts w:ascii="Arial" w:eastAsia="Times New Roman" w:hAnsi="Arial" w:cs="Arial"/>
                <w:spacing w:val="-3"/>
              </w:rPr>
              <w:t>Inclusion</w:t>
            </w:r>
          </w:p>
          <w:p w14:paraId="1958733A" w14:textId="77777777" w:rsidR="005B52CF" w:rsidRPr="003E4FEC" w:rsidRDefault="005B52CF" w:rsidP="00283192">
            <w:pPr>
              <w:suppressAutoHyphens/>
              <w:spacing w:after="0" w:line="240" w:lineRule="auto"/>
              <w:jc w:val="center"/>
              <w:rPr>
                <w:rFonts w:ascii="Arial" w:eastAsia="Times New Roman" w:hAnsi="Arial" w:cs="Arial"/>
                <w:spacing w:val="-3"/>
              </w:rPr>
            </w:pPr>
          </w:p>
        </w:tc>
        <w:tc>
          <w:tcPr>
            <w:tcW w:w="4709" w:type="dxa"/>
            <w:tcBorders>
              <w:top w:val="single" w:sz="6" w:space="0" w:color="auto"/>
              <w:left w:val="single" w:sz="6" w:space="0" w:color="auto"/>
              <w:bottom w:val="nil"/>
              <w:right w:val="single" w:sz="6" w:space="0" w:color="auto"/>
            </w:tcBorders>
          </w:tcPr>
          <w:p w14:paraId="21D5CBFA" w14:textId="5509A991" w:rsidR="005B52CF" w:rsidRPr="003E4FEC" w:rsidRDefault="003A112D" w:rsidP="003A0010">
            <w:pPr>
              <w:suppressAutoHyphens/>
              <w:spacing w:after="0" w:line="240" w:lineRule="auto"/>
              <w:jc w:val="center"/>
              <w:rPr>
                <w:rFonts w:ascii="Arial" w:eastAsia="Times New Roman" w:hAnsi="Arial" w:cs="Arial"/>
                <w:spacing w:val="-3"/>
              </w:rPr>
            </w:pPr>
            <w:r w:rsidRPr="003E4FEC">
              <w:rPr>
                <w:rFonts w:ascii="Arial" w:eastAsia="Times New Roman" w:hAnsi="Arial" w:cs="Arial"/>
                <w:spacing w:val="-3"/>
              </w:rPr>
              <w:t>Foundation Learning</w:t>
            </w:r>
            <w:r w:rsidR="005F46F1" w:rsidRPr="003E4FEC">
              <w:rPr>
                <w:rFonts w:ascii="Arial" w:eastAsia="Times New Roman" w:hAnsi="Arial" w:cs="Arial"/>
                <w:spacing w:val="-3"/>
              </w:rPr>
              <w:t>,</w:t>
            </w:r>
            <w:r w:rsidR="003A0010" w:rsidRPr="003E4FEC">
              <w:rPr>
                <w:rFonts w:ascii="Arial" w:eastAsia="Times New Roman" w:hAnsi="Arial" w:cs="Arial"/>
                <w:spacing w:val="-3"/>
              </w:rPr>
              <w:t xml:space="preserve"> Additional Learning Support</w:t>
            </w:r>
          </w:p>
        </w:tc>
      </w:tr>
      <w:tr w:rsidR="005B52CF" w:rsidRPr="00A2576B" w14:paraId="274C7B31" w14:textId="77777777" w:rsidTr="0FAC9B11">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4FC6A68D" w14:textId="77777777" w:rsidR="005B52CF" w:rsidRPr="003E4FEC" w:rsidRDefault="005B52CF" w:rsidP="005B52CF">
            <w:pPr>
              <w:suppressAutoHyphens/>
              <w:spacing w:after="0" w:line="240" w:lineRule="auto"/>
              <w:jc w:val="both"/>
              <w:rPr>
                <w:rFonts w:ascii="Arial" w:eastAsia="Times New Roman" w:hAnsi="Arial" w:cs="Arial"/>
                <w:b/>
                <w:spacing w:val="-3"/>
              </w:rPr>
            </w:pPr>
            <w:r w:rsidRPr="003E4FEC">
              <w:rPr>
                <w:rFonts w:ascii="Arial" w:eastAsia="Times New Roman" w:hAnsi="Arial" w:cs="Arial"/>
                <w:b/>
                <w:spacing w:val="-3"/>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2F049D0" w14:textId="77777777" w:rsidR="005B52CF" w:rsidRPr="003E4FEC" w:rsidRDefault="005B52CF" w:rsidP="005B52CF">
            <w:pPr>
              <w:keepNext/>
              <w:spacing w:after="0" w:line="240" w:lineRule="auto"/>
              <w:outlineLvl w:val="0"/>
              <w:rPr>
                <w:rFonts w:ascii="Arial" w:eastAsia="Times New Roman" w:hAnsi="Arial" w:cs="Arial"/>
                <w:b/>
                <w:lang w:val="en-US"/>
              </w:rPr>
            </w:pPr>
            <w:r w:rsidRPr="003E4FEC">
              <w:rPr>
                <w:rFonts w:ascii="Arial" w:eastAsia="Times New Roman" w:hAnsi="Arial" w:cs="Arial"/>
                <w:b/>
                <w:lang w:val="en-US"/>
              </w:rPr>
              <w:t>HOURS OF WORK</w:t>
            </w:r>
          </w:p>
        </w:tc>
      </w:tr>
      <w:tr w:rsidR="005B52CF" w:rsidRPr="00A2576B" w14:paraId="302DCE74" w14:textId="77777777" w:rsidTr="0FAC9B11">
        <w:tc>
          <w:tcPr>
            <w:tcW w:w="4709" w:type="dxa"/>
            <w:tcBorders>
              <w:top w:val="single" w:sz="6" w:space="0" w:color="auto"/>
              <w:left w:val="single" w:sz="6" w:space="0" w:color="auto"/>
              <w:bottom w:val="nil"/>
              <w:right w:val="single" w:sz="6" w:space="0" w:color="auto"/>
            </w:tcBorders>
          </w:tcPr>
          <w:p w14:paraId="196F46F3" w14:textId="77777777" w:rsidR="003E4FEC" w:rsidRPr="007831AE" w:rsidRDefault="003E4FEC" w:rsidP="003E4FEC">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Band 8-9</w:t>
            </w:r>
          </w:p>
          <w:p w14:paraId="3C1EDD58" w14:textId="5D019904" w:rsidR="005B52CF" w:rsidRPr="003E4FEC" w:rsidRDefault="003E4FEC" w:rsidP="003E4FEC">
            <w:pPr>
              <w:suppressAutoHyphens/>
              <w:spacing w:after="0" w:line="240" w:lineRule="auto"/>
              <w:jc w:val="center"/>
              <w:rPr>
                <w:rFonts w:ascii="Arial" w:eastAsia="Times New Roman" w:hAnsi="Arial" w:cs="Arial"/>
                <w:spacing w:val="-3"/>
              </w:rPr>
            </w:pPr>
            <w:r w:rsidRPr="007831AE">
              <w:rPr>
                <w:rFonts w:ascii="Arial" w:eastAsia="Times New Roman" w:hAnsi="Arial" w:cs="Arial"/>
                <w:spacing w:val="-3"/>
              </w:rPr>
              <w:t>£48,764 - £63,080</w:t>
            </w:r>
          </w:p>
        </w:tc>
        <w:tc>
          <w:tcPr>
            <w:tcW w:w="4709" w:type="dxa"/>
            <w:tcBorders>
              <w:top w:val="single" w:sz="6" w:space="0" w:color="auto"/>
              <w:left w:val="nil"/>
              <w:bottom w:val="nil"/>
              <w:right w:val="single" w:sz="6" w:space="0" w:color="auto"/>
            </w:tcBorders>
            <w:shd w:val="clear" w:color="auto" w:fill="auto"/>
          </w:tcPr>
          <w:p w14:paraId="071E4AF2" w14:textId="71CFF074" w:rsidR="005B52CF" w:rsidRPr="003E4FEC" w:rsidRDefault="009C669F" w:rsidP="009C669F">
            <w:pPr>
              <w:spacing w:after="0" w:line="240" w:lineRule="auto"/>
              <w:jc w:val="center"/>
              <w:rPr>
                <w:rFonts w:ascii="Arial" w:eastAsia="Times New Roman" w:hAnsi="Arial" w:cs="Arial"/>
              </w:rPr>
            </w:pPr>
            <w:r w:rsidRPr="003E4FEC">
              <w:rPr>
                <w:rFonts w:ascii="Arial" w:eastAsia="Times New Roman" w:hAnsi="Arial" w:cs="Arial"/>
              </w:rPr>
              <w:t xml:space="preserve">Normally </w:t>
            </w:r>
            <w:r w:rsidR="00906275" w:rsidRPr="003E4FEC">
              <w:rPr>
                <w:rFonts w:ascii="Arial" w:eastAsia="Times New Roman" w:hAnsi="Arial" w:cs="Arial"/>
              </w:rPr>
              <w:t>37</w:t>
            </w:r>
            <w:r w:rsidRPr="003E4FEC">
              <w:rPr>
                <w:rFonts w:ascii="Arial" w:eastAsia="Times New Roman" w:hAnsi="Arial" w:cs="Arial"/>
              </w:rPr>
              <w:t xml:space="preserve"> hours per week</w:t>
            </w:r>
          </w:p>
        </w:tc>
      </w:tr>
      <w:tr w:rsidR="005B52CF" w:rsidRPr="00A2576B" w14:paraId="14CEDCF4" w14:textId="77777777" w:rsidTr="0FAC9B11">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5F5E1" w14:textId="77777777" w:rsidR="005B52CF" w:rsidRPr="003E4FEC" w:rsidRDefault="005B52CF" w:rsidP="005B52CF">
            <w:pPr>
              <w:keepNext/>
              <w:spacing w:after="0" w:line="240" w:lineRule="auto"/>
              <w:outlineLvl w:val="0"/>
              <w:rPr>
                <w:rFonts w:ascii="Arial" w:eastAsia="Times New Roman" w:hAnsi="Arial" w:cs="Arial"/>
                <w:b/>
                <w:lang w:val="en-US"/>
              </w:rPr>
            </w:pPr>
            <w:r w:rsidRPr="003E4FEC">
              <w:rPr>
                <w:rFonts w:ascii="Arial" w:eastAsia="Times New Roman" w:hAnsi="Arial" w:cs="Arial"/>
                <w:b/>
                <w:lang w:val="en-US"/>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44C6AC5A" w14:textId="77777777" w:rsidR="005B52CF" w:rsidRPr="003E4FEC" w:rsidRDefault="005B52CF" w:rsidP="005B52CF">
            <w:pPr>
              <w:keepNext/>
              <w:spacing w:after="0" w:line="240" w:lineRule="auto"/>
              <w:outlineLvl w:val="0"/>
              <w:rPr>
                <w:rFonts w:ascii="Arial" w:eastAsia="Times New Roman" w:hAnsi="Arial" w:cs="Arial"/>
                <w:b/>
                <w:lang w:val="en-US"/>
              </w:rPr>
            </w:pPr>
            <w:r w:rsidRPr="003E4FEC">
              <w:rPr>
                <w:rFonts w:ascii="Arial" w:eastAsia="Times New Roman" w:hAnsi="Arial" w:cs="Arial"/>
                <w:b/>
                <w:lang w:val="en-US"/>
              </w:rPr>
              <w:t>PENSION (FINAL SALARY)</w:t>
            </w:r>
          </w:p>
        </w:tc>
      </w:tr>
      <w:tr w:rsidR="005B52CF" w:rsidRPr="00A2576B" w14:paraId="5150ADBC" w14:textId="77777777" w:rsidTr="0FAC9B11">
        <w:tc>
          <w:tcPr>
            <w:tcW w:w="4709" w:type="dxa"/>
            <w:tcBorders>
              <w:top w:val="single" w:sz="6" w:space="0" w:color="auto"/>
              <w:left w:val="single" w:sz="6" w:space="0" w:color="auto"/>
              <w:bottom w:val="single" w:sz="6" w:space="0" w:color="auto"/>
              <w:right w:val="single" w:sz="6" w:space="0" w:color="auto"/>
            </w:tcBorders>
          </w:tcPr>
          <w:p w14:paraId="5EFF3177" w14:textId="77777777" w:rsidR="005B52CF" w:rsidRPr="00A2576B" w:rsidRDefault="005B52CF" w:rsidP="005B52CF">
            <w:pPr>
              <w:suppressAutoHyphens/>
              <w:spacing w:after="0" w:line="240" w:lineRule="auto"/>
              <w:jc w:val="center"/>
              <w:rPr>
                <w:rFonts w:ascii="Arial" w:eastAsia="Times New Roman" w:hAnsi="Arial" w:cs="Arial"/>
                <w:spacing w:val="-3"/>
              </w:rPr>
            </w:pPr>
          </w:p>
          <w:p w14:paraId="7F197E3D" w14:textId="224832BA" w:rsidR="00283192" w:rsidRPr="00A2576B" w:rsidRDefault="005B52CF" w:rsidP="005B52CF">
            <w:pPr>
              <w:suppressAutoHyphens/>
              <w:spacing w:after="0" w:line="240" w:lineRule="auto"/>
              <w:jc w:val="center"/>
              <w:rPr>
                <w:rFonts w:ascii="Arial" w:eastAsia="Times New Roman" w:hAnsi="Arial" w:cs="Arial"/>
                <w:spacing w:val="-3"/>
              </w:rPr>
            </w:pPr>
            <w:r w:rsidRPr="00A2576B">
              <w:rPr>
                <w:rFonts w:ascii="Arial" w:eastAsia="Times New Roman" w:hAnsi="Arial" w:cs="Arial"/>
                <w:spacing w:val="-3"/>
              </w:rPr>
              <w:t>38 days annual</w:t>
            </w:r>
            <w:r w:rsidR="00DF23B6" w:rsidRPr="00A2576B">
              <w:rPr>
                <w:rFonts w:ascii="Arial" w:eastAsia="Times New Roman" w:hAnsi="Arial" w:cs="Arial"/>
                <w:spacing w:val="-3"/>
              </w:rPr>
              <w:t>,</w:t>
            </w:r>
            <w:r w:rsidRPr="00A2576B">
              <w:rPr>
                <w:rFonts w:ascii="Arial" w:eastAsia="Times New Roman" w:hAnsi="Arial" w:cs="Arial"/>
                <w:spacing w:val="-3"/>
              </w:rPr>
              <w:t xml:space="preserve"> </w:t>
            </w:r>
            <w:r w:rsidR="00DF23B6" w:rsidRPr="00A2576B">
              <w:rPr>
                <w:rFonts w:ascii="Arial" w:eastAsia="Times New Roman" w:hAnsi="Arial" w:cs="Arial"/>
                <w:spacing w:val="-3"/>
              </w:rPr>
              <w:t xml:space="preserve">pro rata, </w:t>
            </w:r>
            <w:r w:rsidRPr="00A2576B">
              <w:rPr>
                <w:rFonts w:ascii="Arial" w:eastAsia="Times New Roman" w:hAnsi="Arial" w:cs="Arial"/>
                <w:spacing w:val="-3"/>
              </w:rPr>
              <w:t>leave</w:t>
            </w:r>
            <w:r w:rsidR="00185A48" w:rsidRPr="00A2576B">
              <w:rPr>
                <w:rFonts w:ascii="Arial" w:eastAsia="Times New Roman" w:hAnsi="Arial" w:cs="Arial"/>
                <w:spacing w:val="-3"/>
              </w:rPr>
              <w:t xml:space="preserve"> </w:t>
            </w:r>
            <w:r w:rsidRPr="00A2576B">
              <w:rPr>
                <w:rFonts w:ascii="Arial" w:eastAsia="Times New Roman" w:hAnsi="Arial" w:cs="Arial"/>
                <w:spacing w:val="-3"/>
              </w:rPr>
              <w:t xml:space="preserve">to include up to 5 days to be taken between Christmas and New Year at the direction of the Principal, </w:t>
            </w:r>
          </w:p>
          <w:p w14:paraId="100CEC77" w14:textId="0C9DBE38" w:rsidR="005B52CF" w:rsidRPr="00A2576B" w:rsidRDefault="00DF23B6" w:rsidP="005B52CF">
            <w:pPr>
              <w:suppressAutoHyphens/>
              <w:spacing w:after="0" w:line="240" w:lineRule="auto"/>
              <w:jc w:val="center"/>
              <w:rPr>
                <w:rFonts w:ascii="Arial" w:eastAsia="Times New Roman" w:hAnsi="Arial" w:cs="Arial"/>
                <w:spacing w:val="-3"/>
              </w:rPr>
            </w:pPr>
            <w:r w:rsidRPr="00A2576B">
              <w:rPr>
                <w:rFonts w:ascii="Arial" w:eastAsia="Times New Roman" w:hAnsi="Arial" w:cs="Arial"/>
                <w:spacing w:val="-3"/>
              </w:rPr>
              <w:t>P</w:t>
            </w:r>
            <w:r w:rsidR="005B52CF" w:rsidRPr="00A2576B">
              <w:rPr>
                <w:rFonts w:ascii="Arial" w:eastAsia="Times New Roman" w:hAnsi="Arial" w:cs="Arial"/>
                <w:spacing w:val="-3"/>
              </w:rPr>
              <w:t>lus</w:t>
            </w:r>
            <w:r w:rsidRPr="00A2576B">
              <w:rPr>
                <w:rFonts w:ascii="Arial" w:eastAsia="Times New Roman" w:hAnsi="Arial" w:cs="Arial"/>
                <w:spacing w:val="-3"/>
              </w:rPr>
              <w:t xml:space="preserve"> pro rata,</w:t>
            </w:r>
            <w:r w:rsidR="005B52CF" w:rsidRPr="00A2576B">
              <w:rPr>
                <w:rFonts w:ascii="Arial" w:eastAsia="Times New Roman" w:hAnsi="Arial" w:cs="Arial"/>
                <w:spacing w:val="-3"/>
              </w:rPr>
              <w:t xml:space="preserve">  Bank Holidays.</w:t>
            </w:r>
          </w:p>
          <w:p w14:paraId="5AD83FE9" w14:textId="77777777" w:rsidR="005B52CF" w:rsidRPr="00A2576B" w:rsidRDefault="005B52CF" w:rsidP="005B52CF">
            <w:pPr>
              <w:spacing w:after="0" w:line="240" w:lineRule="auto"/>
              <w:jc w:val="center"/>
              <w:rPr>
                <w:rFonts w:ascii="Arial" w:eastAsia="Times New Roman" w:hAnsi="Arial" w:cs="Arial"/>
                <w:spacing w:val="-3"/>
              </w:rPr>
            </w:pPr>
          </w:p>
        </w:tc>
        <w:tc>
          <w:tcPr>
            <w:tcW w:w="4709" w:type="dxa"/>
            <w:tcBorders>
              <w:top w:val="single" w:sz="6" w:space="0" w:color="auto"/>
              <w:left w:val="nil"/>
              <w:bottom w:val="single" w:sz="6" w:space="0" w:color="auto"/>
              <w:right w:val="single" w:sz="6" w:space="0" w:color="auto"/>
            </w:tcBorders>
          </w:tcPr>
          <w:p w14:paraId="3A75F3D5"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Local Government Pension Scheme </w:t>
            </w:r>
          </w:p>
          <w:p w14:paraId="5A17F729"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Employee Contribution Rate (as at 1 April 2024) (based on actual NOT FTE)  </w:t>
            </w:r>
          </w:p>
          <w:p w14:paraId="6471D65B"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Contribution rate %  </w:t>
            </w:r>
          </w:p>
          <w:p w14:paraId="7E394190" w14:textId="2F609E38"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Up to £17,600 </w:t>
            </w:r>
            <w:r w:rsidRPr="003E4FEC">
              <w:rPr>
                <w:rFonts w:ascii="Arial" w:eastAsia="Times New Roman" w:hAnsi="Arial" w:cs="Arial"/>
                <w:sz w:val="22"/>
                <w:szCs w:val="22"/>
                <w:lang w:val="en-US"/>
              </w:rPr>
              <w:tab/>
              <w:t xml:space="preserve">         5.5% </w:t>
            </w:r>
          </w:p>
          <w:p w14:paraId="75952FB7"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£17,601 to £27,600 </w:t>
            </w:r>
            <w:r w:rsidRPr="003E4FEC">
              <w:rPr>
                <w:rFonts w:ascii="Arial" w:eastAsia="Times New Roman" w:hAnsi="Arial" w:cs="Arial"/>
                <w:sz w:val="22"/>
                <w:szCs w:val="22"/>
                <w:lang w:val="en-US"/>
              </w:rPr>
              <w:tab/>
              <w:t xml:space="preserve">         5.8% </w:t>
            </w:r>
          </w:p>
          <w:p w14:paraId="775469CD"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£27,601 to £44,900 </w:t>
            </w:r>
            <w:r w:rsidRPr="003E4FEC">
              <w:rPr>
                <w:rFonts w:ascii="Arial" w:eastAsia="Times New Roman" w:hAnsi="Arial" w:cs="Arial"/>
                <w:sz w:val="22"/>
                <w:szCs w:val="22"/>
                <w:lang w:val="en-US"/>
              </w:rPr>
              <w:tab/>
            </w:r>
            <w:r w:rsidRPr="003E4FEC">
              <w:rPr>
                <w:rFonts w:ascii="Arial" w:eastAsia="Times New Roman" w:hAnsi="Arial" w:cs="Arial"/>
                <w:sz w:val="22"/>
                <w:szCs w:val="22"/>
                <w:lang w:val="en-US"/>
              </w:rPr>
              <w:tab/>
              <w:t xml:space="preserve">6.5% </w:t>
            </w:r>
          </w:p>
          <w:p w14:paraId="7C6BD415"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£44,901 to £56,800 </w:t>
            </w:r>
            <w:r w:rsidRPr="003E4FEC">
              <w:rPr>
                <w:rFonts w:ascii="Arial" w:eastAsia="Times New Roman" w:hAnsi="Arial" w:cs="Arial"/>
                <w:sz w:val="22"/>
                <w:szCs w:val="22"/>
                <w:lang w:val="en-US"/>
              </w:rPr>
              <w:tab/>
            </w:r>
            <w:r w:rsidRPr="003E4FEC">
              <w:rPr>
                <w:rFonts w:ascii="Arial" w:eastAsia="Times New Roman" w:hAnsi="Arial" w:cs="Arial"/>
                <w:sz w:val="22"/>
                <w:szCs w:val="22"/>
                <w:lang w:val="en-US"/>
              </w:rPr>
              <w:tab/>
              <w:t xml:space="preserve">6.8% </w:t>
            </w:r>
          </w:p>
          <w:p w14:paraId="4FB41826"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£56,801 to £79,700 </w:t>
            </w:r>
            <w:r w:rsidRPr="003E4FEC">
              <w:rPr>
                <w:rFonts w:ascii="Arial" w:eastAsia="Times New Roman" w:hAnsi="Arial" w:cs="Arial"/>
                <w:sz w:val="22"/>
                <w:szCs w:val="22"/>
                <w:lang w:val="en-US"/>
              </w:rPr>
              <w:tab/>
            </w:r>
            <w:r w:rsidRPr="003E4FEC">
              <w:rPr>
                <w:rFonts w:ascii="Arial" w:eastAsia="Times New Roman" w:hAnsi="Arial" w:cs="Arial"/>
                <w:sz w:val="22"/>
                <w:szCs w:val="22"/>
                <w:lang w:val="en-US"/>
              </w:rPr>
              <w:tab/>
              <w:t xml:space="preserve">8.5% </w:t>
            </w:r>
          </w:p>
          <w:p w14:paraId="4B0F40A5"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£79,701 to £112,900 </w:t>
            </w:r>
            <w:r w:rsidRPr="003E4FEC">
              <w:rPr>
                <w:rFonts w:ascii="Arial" w:eastAsia="Times New Roman" w:hAnsi="Arial" w:cs="Arial"/>
                <w:sz w:val="22"/>
                <w:szCs w:val="22"/>
                <w:lang w:val="en-US"/>
              </w:rPr>
              <w:tab/>
            </w:r>
            <w:r w:rsidRPr="003E4FEC">
              <w:rPr>
                <w:rFonts w:ascii="Arial" w:eastAsia="Times New Roman" w:hAnsi="Arial" w:cs="Arial"/>
                <w:sz w:val="22"/>
                <w:szCs w:val="22"/>
                <w:lang w:val="en-US"/>
              </w:rPr>
              <w:tab/>
              <w:t xml:space="preserve">9.9% </w:t>
            </w:r>
          </w:p>
          <w:p w14:paraId="232FE7CA" w14:textId="3D5A2CD3"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£112,901 to £133,100 </w:t>
            </w:r>
            <w:r w:rsidRPr="003E4FEC">
              <w:rPr>
                <w:rFonts w:ascii="Arial" w:eastAsia="Times New Roman" w:hAnsi="Arial" w:cs="Arial"/>
                <w:sz w:val="22"/>
                <w:szCs w:val="22"/>
                <w:lang w:val="en-US"/>
              </w:rPr>
              <w:tab/>
              <w:t xml:space="preserve">10.5% </w:t>
            </w:r>
          </w:p>
          <w:p w14:paraId="7FDBEECB" w14:textId="381FF72C"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£133,101 to £199,700 </w:t>
            </w:r>
            <w:r>
              <w:rPr>
                <w:rFonts w:ascii="Arial" w:eastAsia="Times New Roman" w:hAnsi="Arial" w:cs="Arial"/>
                <w:sz w:val="22"/>
                <w:szCs w:val="22"/>
                <w:lang w:val="en-US"/>
              </w:rPr>
              <w:t xml:space="preserve">           </w:t>
            </w:r>
            <w:r w:rsidRPr="003E4FEC">
              <w:rPr>
                <w:rFonts w:ascii="Arial" w:eastAsia="Times New Roman" w:hAnsi="Arial" w:cs="Arial"/>
                <w:sz w:val="22"/>
                <w:szCs w:val="22"/>
                <w:lang w:val="en-US"/>
              </w:rPr>
              <w:t xml:space="preserve">11.4% </w:t>
            </w:r>
          </w:p>
          <w:p w14:paraId="3364EDB7" w14:textId="77777777" w:rsidR="003E4FEC" w:rsidRPr="003E4FEC" w:rsidRDefault="003E4FEC" w:rsidP="003E4FEC">
            <w:pPr>
              <w:pStyle w:val="Heading2"/>
              <w:jc w:val="center"/>
              <w:rPr>
                <w:rFonts w:ascii="Arial" w:eastAsia="Times New Roman" w:hAnsi="Arial" w:cs="Arial"/>
                <w:sz w:val="22"/>
                <w:szCs w:val="22"/>
                <w:lang w:val="en-US"/>
              </w:rPr>
            </w:pPr>
            <w:r w:rsidRPr="003E4FEC">
              <w:rPr>
                <w:rFonts w:ascii="Arial" w:eastAsia="Times New Roman" w:hAnsi="Arial" w:cs="Arial"/>
                <w:sz w:val="22"/>
                <w:szCs w:val="22"/>
                <w:lang w:val="en-US"/>
              </w:rPr>
              <w:t xml:space="preserve">£199,701 or more </w:t>
            </w:r>
            <w:r w:rsidRPr="003E4FEC">
              <w:rPr>
                <w:rFonts w:ascii="Arial" w:eastAsia="Times New Roman" w:hAnsi="Arial" w:cs="Arial"/>
                <w:sz w:val="22"/>
                <w:szCs w:val="22"/>
                <w:lang w:val="en-US"/>
              </w:rPr>
              <w:tab/>
            </w:r>
            <w:r w:rsidRPr="003E4FEC">
              <w:rPr>
                <w:rFonts w:ascii="Arial" w:eastAsia="Times New Roman" w:hAnsi="Arial" w:cs="Arial"/>
                <w:sz w:val="22"/>
                <w:szCs w:val="22"/>
                <w:lang w:val="en-US"/>
              </w:rPr>
              <w:tab/>
              <w:t xml:space="preserve">12.5% </w:t>
            </w:r>
          </w:p>
          <w:p w14:paraId="4CC1AD2E" w14:textId="77777777" w:rsidR="003E4FEC" w:rsidRDefault="003E4FEC" w:rsidP="003E4FEC">
            <w:pPr>
              <w:tabs>
                <w:tab w:val="left" w:pos="2805"/>
              </w:tabs>
              <w:spacing w:after="0" w:line="240" w:lineRule="auto"/>
              <w:jc w:val="center"/>
              <w:rPr>
                <w:rFonts w:ascii="Arial" w:eastAsia="Times New Roman" w:hAnsi="Arial" w:cs="Arial"/>
                <w:lang w:val="en-US"/>
              </w:rPr>
            </w:pPr>
            <w:r w:rsidRPr="003E4FEC">
              <w:rPr>
                <w:rFonts w:ascii="Arial" w:eastAsia="Times New Roman" w:hAnsi="Arial" w:cs="Arial"/>
                <w:lang w:val="en-US"/>
              </w:rPr>
              <w:t xml:space="preserve">20.2% Employer </w:t>
            </w:r>
          </w:p>
          <w:p w14:paraId="6E0F999A" w14:textId="1F564C81" w:rsidR="005B52CF" w:rsidRPr="00A2576B" w:rsidRDefault="0092689F" w:rsidP="003E4FEC">
            <w:pPr>
              <w:tabs>
                <w:tab w:val="left" w:pos="2805"/>
              </w:tabs>
              <w:spacing w:after="0" w:line="240" w:lineRule="auto"/>
              <w:jc w:val="center"/>
              <w:rPr>
                <w:rFonts w:ascii="Arial" w:eastAsia="Times New Roman" w:hAnsi="Arial" w:cs="Arial"/>
                <w:b/>
              </w:rPr>
            </w:pPr>
            <w:r w:rsidRPr="00A2576B">
              <w:rPr>
                <w:rFonts w:ascii="Arial" w:eastAsia="Times New Roman" w:hAnsi="Arial" w:cs="Arial"/>
                <w:b/>
              </w:rPr>
              <w:t>OR</w:t>
            </w:r>
          </w:p>
          <w:p w14:paraId="6784ACAB" w14:textId="77777777" w:rsidR="005B52CF" w:rsidRPr="00A2576B" w:rsidRDefault="005B52CF" w:rsidP="00283192">
            <w:pPr>
              <w:tabs>
                <w:tab w:val="left" w:pos="2805"/>
              </w:tabs>
              <w:spacing w:after="0" w:line="240" w:lineRule="auto"/>
              <w:jc w:val="center"/>
              <w:rPr>
                <w:rFonts w:ascii="Arial" w:eastAsia="Times New Roman" w:hAnsi="Arial" w:cs="Arial"/>
              </w:rPr>
            </w:pPr>
            <w:r w:rsidRPr="00A2576B">
              <w:rPr>
                <w:rFonts w:ascii="Arial" w:eastAsia="Times New Roman" w:hAnsi="Arial" w:cs="Arial"/>
              </w:rPr>
              <w:t>Teacher's Pension</w:t>
            </w:r>
          </w:p>
          <w:p w14:paraId="3760B540" w14:textId="77777777" w:rsidR="003E4FEC" w:rsidRPr="003E4FEC" w:rsidRDefault="003E4FEC" w:rsidP="003E4FEC">
            <w:pPr>
              <w:tabs>
                <w:tab w:val="left" w:pos="2805"/>
              </w:tabs>
              <w:spacing w:after="0" w:line="240" w:lineRule="auto"/>
              <w:jc w:val="center"/>
              <w:rPr>
                <w:rFonts w:ascii="Arial" w:eastAsia="Times New Roman" w:hAnsi="Arial" w:cs="Arial"/>
              </w:rPr>
            </w:pPr>
            <w:r w:rsidRPr="003E4FEC">
              <w:rPr>
                <w:rFonts w:ascii="Arial" w:eastAsia="Times New Roman" w:hAnsi="Arial" w:cs="Arial"/>
              </w:rPr>
              <w:t>Up to £34,289.99 pa 7.4% Employee</w:t>
            </w:r>
          </w:p>
          <w:p w14:paraId="14162F3F" w14:textId="77777777" w:rsidR="003E4FEC" w:rsidRPr="003E4FEC" w:rsidRDefault="003E4FEC" w:rsidP="003E4FEC">
            <w:pPr>
              <w:tabs>
                <w:tab w:val="left" w:pos="2805"/>
              </w:tabs>
              <w:spacing w:after="0" w:line="240" w:lineRule="auto"/>
              <w:jc w:val="center"/>
              <w:rPr>
                <w:rFonts w:ascii="Arial" w:eastAsia="Times New Roman" w:hAnsi="Arial" w:cs="Arial"/>
              </w:rPr>
            </w:pPr>
            <w:r w:rsidRPr="003E4FEC">
              <w:rPr>
                <w:rFonts w:ascii="Arial" w:eastAsia="Times New Roman" w:hAnsi="Arial" w:cs="Arial"/>
              </w:rPr>
              <w:t>£34,290 - £46,158.99 pa 8.6% Employee</w:t>
            </w:r>
          </w:p>
          <w:p w14:paraId="321F32F1" w14:textId="77777777" w:rsidR="003E4FEC" w:rsidRPr="003E4FEC" w:rsidRDefault="003E4FEC" w:rsidP="003E4FEC">
            <w:pPr>
              <w:tabs>
                <w:tab w:val="left" w:pos="2805"/>
              </w:tabs>
              <w:spacing w:after="0" w:line="240" w:lineRule="auto"/>
              <w:jc w:val="center"/>
              <w:rPr>
                <w:rFonts w:ascii="Arial" w:eastAsia="Times New Roman" w:hAnsi="Arial" w:cs="Arial"/>
              </w:rPr>
            </w:pPr>
            <w:r w:rsidRPr="003E4FEC">
              <w:rPr>
                <w:rFonts w:ascii="Arial" w:eastAsia="Times New Roman" w:hAnsi="Arial" w:cs="Arial"/>
              </w:rPr>
              <w:t>£46,159 - £54,729.99 pa 9.6% Employee</w:t>
            </w:r>
          </w:p>
          <w:p w14:paraId="71F22416" w14:textId="77777777" w:rsidR="003E4FEC" w:rsidRPr="003E4FEC" w:rsidRDefault="003E4FEC" w:rsidP="003E4FEC">
            <w:pPr>
              <w:tabs>
                <w:tab w:val="left" w:pos="2805"/>
              </w:tabs>
              <w:spacing w:after="0" w:line="240" w:lineRule="auto"/>
              <w:jc w:val="center"/>
              <w:rPr>
                <w:rFonts w:ascii="Arial" w:eastAsia="Times New Roman" w:hAnsi="Arial" w:cs="Arial"/>
              </w:rPr>
            </w:pPr>
            <w:r w:rsidRPr="003E4FEC">
              <w:rPr>
                <w:rFonts w:ascii="Arial" w:eastAsia="Times New Roman" w:hAnsi="Arial" w:cs="Arial"/>
              </w:rPr>
              <w:t>£54,730 - £72,534.99 pa 10.2% Employee</w:t>
            </w:r>
          </w:p>
          <w:p w14:paraId="715F4657" w14:textId="77777777" w:rsidR="003E4FEC" w:rsidRPr="003E4FEC" w:rsidRDefault="003E4FEC" w:rsidP="003E4FEC">
            <w:pPr>
              <w:tabs>
                <w:tab w:val="left" w:pos="2805"/>
              </w:tabs>
              <w:spacing w:after="0" w:line="240" w:lineRule="auto"/>
              <w:jc w:val="center"/>
              <w:rPr>
                <w:rFonts w:ascii="Arial" w:eastAsia="Times New Roman" w:hAnsi="Arial" w:cs="Arial"/>
              </w:rPr>
            </w:pPr>
            <w:r w:rsidRPr="003E4FEC">
              <w:rPr>
                <w:rFonts w:ascii="Arial" w:eastAsia="Times New Roman" w:hAnsi="Arial" w:cs="Arial"/>
              </w:rPr>
              <w:t>£72,535 - £98,908.99 pa 11.3% Employee</w:t>
            </w:r>
          </w:p>
          <w:p w14:paraId="6F1A7C9A" w14:textId="77777777" w:rsidR="003E4FEC" w:rsidRPr="003E4FEC" w:rsidRDefault="003E4FEC" w:rsidP="003E4FEC">
            <w:pPr>
              <w:tabs>
                <w:tab w:val="left" w:pos="2805"/>
              </w:tabs>
              <w:spacing w:after="0" w:line="240" w:lineRule="auto"/>
              <w:jc w:val="center"/>
              <w:rPr>
                <w:rFonts w:ascii="Arial" w:eastAsia="Times New Roman" w:hAnsi="Arial" w:cs="Arial"/>
              </w:rPr>
            </w:pPr>
            <w:r w:rsidRPr="003E4FEC">
              <w:rPr>
                <w:rFonts w:ascii="Arial" w:eastAsia="Times New Roman" w:hAnsi="Arial" w:cs="Arial"/>
              </w:rPr>
              <w:t>£98,909 and above pa 11.7% Employee</w:t>
            </w:r>
          </w:p>
          <w:p w14:paraId="662B09AB" w14:textId="77777777" w:rsidR="003E4FEC" w:rsidRPr="003E4FEC" w:rsidRDefault="003E4FEC" w:rsidP="003E4FEC">
            <w:pPr>
              <w:tabs>
                <w:tab w:val="left" w:pos="2805"/>
              </w:tabs>
              <w:spacing w:after="0" w:line="240" w:lineRule="auto"/>
              <w:jc w:val="center"/>
              <w:rPr>
                <w:rFonts w:ascii="Arial" w:eastAsia="Times New Roman" w:hAnsi="Arial" w:cs="Arial"/>
              </w:rPr>
            </w:pPr>
            <w:r w:rsidRPr="003E4FEC">
              <w:rPr>
                <w:rFonts w:ascii="Arial" w:eastAsia="Times New Roman" w:hAnsi="Arial" w:cs="Arial"/>
              </w:rPr>
              <w:t>28.68% Employer</w:t>
            </w:r>
          </w:p>
          <w:p w14:paraId="5B89D22B" w14:textId="6445A161" w:rsidR="005B52CF" w:rsidRPr="00A2576B" w:rsidRDefault="005B52CF" w:rsidP="003E4FEC">
            <w:pPr>
              <w:suppressAutoHyphens/>
              <w:spacing w:after="0" w:line="240" w:lineRule="auto"/>
              <w:jc w:val="center"/>
              <w:rPr>
                <w:rFonts w:ascii="Arial" w:eastAsia="Times New Roman" w:hAnsi="Arial" w:cs="Arial"/>
                <w:b/>
                <w:spacing w:val="-3"/>
              </w:rPr>
            </w:pPr>
          </w:p>
        </w:tc>
      </w:tr>
      <w:tr w:rsidR="005B52CF" w:rsidRPr="00A2576B" w14:paraId="465BD89A" w14:textId="77777777" w:rsidTr="0FAC9B11">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25F7A4" w14:textId="77777777" w:rsidR="005B52CF" w:rsidRPr="00A2576B" w:rsidRDefault="005B52CF" w:rsidP="005B52CF">
            <w:pPr>
              <w:keepNext/>
              <w:spacing w:after="0" w:line="240" w:lineRule="auto"/>
              <w:outlineLvl w:val="0"/>
              <w:rPr>
                <w:rFonts w:ascii="Arial" w:eastAsia="Times New Roman" w:hAnsi="Arial" w:cs="Arial"/>
                <w:b/>
                <w:lang w:val="en-US"/>
              </w:rPr>
            </w:pPr>
            <w:r w:rsidRPr="00A2576B">
              <w:rPr>
                <w:rFonts w:ascii="Arial" w:eastAsia="Times New Roman" w:hAnsi="Arial" w:cs="Arial"/>
                <w:b/>
                <w:lang w:val="en-US"/>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0E9A091A" w14:textId="77777777" w:rsidR="005B52CF" w:rsidRPr="00A2576B" w:rsidRDefault="005B52CF" w:rsidP="005B52CF">
            <w:pPr>
              <w:keepNext/>
              <w:spacing w:after="0" w:line="240" w:lineRule="auto"/>
              <w:outlineLvl w:val="0"/>
              <w:rPr>
                <w:rFonts w:ascii="Arial" w:eastAsia="Times New Roman" w:hAnsi="Arial" w:cs="Arial"/>
                <w:b/>
                <w:lang w:val="en-US"/>
              </w:rPr>
            </w:pPr>
            <w:r w:rsidRPr="00A2576B">
              <w:rPr>
                <w:rFonts w:ascii="Arial" w:eastAsia="Times New Roman" w:hAnsi="Arial" w:cs="Arial"/>
                <w:b/>
                <w:lang w:val="en-US"/>
              </w:rPr>
              <w:t>DRESS CODE</w:t>
            </w:r>
          </w:p>
        </w:tc>
      </w:tr>
      <w:tr w:rsidR="005B52CF" w:rsidRPr="00A2576B" w14:paraId="0AB2B2D1" w14:textId="77777777" w:rsidTr="0FAC9B11">
        <w:tc>
          <w:tcPr>
            <w:tcW w:w="4709" w:type="dxa"/>
            <w:tcBorders>
              <w:top w:val="single" w:sz="6" w:space="0" w:color="auto"/>
              <w:left w:val="single" w:sz="6" w:space="0" w:color="auto"/>
              <w:bottom w:val="single" w:sz="6" w:space="0" w:color="auto"/>
              <w:right w:val="single" w:sz="6" w:space="0" w:color="auto"/>
            </w:tcBorders>
          </w:tcPr>
          <w:p w14:paraId="4C916197" w14:textId="77777777" w:rsidR="005B52CF" w:rsidRPr="00A2576B" w:rsidRDefault="005B52CF" w:rsidP="005B52CF">
            <w:pPr>
              <w:spacing w:after="0" w:line="240" w:lineRule="auto"/>
              <w:jc w:val="center"/>
              <w:rPr>
                <w:rFonts w:ascii="Arial" w:eastAsia="Times New Roman" w:hAnsi="Arial" w:cs="Arial"/>
              </w:rPr>
            </w:pPr>
            <w:r w:rsidRPr="00A2576B">
              <w:rPr>
                <w:rFonts w:ascii="Arial" w:eastAsia="Times New Roman" w:hAnsi="Arial" w:cs="Arial"/>
              </w:rPr>
              <w:t>A probationary period of nine months applies to new management entrants to the College</w:t>
            </w:r>
          </w:p>
        </w:tc>
        <w:tc>
          <w:tcPr>
            <w:tcW w:w="4709" w:type="dxa"/>
            <w:tcBorders>
              <w:top w:val="single" w:sz="6" w:space="0" w:color="auto"/>
              <w:left w:val="nil"/>
              <w:bottom w:val="single" w:sz="6" w:space="0" w:color="auto"/>
              <w:right w:val="single" w:sz="6" w:space="0" w:color="auto"/>
            </w:tcBorders>
          </w:tcPr>
          <w:p w14:paraId="0059A8F0" w14:textId="77777777" w:rsidR="009C669F" w:rsidRPr="00A2576B" w:rsidRDefault="005B52CF" w:rsidP="00283192">
            <w:pPr>
              <w:spacing w:after="0" w:line="240" w:lineRule="auto"/>
              <w:jc w:val="center"/>
              <w:rPr>
                <w:rFonts w:ascii="Arial" w:eastAsia="Times New Roman" w:hAnsi="Arial" w:cs="Arial"/>
              </w:rPr>
            </w:pPr>
            <w:r w:rsidRPr="00A2576B">
              <w:rPr>
                <w:rFonts w:ascii="Arial" w:eastAsia="Times New Roman" w:hAnsi="Arial" w:cs="Arial"/>
              </w:rPr>
              <w:t>All post holders are expected to be of a professional and presentable appearance</w:t>
            </w:r>
          </w:p>
        </w:tc>
      </w:tr>
      <w:tr w:rsidR="005B52CF" w:rsidRPr="00A2576B" w14:paraId="256D3883" w14:textId="77777777" w:rsidTr="0FAC9B11">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482B52D" w14:textId="77777777" w:rsidR="005B52CF" w:rsidRPr="00A2576B" w:rsidRDefault="005B52CF" w:rsidP="005B52CF">
            <w:pPr>
              <w:keepNext/>
              <w:spacing w:after="0" w:line="240" w:lineRule="auto"/>
              <w:outlineLvl w:val="0"/>
              <w:rPr>
                <w:rFonts w:ascii="Arial" w:eastAsia="Times New Roman" w:hAnsi="Arial" w:cs="Arial"/>
                <w:b/>
                <w:lang w:val="en-US"/>
              </w:rPr>
            </w:pPr>
            <w:r w:rsidRPr="00A2576B">
              <w:rPr>
                <w:rFonts w:ascii="Arial" w:eastAsia="Times New Roman" w:hAnsi="Arial" w:cs="Arial"/>
                <w:b/>
                <w:lang w:val="en-US"/>
              </w:rPr>
              <w:t>REFERENCES / MEDICAL CLEARANCE / DISCLOSURE</w:t>
            </w:r>
          </w:p>
        </w:tc>
      </w:tr>
      <w:tr w:rsidR="005B52CF" w:rsidRPr="00A2576B" w14:paraId="532BB317" w14:textId="77777777" w:rsidTr="0FAC9B11">
        <w:tc>
          <w:tcPr>
            <w:tcW w:w="9418" w:type="dxa"/>
            <w:gridSpan w:val="2"/>
            <w:tcBorders>
              <w:top w:val="nil"/>
              <w:left w:val="single" w:sz="6" w:space="0" w:color="auto"/>
              <w:bottom w:val="single" w:sz="6" w:space="0" w:color="auto"/>
              <w:right w:val="single" w:sz="6" w:space="0" w:color="auto"/>
            </w:tcBorders>
          </w:tcPr>
          <w:p w14:paraId="6A1DB482" w14:textId="77777777" w:rsidR="005B52CF" w:rsidRPr="00A2576B" w:rsidRDefault="005B52CF" w:rsidP="005B52CF">
            <w:pPr>
              <w:suppressAutoHyphens/>
              <w:spacing w:after="0" w:line="240" w:lineRule="auto"/>
              <w:jc w:val="center"/>
              <w:rPr>
                <w:rFonts w:ascii="Arial" w:eastAsia="Times New Roman" w:hAnsi="Arial" w:cs="Arial"/>
                <w:spacing w:val="-3"/>
              </w:rPr>
            </w:pPr>
            <w:r w:rsidRPr="00A2576B">
              <w:rPr>
                <w:rFonts w:ascii="Arial" w:eastAsia="Times New Roman" w:hAnsi="Arial" w:cs="Arial"/>
                <w:spacing w:val="-3"/>
              </w:rPr>
              <w:t xml:space="preserve">The appointment is subject to the receipt of satisfactory references, medical clearance and Disclosure Barring Service check/ISA (if applicable).  </w:t>
            </w:r>
          </w:p>
          <w:p w14:paraId="10A2DE02" w14:textId="77777777" w:rsidR="009C669F" w:rsidRPr="00A2576B" w:rsidRDefault="005B52CF" w:rsidP="00283192">
            <w:pPr>
              <w:suppressAutoHyphens/>
              <w:spacing w:after="0" w:line="240" w:lineRule="auto"/>
              <w:jc w:val="center"/>
              <w:rPr>
                <w:rFonts w:ascii="Arial" w:eastAsia="Times New Roman" w:hAnsi="Arial" w:cs="Arial"/>
                <w:spacing w:val="-3"/>
              </w:rPr>
            </w:pPr>
            <w:r w:rsidRPr="00A2576B">
              <w:rPr>
                <w:rFonts w:ascii="Arial" w:eastAsia="Times New Roman" w:hAnsi="Arial" w:cs="Arial"/>
                <w:spacing w:val="-3"/>
              </w:rPr>
              <w:t>Occupational Sick pay is not paid during the first four months of service and thereafter is subject to the College’s Sick Pay Scheme</w:t>
            </w:r>
          </w:p>
        </w:tc>
      </w:tr>
      <w:tr w:rsidR="005B52CF" w:rsidRPr="00A2576B" w14:paraId="78E994E5" w14:textId="77777777" w:rsidTr="0FAC9B11">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825451" w14:textId="77777777" w:rsidR="005B52CF" w:rsidRPr="00A2576B" w:rsidRDefault="005B52CF" w:rsidP="005B52CF">
            <w:pPr>
              <w:spacing w:after="0" w:line="240" w:lineRule="auto"/>
              <w:rPr>
                <w:rFonts w:ascii="Arial" w:eastAsia="Times New Roman" w:hAnsi="Arial" w:cs="Arial"/>
              </w:rPr>
            </w:pPr>
            <w:r w:rsidRPr="00A2576B">
              <w:rPr>
                <w:rFonts w:ascii="Arial" w:eastAsia="Times New Roman" w:hAnsi="Arial" w:cs="Arial"/>
                <w:b/>
                <w:bCs/>
              </w:rPr>
              <w:t>CONTINUING PROFESSIONAL DEVELOPMENT</w:t>
            </w:r>
          </w:p>
        </w:tc>
      </w:tr>
      <w:tr w:rsidR="005B52CF" w:rsidRPr="00A2576B" w14:paraId="0338905C" w14:textId="77777777" w:rsidTr="0FAC9B11">
        <w:tc>
          <w:tcPr>
            <w:tcW w:w="9418" w:type="dxa"/>
            <w:gridSpan w:val="2"/>
            <w:tcBorders>
              <w:top w:val="single" w:sz="6" w:space="0" w:color="auto"/>
              <w:left w:val="single" w:sz="6" w:space="0" w:color="auto"/>
              <w:bottom w:val="single" w:sz="6" w:space="0" w:color="auto"/>
              <w:right w:val="single" w:sz="6" w:space="0" w:color="auto"/>
            </w:tcBorders>
          </w:tcPr>
          <w:p w14:paraId="3401FD7E" w14:textId="77777777" w:rsidR="005B52CF" w:rsidRPr="00A2576B" w:rsidRDefault="005B52CF" w:rsidP="005B52CF">
            <w:pPr>
              <w:spacing w:after="0" w:line="228" w:lineRule="auto"/>
              <w:jc w:val="both"/>
              <w:rPr>
                <w:rFonts w:ascii="Arial" w:eastAsia="Times New Roman" w:hAnsi="Arial" w:cs="Arial"/>
              </w:rPr>
            </w:pPr>
            <w:r w:rsidRPr="00A2576B">
              <w:rPr>
                <w:rFonts w:ascii="Arial" w:eastAsia="Times New Roman" w:hAnsi="Arial" w:cs="Arial"/>
              </w:rPr>
              <w:t>In order to comply with College policy, all teachers/assessors are required to:</w:t>
            </w:r>
          </w:p>
          <w:p w14:paraId="4B669E9E" w14:textId="77777777" w:rsidR="005B52CF" w:rsidRPr="00A2576B" w:rsidRDefault="005B52CF" w:rsidP="005B52CF">
            <w:pPr>
              <w:numPr>
                <w:ilvl w:val="0"/>
                <w:numId w:val="2"/>
              </w:numPr>
              <w:tabs>
                <w:tab w:val="num" w:pos="602"/>
              </w:tabs>
              <w:spacing w:after="0" w:line="228" w:lineRule="auto"/>
              <w:ind w:left="602" w:hanging="602"/>
              <w:jc w:val="both"/>
              <w:rPr>
                <w:rFonts w:ascii="Arial" w:eastAsia="Times New Roman" w:hAnsi="Arial" w:cs="Arial"/>
              </w:rPr>
            </w:pPr>
            <w:r w:rsidRPr="00A2576B">
              <w:rPr>
                <w:rFonts w:ascii="Arial" w:eastAsia="Times New Roman" w:hAnsi="Arial" w:cs="Arial"/>
              </w:rPr>
              <w:t>complete a minimum number of hours of continuing professional development every year;</w:t>
            </w:r>
          </w:p>
          <w:p w14:paraId="3ADFF70E" w14:textId="77777777" w:rsidR="005B52CF" w:rsidRPr="00A2576B" w:rsidRDefault="005B52CF" w:rsidP="005B52CF">
            <w:pPr>
              <w:numPr>
                <w:ilvl w:val="0"/>
                <w:numId w:val="2"/>
              </w:numPr>
              <w:spacing w:after="0" w:line="228" w:lineRule="auto"/>
              <w:jc w:val="both"/>
              <w:rPr>
                <w:rFonts w:ascii="Arial" w:eastAsia="Times New Roman" w:hAnsi="Arial" w:cs="Arial"/>
              </w:rPr>
            </w:pPr>
            <w:r w:rsidRPr="00A2576B">
              <w:rPr>
                <w:rFonts w:ascii="Arial" w:eastAsia="Times New Roman" w:hAnsi="Arial" w:cs="Arial"/>
              </w:rPr>
              <w:t xml:space="preserve">maintain a record of the CPD you have undertaken; </w:t>
            </w:r>
          </w:p>
          <w:p w14:paraId="3D159DE4" w14:textId="77777777" w:rsidR="005B52CF" w:rsidRPr="00A2576B" w:rsidRDefault="005B52CF" w:rsidP="005B52CF">
            <w:pPr>
              <w:numPr>
                <w:ilvl w:val="0"/>
                <w:numId w:val="2"/>
              </w:numPr>
              <w:spacing w:after="0" w:line="228" w:lineRule="auto"/>
              <w:jc w:val="both"/>
              <w:rPr>
                <w:rFonts w:ascii="Arial" w:eastAsia="Times New Roman" w:hAnsi="Arial" w:cs="Arial"/>
              </w:rPr>
            </w:pPr>
            <w:r w:rsidRPr="00A2576B">
              <w:rPr>
                <w:rFonts w:ascii="Arial" w:eastAsia="Times New Roman" w:hAnsi="Arial" w:cs="Arial"/>
              </w:rPr>
              <w:t>make that record available to the College.</w:t>
            </w:r>
          </w:p>
          <w:p w14:paraId="01570A73" w14:textId="77777777" w:rsidR="009C669F" w:rsidRPr="00A2576B" w:rsidRDefault="005B52CF" w:rsidP="005B52CF">
            <w:pPr>
              <w:spacing w:after="0" w:line="240" w:lineRule="auto"/>
              <w:jc w:val="both"/>
              <w:rPr>
                <w:rFonts w:ascii="Arial" w:eastAsia="Times New Roman" w:hAnsi="Arial" w:cs="Arial"/>
              </w:rPr>
            </w:pPr>
            <w:r w:rsidRPr="00A2576B">
              <w:rPr>
                <w:rFonts w:ascii="Arial" w:eastAsia="Times New Roman" w:hAnsi="Arial" w:cs="Arial"/>
              </w:rPr>
              <w:t>Failure to comply with these requirements may lead to your dismissal.  Full details of the College’s policy in relation to Continuing Professional Development will be communicated to you.</w:t>
            </w:r>
          </w:p>
        </w:tc>
      </w:tr>
      <w:tr w:rsidR="005B52CF" w:rsidRPr="00A2576B" w14:paraId="19ADAAB9" w14:textId="77777777" w:rsidTr="0FAC9B11">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06BDD7" w14:textId="77777777" w:rsidR="005B52CF" w:rsidRPr="00A2576B" w:rsidRDefault="005B52CF" w:rsidP="005B52CF">
            <w:pPr>
              <w:spacing w:after="0" w:line="240" w:lineRule="auto"/>
              <w:rPr>
                <w:rFonts w:ascii="Arial" w:eastAsia="Times New Roman" w:hAnsi="Arial" w:cs="Arial"/>
                <w:b/>
                <w:bCs/>
                <w:spacing w:val="-3"/>
              </w:rPr>
            </w:pPr>
            <w:r w:rsidRPr="00A2576B">
              <w:rPr>
                <w:rFonts w:ascii="Arial" w:eastAsia="Times New Roman" w:hAnsi="Arial" w:cs="Arial"/>
                <w:b/>
                <w:bCs/>
                <w:spacing w:val="-3"/>
              </w:rPr>
              <w:t>REQUIREMENT FOR TEACHING QUALIFICATIONS/ASSESSOR AWARDS</w:t>
            </w:r>
          </w:p>
        </w:tc>
      </w:tr>
      <w:tr w:rsidR="005B52CF" w:rsidRPr="00A2576B" w14:paraId="359A21F5" w14:textId="77777777" w:rsidTr="0FAC9B11">
        <w:tc>
          <w:tcPr>
            <w:tcW w:w="9418" w:type="dxa"/>
            <w:gridSpan w:val="2"/>
            <w:tcBorders>
              <w:top w:val="single" w:sz="6" w:space="0" w:color="auto"/>
              <w:left w:val="single" w:sz="6" w:space="0" w:color="auto"/>
              <w:bottom w:val="single" w:sz="6" w:space="0" w:color="auto"/>
              <w:right w:val="single" w:sz="6" w:space="0" w:color="auto"/>
            </w:tcBorders>
          </w:tcPr>
          <w:p w14:paraId="367B3C95" w14:textId="77777777" w:rsidR="005B52CF" w:rsidRPr="00A2576B" w:rsidRDefault="005B52CF" w:rsidP="005B52CF">
            <w:pPr>
              <w:spacing w:after="0" w:line="228" w:lineRule="auto"/>
              <w:jc w:val="both"/>
              <w:rPr>
                <w:rFonts w:ascii="Arial" w:eastAsia="Times New Roman" w:hAnsi="Arial" w:cs="Arial"/>
              </w:rPr>
            </w:pPr>
            <w:r w:rsidRPr="00A2576B">
              <w:rPr>
                <w:rFonts w:ascii="Arial" w:eastAsia="Times New Roman" w:hAnsi="Arial" w:cs="Arial"/>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14:paraId="30CFF942" w14:textId="77777777" w:rsidR="009C669F" w:rsidRPr="00A2576B" w:rsidRDefault="005B52CF" w:rsidP="005B52CF">
            <w:pPr>
              <w:spacing w:after="0" w:line="240" w:lineRule="auto"/>
              <w:jc w:val="both"/>
              <w:rPr>
                <w:rFonts w:ascii="Arial" w:eastAsia="Times New Roman" w:hAnsi="Arial" w:cs="Arial"/>
              </w:rPr>
            </w:pPr>
            <w:r w:rsidRPr="00A2576B">
              <w:rPr>
                <w:rFonts w:ascii="Arial" w:eastAsia="Times New Roman" w:hAnsi="Arial" w:cs="Arial"/>
              </w:rPr>
              <w:t xml:space="preserve">The Corporation will review with the teacher/assessor, either prior to commencement of employment or shortly thereafter, the qualifications required for the post and will provide such </w:t>
            </w:r>
            <w:r w:rsidRPr="00A2576B">
              <w:rPr>
                <w:rFonts w:ascii="Arial" w:eastAsia="Times New Roman" w:hAnsi="Arial" w:cs="Arial"/>
              </w:rPr>
              <w:lastRenderedPageBreak/>
              <w:t>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14:paraId="2B2D30F0" w14:textId="77777777" w:rsidR="002E68FB" w:rsidRPr="00A2576B" w:rsidRDefault="002E68FB" w:rsidP="002E68FB">
      <w:pPr>
        <w:rPr>
          <w:rFonts w:ascii="Arial" w:hAnsi="Arial" w:cs="Arial"/>
          <w:b/>
        </w:rPr>
      </w:pPr>
    </w:p>
    <w:p w14:paraId="4BC93196" w14:textId="77777777" w:rsidR="002E68FB" w:rsidRPr="00A2576B" w:rsidRDefault="002E68FB" w:rsidP="002E68FB">
      <w:pPr>
        <w:rPr>
          <w:rFonts w:ascii="Arial" w:hAnsi="Arial" w:cs="Arial"/>
          <w:b/>
        </w:rPr>
      </w:pPr>
    </w:p>
    <w:p w14:paraId="36C43C55" w14:textId="77777777" w:rsidR="002E68FB" w:rsidRPr="00A2576B" w:rsidRDefault="002E68FB" w:rsidP="002E68FB">
      <w:pPr>
        <w:rPr>
          <w:rFonts w:ascii="Arial" w:hAnsi="Arial" w:cs="Arial"/>
          <w:b/>
        </w:rPr>
      </w:pPr>
    </w:p>
    <w:p w14:paraId="59C3E442" w14:textId="764EABE7" w:rsidR="002E68FB" w:rsidRPr="00A2576B" w:rsidRDefault="002E68FB" w:rsidP="00780DCA">
      <w:pPr>
        <w:jc w:val="center"/>
        <w:rPr>
          <w:rFonts w:ascii="Arial" w:hAnsi="Arial" w:cs="Arial"/>
          <w:b/>
        </w:rPr>
      </w:pPr>
      <w:r w:rsidRPr="00A2576B">
        <w:rPr>
          <w:rFonts w:ascii="Arial" w:hAnsi="Arial" w:cs="Arial"/>
          <w:b/>
        </w:rPr>
        <w:t>DBS UPDATE SERVICE</w:t>
      </w: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E68FB" w:rsidRPr="00A2576B" w14:paraId="4405790D" w14:textId="77777777" w:rsidTr="03000B1B">
        <w:tc>
          <w:tcPr>
            <w:tcW w:w="9418" w:type="dxa"/>
            <w:gridSpan w:val="2"/>
            <w:tcBorders>
              <w:top w:val="single" w:sz="6" w:space="0" w:color="auto"/>
              <w:left w:val="single" w:sz="6" w:space="0" w:color="auto"/>
              <w:bottom w:val="nil"/>
              <w:right w:val="single" w:sz="6" w:space="0" w:color="auto"/>
            </w:tcBorders>
          </w:tcPr>
          <w:p w14:paraId="4B189663" w14:textId="77777777" w:rsidR="002E68FB" w:rsidRPr="00A2576B" w:rsidRDefault="002E68FB" w:rsidP="002E68FB">
            <w:pPr>
              <w:rPr>
                <w:rFonts w:ascii="Arial" w:hAnsi="Arial" w:cs="Arial"/>
                <w:lang w:val="en"/>
              </w:rPr>
            </w:pPr>
          </w:p>
          <w:p w14:paraId="094E28B6" w14:textId="77777777" w:rsidR="002E68FB" w:rsidRPr="00A2576B" w:rsidRDefault="002E68FB" w:rsidP="002E68FB">
            <w:pPr>
              <w:rPr>
                <w:rFonts w:ascii="Arial" w:hAnsi="Arial" w:cs="Arial"/>
                <w:lang w:val="en"/>
              </w:rPr>
            </w:pPr>
            <w:r w:rsidRPr="00A2576B">
              <w:rPr>
                <w:rFonts w:ascii="Arial" w:hAnsi="Arial" w:cs="Arial"/>
                <w:lang w:val="en"/>
              </w:rPr>
              <w:t>The Disclosure and Barring Service (DBS) update service lets applicants keep their DBS certificates up to date online and allows employers to check a certificate online.</w:t>
            </w:r>
          </w:p>
          <w:p w14:paraId="167C924E" w14:textId="77777777" w:rsidR="002E68FB" w:rsidRPr="00A2576B" w:rsidRDefault="002E68FB" w:rsidP="002E68FB">
            <w:pPr>
              <w:rPr>
                <w:rFonts w:ascii="Arial" w:hAnsi="Arial" w:cs="Arial"/>
                <w:lang w:val="en"/>
              </w:rPr>
            </w:pPr>
          </w:p>
        </w:tc>
      </w:tr>
      <w:tr w:rsidR="002E68FB" w:rsidRPr="00A2576B" w14:paraId="1939DF15" w14:textId="77777777" w:rsidTr="03000B1B">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101C2D6" w14:textId="77777777" w:rsidR="002E68FB" w:rsidRPr="00A2576B" w:rsidRDefault="002E68FB" w:rsidP="002E68FB">
            <w:pPr>
              <w:rPr>
                <w:rFonts w:ascii="Arial" w:hAnsi="Arial" w:cs="Arial"/>
                <w:b/>
                <w:lang w:val="en-US"/>
              </w:rPr>
            </w:pPr>
            <w:r w:rsidRPr="00A2576B">
              <w:rPr>
                <w:rFonts w:ascii="Arial" w:hAnsi="Arial" w:cs="Arial"/>
                <w:b/>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5B9C60C9" w14:textId="77777777" w:rsidR="002E68FB" w:rsidRPr="00A2576B" w:rsidRDefault="002E68FB" w:rsidP="002E68FB">
            <w:pPr>
              <w:rPr>
                <w:rFonts w:ascii="Arial" w:hAnsi="Arial" w:cs="Arial"/>
                <w:b/>
                <w:bCs/>
                <w:lang w:val="en"/>
              </w:rPr>
            </w:pPr>
            <w:r w:rsidRPr="00A2576B">
              <w:rPr>
                <w:rFonts w:ascii="Arial" w:hAnsi="Arial" w:cs="Arial"/>
                <w:b/>
                <w:bCs/>
                <w:lang w:val="en"/>
              </w:rPr>
              <w:t>HOW TO REGISTER</w:t>
            </w:r>
          </w:p>
        </w:tc>
      </w:tr>
      <w:tr w:rsidR="002E68FB" w:rsidRPr="00A2576B" w14:paraId="5F121055" w14:textId="77777777" w:rsidTr="03000B1B">
        <w:tc>
          <w:tcPr>
            <w:tcW w:w="4709" w:type="dxa"/>
            <w:tcBorders>
              <w:top w:val="single" w:sz="6" w:space="0" w:color="auto"/>
              <w:left w:val="single" w:sz="6" w:space="0" w:color="auto"/>
              <w:bottom w:val="nil"/>
              <w:right w:val="single" w:sz="6" w:space="0" w:color="auto"/>
            </w:tcBorders>
          </w:tcPr>
          <w:p w14:paraId="5C2FD6DC" w14:textId="77777777" w:rsidR="002E68FB" w:rsidRPr="00A2576B" w:rsidRDefault="002E68FB" w:rsidP="002E68FB">
            <w:pPr>
              <w:rPr>
                <w:rFonts w:ascii="Arial" w:hAnsi="Arial" w:cs="Arial"/>
                <w:lang w:val="en"/>
              </w:rPr>
            </w:pPr>
          </w:p>
          <w:p w14:paraId="32529289" w14:textId="77777777" w:rsidR="002E68FB" w:rsidRPr="00A2576B" w:rsidRDefault="002E68FB" w:rsidP="002E68FB">
            <w:pPr>
              <w:numPr>
                <w:ilvl w:val="0"/>
                <w:numId w:val="8"/>
              </w:numPr>
              <w:rPr>
                <w:rFonts w:ascii="Arial" w:hAnsi="Arial" w:cs="Arial"/>
                <w:lang w:val="en"/>
              </w:rPr>
            </w:pPr>
            <w:r w:rsidRPr="00A2576B">
              <w:rPr>
                <w:rFonts w:ascii="Arial" w:hAnsi="Arial" w:cs="Arial"/>
                <w:lang w:val="en"/>
              </w:rPr>
              <w:t>Saves you time and money</w:t>
            </w:r>
          </w:p>
          <w:p w14:paraId="24CC58BB" w14:textId="77777777" w:rsidR="002E68FB" w:rsidRPr="00A2576B" w:rsidRDefault="002E68FB" w:rsidP="002E68FB">
            <w:pPr>
              <w:rPr>
                <w:rFonts w:ascii="Arial" w:hAnsi="Arial" w:cs="Arial"/>
                <w:lang w:val="en"/>
              </w:rPr>
            </w:pPr>
          </w:p>
          <w:p w14:paraId="4E74B1EF" w14:textId="77777777" w:rsidR="002E68FB" w:rsidRPr="00A2576B" w:rsidRDefault="002E68FB" w:rsidP="002E68FB">
            <w:pPr>
              <w:numPr>
                <w:ilvl w:val="0"/>
                <w:numId w:val="8"/>
              </w:numPr>
              <w:rPr>
                <w:rFonts w:ascii="Arial" w:hAnsi="Arial" w:cs="Arial"/>
                <w:lang w:val="en"/>
              </w:rPr>
            </w:pPr>
            <w:r w:rsidRPr="00A2576B">
              <w:rPr>
                <w:rFonts w:ascii="Arial" w:hAnsi="Arial" w:cs="Arial"/>
                <w:lang w:val="en"/>
              </w:rPr>
              <w:t>One DBS certificate may be all you will ever need</w:t>
            </w:r>
          </w:p>
          <w:p w14:paraId="6DDAF9E9" w14:textId="77777777" w:rsidR="002E68FB" w:rsidRPr="00A2576B" w:rsidRDefault="002E68FB" w:rsidP="002E68FB">
            <w:pPr>
              <w:rPr>
                <w:rFonts w:ascii="Arial" w:hAnsi="Arial" w:cs="Arial"/>
                <w:lang w:val="en"/>
              </w:rPr>
            </w:pPr>
          </w:p>
          <w:p w14:paraId="04B2428E" w14:textId="77777777" w:rsidR="002E68FB" w:rsidRPr="00A2576B" w:rsidRDefault="002E68FB" w:rsidP="002E68FB">
            <w:pPr>
              <w:numPr>
                <w:ilvl w:val="0"/>
                <w:numId w:val="8"/>
              </w:numPr>
              <w:rPr>
                <w:rFonts w:ascii="Arial" w:hAnsi="Arial" w:cs="Arial"/>
                <w:lang w:val="en"/>
              </w:rPr>
            </w:pPr>
            <w:r w:rsidRPr="00A2576B">
              <w:rPr>
                <w:rFonts w:ascii="Arial" w:hAnsi="Arial" w:cs="Arial"/>
                <w:lang w:val="en"/>
              </w:rPr>
              <w:t>Take your DBS certificate from role to role within the same workforce</w:t>
            </w:r>
          </w:p>
          <w:p w14:paraId="45AFEC12" w14:textId="77777777" w:rsidR="002E68FB" w:rsidRPr="00A2576B" w:rsidRDefault="002E68FB" w:rsidP="002E68FB">
            <w:pPr>
              <w:rPr>
                <w:rFonts w:ascii="Arial" w:hAnsi="Arial" w:cs="Arial"/>
                <w:lang w:val="en"/>
              </w:rPr>
            </w:pPr>
          </w:p>
          <w:p w14:paraId="09004802" w14:textId="77777777" w:rsidR="002E68FB" w:rsidRPr="00A2576B" w:rsidRDefault="002E68FB" w:rsidP="002E68FB">
            <w:pPr>
              <w:numPr>
                <w:ilvl w:val="0"/>
                <w:numId w:val="8"/>
              </w:numPr>
              <w:rPr>
                <w:rFonts w:ascii="Arial" w:hAnsi="Arial" w:cs="Arial"/>
                <w:lang w:val="en"/>
              </w:rPr>
            </w:pPr>
            <w:r w:rsidRPr="00A2576B">
              <w:rPr>
                <w:rFonts w:ascii="Arial" w:hAnsi="Arial" w:cs="Arial"/>
                <w:lang w:val="en"/>
              </w:rPr>
              <w:t>You are in control of your DBS certificate</w:t>
            </w:r>
          </w:p>
          <w:p w14:paraId="6AD7238E" w14:textId="77777777" w:rsidR="002E68FB" w:rsidRPr="00A2576B" w:rsidRDefault="002E68FB" w:rsidP="002E68FB">
            <w:pPr>
              <w:rPr>
                <w:rFonts w:ascii="Arial" w:hAnsi="Arial" w:cs="Arial"/>
                <w:lang w:val="en"/>
              </w:rPr>
            </w:pPr>
          </w:p>
          <w:p w14:paraId="5A7BEC94" w14:textId="77777777" w:rsidR="002E68FB" w:rsidRPr="00A2576B" w:rsidRDefault="002E68FB" w:rsidP="002E68FB">
            <w:pPr>
              <w:numPr>
                <w:ilvl w:val="0"/>
                <w:numId w:val="8"/>
              </w:numPr>
              <w:rPr>
                <w:rFonts w:ascii="Arial" w:hAnsi="Arial" w:cs="Arial"/>
                <w:lang w:val="en"/>
              </w:rPr>
            </w:pPr>
            <w:r w:rsidRPr="00A2576B">
              <w:rPr>
                <w:rFonts w:ascii="Arial" w:hAnsi="Arial" w:cs="Arial"/>
                <w:lang w:val="en"/>
              </w:rPr>
              <w:t>Get ahead of the rest and apply for jobs DBS pre checked</w:t>
            </w:r>
          </w:p>
          <w:p w14:paraId="5F2FDC7B" w14:textId="77777777" w:rsidR="002E68FB" w:rsidRPr="00A2576B" w:rsidRDefault="002E68FB" w:rsidP="002E68FB">
            <w:pPr>
              <w:rPr>
                <w:rFonts w:ascii="Arial" w:hAnsi="Arial" w:cs="Arial"/>
              </w:rPr>
            </w:pPr>
          </w:p>
        </w:tc>
        <w:tc>
          <w:tcPr>
            <w:tcW w:w="4709" w:type="dxa"/>
            <w:tcBorders>
              <w:top w:val="single" w:sz="6" w:space="0" w:color="auto"/>
              <w:left w:val="nil"/>
              <w:bottom w:val="nil"/>
              <w:right w:val="single" w:sz="6" w:space="0" w:color="auto"/>
            </w:tcBorders>
          </w:tcPr>
          <w:p w14:paraId="4A2A380B" w14:textId="77777777" w:rsidR="002E68FB" w:rsidRPr="00A2576B" w:rsidRDefault="002E68FB" w:rsidP="002E68FB">
            <w:pPr>
              <w:rPr>
                <w:rFonts w:ascii="Arial" w:hAnsi="Arial" w:cs="Arial"/>
                <w:lang w:val="en"/>
              </w:rPr>
            </w:pPr>
            <w:r w:rsidRPr="00A2576B">
              <w:rPr>
                <w:rFonts w:ascii="Arial" w:hAnsi="Arial" w:cs="Arial"/>
                <w:lang w:val="en"/>
              </w:rPr>
              <w:t xml:space="preserve">You can </w:t>
            </w:r>
            <w:hyperlink r:id="rId13" w:history="1">
              <w:r w:rsidRPr="00A2576B">
                <w:rPr>
                  <w:rStyle w:val="Hyperlink"/>
                  <w:rFonts w:ascii="Arial" w:hAnsi="Arial" w:cs="Arial"/>
                  <w:lang w:val="en"/>
                </w:rPr>
                <w:t>register online</w:t>
              </w:r>
            </w:hyperlink>
            <w:r w:rsidRPr="00A2576B">
              <w:rPr>
                <w:rFonts w:ascii="Arial" w:hAnsi="Arial" w:cs="Arial"/>
                <w:lang w:val="en"/>
              </w:rPr>
              <w:t xml:space="preserve"> as soon as you have your application reference number. You can ask for the number when you apply for your DBS check.</w:t>
            </w:r>
          </w:p>
          <w:p w14:paraId="50B4E446" w14:textId="77777777" w:rsidR="002E68FB" w:rsidRPr="00A2576B" w:rsidRDefault="002E68FB" w:rsidP="002E68FB">
            <w:pPr>
              <w:rPr>
                <w:rFonts w:ascii="Arial" w:hAnsi="Arial" w:cs="Arial"/>
                <w:b/>
                <w:lang w:val="en"/>
              </w:rPr>
            </w:pPr>
            <w:r w:rsidRPr="00A2576B">
              <w:rPr>
                <w:rFonts w:ascii="Arial" w:hAnsi="Arial" w:cs="Arial"/>
                <w:lang w:val="en"/>
              </w:rPr>
              <w:t xml:space="preserve">Or you can wait and </w:t>
            </w:r>
            <w:hyperlink r:id="rId14" w:history="1">
              <w:r w:rsidRPr="00A2576B">
                <w:rPr>
                  <w:rStyle w:val="Hyperlink"/>
                  <w:rFonts w:ascii="Arial" w:hAnsi="Arial" w:cs="Arial"/>
                  <w:lang w:val="en"/>
                </w:rPr>
                <w:t>register</w:t>
              </w:r>
            </w:hyperlink>
            <w:r w:rsidRPr="00A2576B">
              <w:rPr>
                <w:rFonts w:ascii="Arial" w:hAnsi="Arial" w:cs="Arial"/>
                <w:lang w:val="en"/>
              </w:rPr>
              <w:t xml:space="preserve"> with your certificate number when you receive your DBS certificate. </w:t>
            </w:r>
            <w:r w:rsidRPr="00A2576B">
              <w:rPr>
                <w:rFonts w:ascii="Arial" w:hAnsi="Arial" w:cs="Arial"/>
                <w:b/>
                <w:lang w:val="en"/>
              </w:rPr>
              <w:t>If so, you must do so within 30 days of the certificate being issued.</w:t>
            </w:r>
          </w:p>
          <w:p w14:paraId="46A628F2" w14:textId="77777777" w:rsidR="002E68FB" w:rsidRPr="00A2576B" w:rsidRDefault="002E68FB" w:rsidP="002E68FB">
            <w:pPr>
              <w:rPr>
                <w:rFonts w:ascii="Arial" w:hAnsi="Arial" w:cs="Arial"/>
                <w:lang w:val="en"/>
              </w:rPr>
            </w:pPr>
            <w:r w:rsidRPr="00A2576B">
              <w:rPr>
                <w:rFonts w:ascii="Arial" w:hAnsi="Arial" w:cs="Arial"/>
                <w:lang w:val="en"/>
              </w:rPr>
              <w:t xml:space="preserve">To check the progress of your DBS certificate use the </w:t>
            </w:r>
            <w:hyperlink r:id="rId15" w:history="1">
              <w:r w:rsidRPr="00A2576B">
                <w:rPr>
                  <w:rStyle w:val="Hyperlink"/>
                  <w:rFonts w:ascii="Arial" w:hAnsi="Arial" w:cs="Arial"/>
                  <w:lang w:val="en"/>
                </w:rPr>
                <w:t>DBS tracking service.</w:t>
              </w:r>
            </w:hyperlink>
          </w:p>
          <w:p w14:paraId="6F7DABBF" w14:textId="77777777" w:rsidR="002E68FB" w:rsidRPr="00A2576B" w:rsidRDefault="002E68FB" w:rsidP="002E68FB">
            <w:pPr>
              <w:rPr>
                <w:rFonts w:ascii="Arial" w:hAnsi="Arial" w:cs="Arial"/>
                <w:b/>
                <w:lang w:val="en"/>
              </w:rPr>
            </w:pPr>
            <w:r w:rsidRPr="00A2576B">
              <w:rPr>
                <w:rFonts w:ascii="Arial" w:hAnsi="Arial" w:cs="Arial"/>
                <w:b/>
                <w:lang w:val="en"/>
              </w:rPr>
              <w:t>Registration lasts for 1 year and costs £13 per year (payable by debit or credit card only).</w:t>
            </w:r>
          </w:p>
          <w:p w14:paraId="4332A470" w14:textId="77777777" w:rsidR="002E68FB" w:rsidRPr="00A2576B" w:rsidRDefault="002E68FB" w:rsidP="03000B1B">
            <w:pPr>
              <w:rPr>
                <w:rFonts w:ascii="Arial" w:hAnsi="Arial" w:cs="Arial"/>
                <w:lang w:val="en-US"/>
              </w:rPr>
            </w:pPr>
            <w:r w:rsidRPr="00A2576B">
              <w:rPr>
                <w:rFonts w:ascii="Arial" w:hAnsi="Arial" w:cs="Arial"/>
                <w:lang w:val="en-US"/>
              </w:rPr>
              <w:t xml:space="preserve">You’ll get an ID number with your registration that you need to log on to the service. Make sure you write it down. </w:t>
            </w:r>
          </w:p>
          <w:p w14:paraId="08DB45D1" w14:textId="77777777" w:rsidR="002E68FB" w:rsidRPr="00A2576B" w:rsidRDefault="002E68FB" w:rsidP="002E68FB">
            <w:pPr>
              <w:rPr>
                <w:rFonts w:ascii="Arial" w:hAnsi="Arial" w:cs="Arial"/>
                <w:lang w:val="en"/>
              </w:rPr>
            </w:pPr>
          </w:p>
        </w:tc>
      </w:tr>
      <w:tr w:rsidR="002E68FB" w:rsidRPr="00A2576B" w14:paraId="2B23AD9A" w14:textId="77777777" w:rsidTr="03000B1B">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096990" w14:textId="77777777" w:rsidR="002E68FB" w:rsidRPr="00A2576B" w:rsidRDefault="002E68FB" w:rsidP="002E68FB">
            <w:pPr>
              <w:rPr>
                <w:rFonts w:ascii="Arial" w:hAnsi="Arial" w:cs="Arial"/>
                <w:b/>
                <w:lang w:val="en-US"/>
              </w:rPr>
            </w:pPr>
            <w:r w:rsidRPr="00A2576B">
              <w:rPr>
                <w:rFonts w:ascii="Arial" w:hAnsi="Arial" w:cs="Arial"/>
                <w:b/>
                <w:bCs/>
                <w:lang w:val="en"/>
              </w:rPr>
              <w:t>WHAT YOU GET</w:t>
            </w:r>
          </w:p>
        </w:tc>
      </w:tr>
      <w:tr w:rsidR="002E68FB" w:rsidRPr="00A2576B" w14:paraId="08BC0DA8" w14:textId="77777777" w:rsidTr="03000B1B">
        <w:tc>
          <w:tcPr>
            <w:tcW w:w="9418" w:type="dxa"/>
            <w:gridSpan w:val="2"/>
            <w:tcBorders>
              <w:top w:val="single" w:sz="6" w:space="0" w:color="auto"/>
              <w:left w:val="single" w:sz="6" w:space="0" w:color="auto"/>
              <w:bottom w:val="single" w:sz="6" w:space="0" w:color="auto"/>
              <w:right w:val="single" w:sz="6" w:space="0" w:color="auto"/>
            </w:tcBorders>
          </w:tcPr>
          <w:p w14:paraId="12C7C331" w14:textId="77777777" w:rsidR="002E68FB" w:rsidRPr="00A2576B" w:rsidRDefault="002E68FB" w:rsidP="03000B1B">
            <w:pPr>
              <w:rPr>
                <w:rFonts w:ascii="Arial" w:hAnsi="Arial" w:cs="Arial"/>
                <w:lang w:val="en-US"/>
              </w:rPr>
            </w:pPr>
            <w:r w:rsidRPr="00A2576B">
              <w:rPr>
                <w:rFonts w:ascii="Arial" w:hAnsi="Arial" w:cs="Arial"/>
                <w:lang w:val="en-US"/>
              </w:rPr>
              <w:t>When you join, you’ll get an online account that lets you:</w:t>
            </w:r>
          </w:p>
          <w:p w14:paraId="1497E4E7" w14:textId="77777777" w:rsidR="002E68FB" w:rsidRPr="00A2576B" w:rsidRDefault="002E68FB" w:rsidP="002E68FB">
            <w:pPr>
              <w:numPr>
                <w:ilvl w:val="0"/>
                <w:numId w:val="7"/>
              </w:numPr>
              <w:rPr>
                <w:rFonts w:ascii="Arial" w:hAnsi="Arial" w:cs="Arial"/>
                <w:lang w:val="en"/>
              </w:rPr>
            </w:pPr>
            <w:r w:rsidRPr="00A2576B">
              <w:rPr>
                <w:rFonts w:ascii="Arial" w:hAnsi="Arial" w:cs="Arial"/>
                <w:lang w:val="en"/>
              </w:rPr>
              <w:t>Take your certificate from one job to the next</w:t>
            </w:r>
          </w:p>
          <w:p w14:paraId="22352AF1" w14:textId="77777777" w:rsidR="002E68FB" w:rsidRPr="00A2576B" w:rsidRDefault="002E68FB" w:rsidP="002E68FB">
            <w:pPr>
              <w:numPr>
                <w:ilvl w:val="0"/>
                <w:numId w:val="7"/>
              </w:numPr>
              <w:rPr>
                <w:rFonts w:ascii="Arial" w:hAnsi="Arial" w:cs="Arial"/>
                <w:lang w:val="en"/>
              </w:rPr>
            </w:pPr>
            <w:r w:rsidRPr="00A2576B">
              <w:rPr>
                <w:rFonts w:ascii="Arial" w:hAnsi="Arial" w:cs="Arial"/>
                <w:lang w:val="en"/>
              </w:rPr>
              <w:t>Give employers permission to check your certificate online, and see who has checked it</w:t>
            </w:r>
          </w:p>
          <w:p w14:paraId="6CBD1BCA" w14:textId="77777777" w:rsidR="002E68FB" w:rsidRPr="00A2576B" w:rsidRDefault="002E68FB" w:rsidP="002E68FB">
            <w:pPr>
              <w:numPr>
                <w:ilvl w:val="0"/>
                <w:numId w:val="7"/>
              </w:numPr>
              <w:rPr>
                <w:rFonts w:ascii="Arial" w:hAnsi="Arial" w:cs="Arial"/>
                <w:lang w:val="en"/>
              </w:rPr>
            </w:pPr>
            <w:r w:rsidRPr="00A2576B">
              <w:rPr>
                <w:rFonts w:ascii="Arial" w:hAnsi="Arial" w:cs="Arial"/>
                <w:lang w:val="en"/>
              </w:rPr>
              <w:t>Add or remove a certificate</w:t>
            </w:r>
          </w:p>
          <w:p w14:paraId="2DE01616" w14:textId="77777777" w:rsidR="002E68FB" w:rsidRPr="00A2576B" w:rsidRDefault="002E68FB" w:rsidP="002E68FB">
            <w:pPr>
              <w:rPr>
                <w:rFonts w:ascii="Arial" w:hAnsi="Arial" w:cs="Arial"/>
                <w:b/>
              </w:rPr>
            </w:pPr>
          </w:p>
        </w:tc>
      </w:tr>
    </w:tbl>
    <w:p w14:paraId="31649A55" w14:textId="77777777" w:rsidR="002E68FB" w:rsidRPr="00A2576B" w:rsidRDefault="002E68FB" w:rsidP="002E68FB">
      <w:pPr>
        <w:rPr>
          <w:rFonts w:ascii="Arial" w:hAnsi="Arial" w:cs="Arial"/>
        </w:rPr>
      </w:pPr>
    </w:p>
    <w:p w14:paraId="344BBC25" w14:textId="39FE2777" w:rsidR="00866775" w:rsidRPr="00A2576B" w:rsidRDefault="00866775" w:rsidP="00283192">
      <w:pPr>
        <w:rPr>
          <w:rFonts w:ascii="Arial" w:hAnsi="Arial" w:cs="Arial"/>
        </w:rPr>
      </w:pPr>
    </w:p>
    <w:sectPr w:rsidR="00866775" w:rsidRPr="00A2576B" w:rsidSect="006F2395">
      <w:pgSz w:w="11907" w:h="16840" w:code="9"/>
      <w:pgMar w:top="794" w:right="1701" w:bottom="1077" w:left="1701"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D07DE" w14:textId="77777777" w:rsidR="00A4583B" w:rsidRDefault="00A4583B">
      <w:pPr>
        <w:spacing w:after="0" w:line="240" w:lineRule="auto"/>
      </w:pPr>
      <w:r>
        <w:separator/>
      </w:r>
    </w:p>
  </w:endnote>
  <w:endnote w:type="continuationSeparator" w:id="0">
    <w:p w14:paraId="7C421FB7" w14:textId="77777777" w:rsidR="00A4583B" w:rsidRDefault="00A4583B">
      <w:pPr>
        <w:spacing w:after="0" w:line="240" w:lineRule="auto"/>
      </w:pPr>
      <w:r>
        <w:continuationSeparator/>
      </w:r>
    </w:p>
  </w:endnote>
  <w:endnote w:type="continuationNotice" w:id="1">
    <w:p w14:paraId="7924AFE8" w14:textId="77777777" w:rsidR="00A4583B" w:rsidRDefault="00A45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C67EA" w14:textId="11C98320" w:rsidR="003B6D44" w:rsidRDefault="003B6D44" w:rsidP="00D84D17">
    <w:pPr>
      <w:pStyle w:val="Footer"/>
      <w:rPr>
        <w:rFonts w:ascii="Arial" w:hAnsi="Arial" w:cs="Arial"/>
        <w:sz w:val="14"/>
        <w:szCs w:val="14"/>
      </w:rPr>
    </w:pPr>
    <w:r>
      <w:rPr>
        <w:rFonts w:ascii="Arial" w:hAnsi="Arial" w:cs="Arial"/>
        <w:noProof/>
        <w:sz w:val="14"/>
        <w:szCs w:val="14"/>
      </w:rPr>
      <w:drawing>
        <wp:anchor distT="0" distB="0" distL="114300" distR="114300" simplePos="0" relativeHeight="251660288" behindDoc="0" locked="0" layoutInCell="1" allowOverlap="1" wp14:anchorId="614892A9" wp14:editId="020FD372">
          <wp:simplePos x="0" y="0"/>
          <wp:positionH relativeFrom="column">
            <wp:posOffset>3539490</wp:posOffset>
          </wp:positionH>
          <wp:positionV relativeFrom="paragraph">
            <wp:posOffset>11430</wp:posOffset>
          </wp:positionV>
          <wp:extent cx="829310" cy="628015"/>
          <wp:effectExtent l="0" t="0" r="889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anchor>
      </w:drawing>
    </w:r>
    <w:r w:rsidR="007B3FD4">
      <w:rPr>
        <w:rFonts w:ascii="Arial" w:hAnsi="Arial" w:cs="Arial"/>
        <w:sz w:val="14"/>
        <w:szCs w:val="14"/>
      </w:rPr>
      <w:t xml:space="preserve">Job </w:t>
    </w:r>
    <w:r>
      <w:rPr>
        <w:rFonts w:ascii="Arial" w:hAnsi="Arial" w:cs="Arial"/>
        <w:sz w:val="14"/>
        <w:szCs w:val="14"/>
      </w:rPr>
      <w:t>Specificatio</w:t>
    </w:r>
    <w:r w:rsidR="007B3FD4">
      <w:rPr>
        <w:rFonts w:ascii="Arial" w:hAnsi="Arial" w:cs="Arial"/>
        <w:sz w:val="14"/>
        <w:szCs w:val="14"/>
      </w:rPr>
      <w:t xml:space="preserve">n – </w:t>
    </w:r>
    <w:r>
      <w:rPr>
        <w:rFonts w:ascii="Arial" w:hAnsi="Arial" w:cs="Arial"/>
        <w:sz w:val="14"/>
        <w:szCs w:val="14"/>
      </w:rPr>
      <w:t>Director of Inclusion</w:t>
    </w:r>
    <w:r w:rsidR="007B3FD4">
      <w:rPr>
        <w:rFonts w:ascii="Arial" w:hAnsi="Arial" w:cs="Arial"/>
        <w:sz w:val="14"/>
        <w:szCs w:val="14"/>
      </w:rPr>
      <w:t xml:space="preserve"> – </w:t>
    </w:r>
  </w:p>
  <w:p w14:paraId="1EF5377A" w14:textId="15AD0B97" w:rsidR="00455620" w:rsidRPr="006317E1" w:rsidRDefault="003B6D44" w:rsidP="00D84D17">
    <w:pPr>
      <w:pStyle w:val="Footer"/>
      <w:rPr>
        <w:rFonts w:ascii="Arial" w:hAnsi="Arial" w:cs="Arial"/>
        <w:sz w:val="14"/>
        <w:szCs w:val="14"/>
      </w:rPr>
    </w:pPr>
    <w:r>
      <w:rPr>
        <w:rFonts w:ascii="Arial" w:hAnsi="Arial" w:cs="Arial"/>
        <w:noProof/>
        <w:sz w:val="14"/>
        <w:szCs w:val="14"/>
      </w:rPr>
      <w:drawing>
        <wp:anchor distT="0" distB="0" distL="114300" distR="114300" simplePos="0" relativeHeight="251659264" behindDoc="0" locked="0" layoutInCell="1" allowOverlap="1" wp14:anchorId="1692CDF9" wp14:editId="6D91576E">
          <wp:simplePos x="0" y="0"/>
          <wp:positionH relativeFrom="column">
            <wp:posOffset>5476875</wp:posOffset>
          </wp:positionH>
          <wp:positionV relativeFrom="paragraph">
            <wp:posOffset>74295</wp:posOffset>
          </wp:positionV>
          <wp:extent cx="895985" cy="402590"/>
          <wp:effectExtent l="0" t="0" r="0" b="0"/>
          <wp:wrapNone/>
          <wp:docPr id="5" name="Picture 5" descr="A sign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with text and images&#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anchor>
      </w:drawing>
    </w:r>
    <w:r>
      <w:rPr>
        <w:rFonts w:ascii="Arial" w:hAnsi="Arial" w:cs="Arial"/>
        <w:noProof/>
        <w:sz w:val="14"/>
        <w:szCs w:val="14"/>
      </w:rPr>
      <w:drawing>
        <wp:anchor distT="0" distB="0" distL="114300" distR="114300" simplePos="0" relativeHeight="251658240" behindDoc="0" locked="0" layoutInCell="1" allowOverlap="1" wp14:anchorId="206FB60B" wp14:editId="195278EC">
          <wp:simplePos x="0" y="0"/>
          <wp:positionH relativeFrom="column">
            <wp:posOffset>4478655</wp:posOffset>
          </wp:positionH>
          <wp:positionV relativeFrom="paragraph">
            <wp:posOffset>71120</wp:posOffset>
          </wp:positionV>
          <wp:extent cx="908685" cy="408305"/>
          <wp:effectExtent l="0" t="0" r="5715" b="0"/>
          <wp:wrapNone/>
          <wp:docPr id="6" name="Picture 6" descr="A logo with peop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people in the middl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685" cy="408305"/>
                  </a:xfrm>
                  <a:prstGeom prst="rect">
                    <a:avLst/>
                  </a:prstGeom>
                  <a:noFill/>
                </pic:spPr>
              </pic:pic>
            </a:graphicData>
          </a:graphic>
        </wp:anchor>
      </w:drawing>
    </w:r>
    <w:r>
      <w:rPr>
        <w:rFonts w:ascii="Arial" w:hAnsi="Arial" w:cs="Arial"/>
        <w:sz w:val="14"/>
        <w:szCs w:val="14"/>
      </w:rPr>
      <w:t>Reviewed &amp; Agreed on 15.07.2024</w:t>
    </w:r>
    <w:r w:rsidR="007B3FD4">
      <w:rPr>
        <w:rFonts w:ascii="Arial" w:hAnsi="Arial" w:cs="Arial"/>
        <w:sz w:val="14"/>
        <w:szCs w:val="14"/>
      </w:rPr>
      <w:t xml:space="preserve"> </w:t>
    </w:r>
    <w:r w:rsidR="007B3FD4">
      <w:rPr>
        <w:rFonts w:ascii="Arial" w:hAnsi="Arial" w:cs="Arial"/>
        <w:sz w:val="14"/>
        <w:szCs w:val="14"/>
      </w:rPr>
      <w:tab/>
    </w:r>
    <w:r w:rsidR="007B3FD4">
      <w:rPr>
        <w:rFonts w:ascii="Arial" w:hAnsi="Arial" w:cs="Arial"/>
        <w:sz w:val="14"/>
        <w:szCs w:val="14"/>
      </w:rPr>
      <w:tab/>
    </w:r>
    <w:r w:rsidR="007B3FD4">
      <w:rPr>
        <w:rFonts w:ascii="Arial" w:hAnsi="Arial" w:cs="Arial"/>
        <w:sz w:val="14"/>
        <w:szCs w:val="14"/>
      </w:rPr>
      <w:tab/>
    </w:r>
    <w:r w:rsidR="007B3FD4">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EACE4" w14:textId="77777777" w:rsidR="00A4583B" w:rsidRDefault="00A4583B">
      <w:pPr>
        <w:spacing w:after="0" w:line="240" w:lineRule="auto"/>
      </w:pPr>
      <w:r>
        <w:separator/>
      </w:r>
    </w:p>
  </w:footnote>
  <w:footnote w:type="continuationSeparator" w:id="0">
    <w:p w14:paraId="4E3B2CD2" w14:textId="77777777" w:rsidR="00A4583B" w:rsidRDefault="00A4583B">
      <w:pPr>
        <w:spacing w:after="0" w:line="240" w:lineRule="auto"/>
      </w:pPr>
      <w:r>
        <w:continuationSeparator/>
      </w:r>
    </w:p>
  </w:footnote>
  <w:footnote w:type="continuationNotice" w:id="1">
    <w:p w14:paraId="00CFDC91" w14:textId="77777777" w:rsidR="00A4583B" w:rsidRDefault="00A458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1590F"/>
    <w:multiLevelType w:val="hybridMultilevel"/>
    <w:tmpl w:val="DF4C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E1F7F"/>
    <w:multiLevelType w:val="hybridMultilevel"/>
    <w:tmpl w:val="0B6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14529"/>
    <w:multiLevelType w:val="hybridMultilevel"/>
    <w:tmpl w:val="B060C3B2"/>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51F74"/>
    <w:multiLevelType w:val="hybridMultilevel"/>
    <w:tmpl w:val="B05C6D90"/>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84381">
    <w:abstractNumId w:val="2"/>
  </w:num>
  <w:num w:numId="2" w16cid:durableId="1987977778">
    <w:abstractNumId w:val="0"/>
  </w:num>
  <w:num w:numId="3" w16cid:durableId="586771674">
    <w:abstractNumId w:val="4"/>
  </w:num>
  <w:num w:numId="4" w16cid:durableId="470288124">
    <w:abstractNumId w:val="6"/>
  </w:num>
  <w:num w:numId="5" w16cid:durableId="1542666288">
    <w:abstractNumId w:val="7"/>
  </w:num>
  <w:num w:numId="6" w16cid:durableId="330449413">
    <w:abstractNumId w:val="3"/>
  </w:num>
  <w:num w:numId="7" w16cid:durableId="506407670">
    <w:abstractNumId w:val="5"/>
  </w:num>
  <w:num w:numId="8" w16cid:durableId="877930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CF"/>
    <w:rsid w:val="00000539"/>
    <w:rsid w:val="0001139C"/>
    <w:rsid w:val="00021528"/>
    <w:rsid w:val="00050110"/>
    <w:rsid w:val="00051842"/>
    <w:rsid w:val="0005605E"/>
    <w:rsid w:val="00081CC2"/>
    <w:rsid w:val="0008419D"/>
    <w:rsid w:val="00092332"/>
    <w:rsid w:val="000A20F1"/>
    <w:rsid w:val="000D1A41"/>
    <w:rsid w:val="000E2C50"/>
    <w:rsid w:val="000E535B"/>
    <w:rsid w:val="000F0222"/>
    <w:rsid w:val="000F5180"/>
    <w:rsid w:val="00102CBB"/>
    <w:rsid w:val="00103D8D"/>
    <w:rsid w:val="00106781"/>
    <w:rsid w:val="00112898"/>
    <w:rsid w:val="00117C4D"/>
    <w:rsid w:val="00126933"/>
    <w:rsid w:val="001367CA"/>
    <w:rsid w:val="00185A48"/>
    <w:rsid w:val="00191338"/>
    <w:rsid w:val="001A6763"/>
    <w:rsid w:val="001A6B71"/>
    <w:rsid w:val="001C4712"/>
    <w:rsid w:val="001F5769"/>
    <w:rsid w:val="00212F26"/>
    <w:rsid w:val="00221286"/>
    <w:rsid w:val="0023153A"/>
    <w:rsid w:val="002368EC"/>
    <w:rsid w:val="00242F1C"/>
    <w:rsid w:val="00251E75"/>
    <w:rsid w:val="002574C9"/>
    <w:rsid w:val="00266220"/>
    <w:rsid w:val="00282EFF"/>
    <w:rsid w:val="00283192"/>
    <w:rsid w:val="00283F2C"/>
    <w:rsid w:val="002972B9"/>
    <w:rsid w:val="002A7897"/>
    <w:rsid w:val="002C540F"/>
    <w:rsid w:val="002D5801"/>
    <w:rsid w:val="002D78C2"/>
    <w:rsid w:val="002E319C"/>
    <w:rsid w:val="002E4C73"/>
    <w:rsid w:val="002E68FB"/>
    <w:rsid w:val="002F4B56"/>
    <w:rsid w:val="00303C3B"/>
    <w:rsid w:val="00311174"/>
    <w:rsid w:val="00330F08"/>
    <w:rsid w:val="003335FB"/>
    <w:rsid w:val="003556B2"/>
    <w:rsid w:val="003635F0"/>
    <w:rsid w:val="00374EC0"/>
    <w:rsid w:val="00377CB9"/>
    <w:rsid w:val="00397EE0"/>
    <w:rsid w:val="003A0010"/>
    <w:rsid w:val="003A112D"/>
    <w:rsid w:val="003A32A1"/>
    <w:rsid w:val="003B156D"/>
    <w:rsid w:val="003B6D44"/>
    <w:rsid w:val="003B7C20"/>
    <w:rsid w:val="003D12B5"/>
    <w:rsid w:val="003D454A"/>
    <w:rsid w:val="003E4FEC"/>
    <w:rsid w:val="00414CF7"/>
    <w:rsid w:val="00443B19"/>
    <w:rsid w:val="00447715"/>
    <w:rsid w:val="00455620"/>
    <w:rsid w:val="00480360"/>
    <w:rsid w:val="00480488"/>
    <w:rsid w:val="00484764"/>
    <w:rsid w:val="004B0B7C"/>
    <w:rsid w:val="004B7EC7"/>
    <w:rsid w:val="004D6DFA"/>
    <w:rsid w:val="004D7A58"/>
    <w:rsid w:val="004E6986"/>
    <w:rsid w:val="004F0935"/>
    <w:rsid w:val="004F1CE7"/>
    <w:rsid w:val="005118D5"/>
    <w:rsid w:val="00532675"/>
    <w:rsid w:val="005352D7"/>
    <w:rsid w:val="0054296A"/>
    <w:rsid w:val="00546F8F"/>
    <w:rsid w:val="005714BB"/>
    <w:rsid w:val="005828B2"/>
    <w:rsid w:val="005958FD"/>
    <w:rsid w:val="00597828"/>
    <w:rsid w:val="005A2142"/>
    <w:rsid w:val="005A313B"/>
    <w:rsid w:val="005A3D3C"/>
    <w:rsid w:val="005A7945"/>
    <w:rsid w:val="005B52CF"/>
    <w:rsid w:val="005C2214"/>
    <w:rsid w:val="005D4FE0"/>
    <w:rsid w:val="005D5180"/>
    <w:rsid w:val="005E1550"/>
    <w:rsid w:val="005F354B"/>
    <w:rsid w:val="005F46F1"/>
    <w:rsid w:val="00605952"/>
    <w:rsid w:val="006106D9"/>
    <w:rsid w:val="00620865"/>
    <w:rsid w:val="006317E1"/>
    <w:rsid w:val="00633F16"/>
    <w:rsid w:val="006347A8"/>
    <w:rsid w:val="00645C63"/>
    <w:rsid w:val="006559A8"/>
    <w:rsid w:val="006716B9"/>
    <w:rsid w:val="00672F06"/>
    <w:rsid w:val="00676220"/>
    <w:rsid w:val="00686B65"/>
    <w:rsid w:val="006930B5"/>
    <w:rsid w:val="006930D6"/>
    <w:rsid w:val="006A7014"/>
    <w:rsid w:val="006E0255"/>
    <w:rsid w:val="006E1AA7"/>
    <w:rsid w:val="006E2857"/>
    <w:rsid w:val="006F177D"/>
    <w:rsid w:val="006F2395"/>
    <w:rsid w:val="00702769"/>
    <w:rsid w:val="007051B1"/>
    <w:rsid w:val="00710B9C"/>
    <w:rsid w:val="007241E1"/>
    <w:rsid w:val="00731FC2"/>
    <w:rsid w:val="00733903"/>
    <w:rsid w:val="00737191"/>
    <w:rsid w:val="00741AF7"/>
    <w:rsid w:val="00743077"/>
    <w:rsid w:val="007474FD"/>
    <w:rsid w:val="00751B98"/>
    <w:rsid w:val="00751BE8"/>
    <w:rsid w:val="007521FD"/>
    <w:rsid w:val="00755442"/>
    <w:rsid w:val="00776C54"/>
    <w:rsid w:val="00780DCA"/>
    <w:rsid w:val="00781C4B"/>
    <w:rsid w:val="00786BBB"/>
    <w:rsid w:val="007913BB"/>
    <w:rsid w:val="007A443D"/>
    <w:rsid w:val="007B3FD4"/>
    <w:rsid w:val="007C42E7"/>
    <w:rsid w:val="007D57B8"/>
    <w:rsid w:val="007F3B24"/>
    <w:rsid w:val="007F4002"/>
    <w:rsid w:val="00815B8E"/>
    <w:rsid w:val="008203D9"/>
    <w:rsid w:val="00820F4F"/>
    <w:rsid w:val="00833629"/>
    <w:rsid w:val="00833696"/>
    <w:rsid w:val="00836909"/>
    <w:rsid w:val="00836C31"/>
    <w:rsid w:val="008462DE"/>
    <w:rsid w:val="00852EE7"/>
    <w:rsid w:val="00866775"/>
    <w:rsid w:val="00872BD8"/>
    <w:rsid w:val="008828DE"/>
    <w:rsid w:val="00883E7B"/>
    <w:rsid w:val="008906ED"/>
    <w:rsid w:val="008953DD"/>
    <w:rsid w:val="008B0FA1"/>
    <w:rsid w:val="008C2D4B"/>
    <w:rsid w:val="008C33EC"/>
    <w:rsid w:val="008E3AA6"/>
    <w:rsid w:val="008E676E"/>
    <w:rsid w:val="008F1C10"/>
    <w:rsid w:val="0090184B"/>
    <w:rsid w:val="00902EEE"/>
    <w:rsid w:val="00906275"/>
    <w:rsid w:val="00910D9F"/>
    <w:rsid w:val="009127CC"/>
    <w:rsid w:val="009164E6"/>
    <w:rsid w:val="00922FC7"/>
    <w:rsid w:val="0092689F"/>
    <w:rsid w:val="00932D8F"/>
    <w:rsid w:val="0094622C"/>
    <w:rsid w:val="00946E70"/>
    <w:rsid w:val="009529B8"/>
    <w:rsid w:val="009537F4"/>
    <w:rsid w:val="00962C59"/>
    <w:rsid w:val="00970E25"/>
    <w:rsid w:val="00974F68"/>
    <w:rsid w:val="00976E13"/>
    <w:rsid w:val="00981FA7"/>
    <w:rsid w:val="00986E35"/>
    <w:rsid w:val="009B1AD6"/>
    <w:rsid w:val="009B4162"/>
    <w:rsid w:val="009B72F4"/>
    <w:rsid w:val="009C669F"/>
    <w:rsid w:val="009C67A0"/>
    <w:rsid w:val="009D73FA"/>
    <w:rsid w:val="009D7B55"/>
    <w:rsid w:val="009F0B2A"/>
    <w:rsid w:val="009F4660"/>
    <w:rsid w:val="00A02FDE"/>
    <w:rsid w:val="00A176D0"/>
    <w:rsid w:val="00A2576B"/>
    <w:rsid w:val="00A32D71"/>
    <w:rsid w:val="00A4583B"/>
    <w:rsid w:val="00A45BB1"/>
    <w:rsid w:val="00A50CDB"/>
    <w:rsid w:val="00A75F48"/>
    <w:rsid w:val="00A801C6"/>
    <w:rsid w:val="00A8779F"/>
    <w:rsid w:val="00A87D60"/>
    <w:rsid w:val="00AB1547"/>
    <w:rsid w:val="00AE0EAF"/>
    <w:rsid w:val="00AF11AA"/>
    <w:rsid w:val="00AF5CAC"/>
    <w:rsid w:val="00AF76B2"/>
    <w:rsid w:val="00B22820"/>
    <w:rsid w:val="00B22FBB"/>
    <w:rsid w:val="00B352D7"/>
    <w:rsid w:val="00B35A1B"/>
    <w:rsid w:val="00B4061C"/>
    <w:rsid w:val="00B635BA"/>
    <w:rsid w:val="00B840B1"/>
    <w:rsid w:val="00B877FC"/>
    <w:rsid w:val="00B94702"/>
    <w:rsid w:val="00B979A0"/>
    <w:rsid w:val="00BA6EAF"/>
    <w:rsid w:val="00BB7247"/>
    <w:rsid w:val="00BC09B4"/>
    <w:rsid w:val="00C0778B"/>
    <w:rsid w:val="00C1368B"/>
    <w:rsid w:val="00C21263"/>
    <w:rsid w:val="00C549B7"/>
    <w:rsid w:val="00C57960"/>
    <w:rsid w:val="00C72401"/>
    <w:rsid w:val="00C910E5"/>
    <w:rsid w:val="00CA4A96"/>
    <w:rsid w:val="00CA69E0"/>
    <w:rsid w:val="00CC00F7"/>
    <w:rsid w:val="00CC7BCD"/>
    <w:rsid w:val="00CD1584"/>
    <w:rsid w:val="00CD3475"/>
    <w:rsid w:val="00CD4949"/>
    <w:rsid w:val="00CE568C"/>
    <w:rsid w:val="00D02C7D"/>
    <w:rsid w:val="00D11CDB"/>
    <w:rsid w:val="00D12FEA"/>
    <w:rsid w:val="00D14001"/>
    <w:rsid w:val="00D165FD"/>
    <w:rsid w:val="00D26E0B"/>
    <w:rsid w:val="00D33EB0"/>
    <w:rsid w:val="00D63F91"/>
    <w:rsid w:val="00D82528"/>
    <w:rsid w:val="00D84D17"/>
    <w:rsid w:val="00D852D9"/>
    <w:rsid w:val="00DA1F76"/>
    <w:rsid w:val="00DA2154"/>
    <w:rsid w:val="00DA246C"/>
    <w:rsid w:val="00DC2089"/>
    <w:rsid w:val="00DC2C30"/>
    <w:rsid w:val="00DD03A2"/>
    <w:rsid w:val="00DE76E2"/>
    <w:rsid w:val="00DF23B6"/>
    <w:rsid w:val="00DF58DF"/>
    <w:rsid w:val="00E007EC"/>
    <w:rsid w:val="00E14C00"/>
    <w:rsid w:val="00E17A22"/>
    <w:rsid w:val="00E20CB6"/>
    <w:rsid w:val="00E25F5B"/>
    <w:rsid w:val="00E51A21"/>
    <w:rsid w:val="00E67725"/>
    <w:rsid w:val="00E85C70"/>
    <w:rsid w:val="00EC75BB"/>
    <w:rsid w:val="00EE3826"/>
    <w:rsid w:val="00F2200E"/>
    <w:rsid w:val="00F40ECE"/>
    <w:rsid w:val="00F4404B"/>
    <w:rsid w:val="00F60F0A"/>
    <w:rsid w:val="00F64716"/>
    <w:rsid w:val="00F64DAC"/>
    <w:rsid w:val="00FB3D11"/>
    <w:rsid w:val="00FD77FA"/>
    <w:rsid w:val="00FF05DB"/>
    <w:rsid w:val="00FF59C3"/>
    <w:rsid w:val="01433DEA"/>
    <w:rsid w:val="03000B1B"/>
    <w:rsid w:val="07D4E622"/>
    <w:rsid w:val="0854889A"/>
    <w:rsid w:val="0D3C65B2"/>
    <w:rsid w:val="0F16D4B6"/>
    <w:rsid w:val="0FAC9B11"/>
    <w:rsid w:val="1F6F00CB"/>
    <w:rsid w:val="23C330BD"/>
    <w:rsid w:val="24A90F84"/>
    <w:rsid w:val="33766D85"/>
    <w:rsid w:val="34DF4DAF"/>
    <w:rsid w:val="3EACE90A"/>
    <w:rsid w:val="4150CBC2"/>
    <w:rsid w:val="451DB1A3"/>
    <w:rsid w:val="4596C951"/>
    <w:rsid w:val="4AE3EAD5"/>
    <w:rsid w:val="4E6418B3"/>
    <w:rsid w:val="541988A7"/>
    <w:rsid w:val="5BE86C68"/>
    <w:rsid w:val="6DBCE7F3"/>
    <w:rsid w:val="71CDF732"/>
    <w:rsid w:val="7628D984"/>
    <w:rsid w:val="77A0AC64"/>
    <w:rsid w:val="7AD84D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3D954"/>
  <w15:docId w15:val="{C6F8463F-3CC4-42AE-AEFD-B5319D95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0B"/>
  </w:style>
  <w:style w:type="paragraph" w:styleId="Heading1">
    <w:name w:val="heading 1"/>
    <w:basedOn w:val="Normal"/>
    <w:next w:val="Normal"/>
    <w:link w:val="Heading1Char"/>
    <w:uiPriority w:val="9"/>
    <w:qFormat/>
    <w:rsid w:val="002E6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9C669F"/>
    <w:pPr>
      <w:keepNext/>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CF"/>
  </w:style>
  <w:style w:type="paragraph" w:styleId="ListParagraph">
    <w:name w:val="List Paragraph"/>
    <w:basedOn w:val="Normal"/>
    <w:uiPriority w:val="34"/>
    <w:qFormat/>
    <w:rsid w:val="00021528"/>
    <w:pPr>
      <w:ind w:left="720"/>
      <w:contextualSpacing/>
    </w:pPr>
  </w:style>
  <w:style w:type="character" w:customStyle="1" w:styleId="Heading2Char">
    <w:name w:val="Heading 2 Char"/>
    <w:basedOn w:val="DefaultParagraphFont"/>
    <w:link w:val="Heading2"/>
    <w:uiPriority w:val="9"/>
    <w:semiHidden/>
    <w:rsid w:val="009C669F"/>
    <w:rPr>
      <w:rFonts w:ascii="Times New Roman" w:hAnsi="Times New Roman" w:cs="Times New Roman"/>
      <w:sz w:val="24"/>
      <w:szCs w:val="24"/>
    </w:rPr>
  </w:style>
  <w:style w:type="paragraph" w:customStyle="1" w:styleId="Default">
    <w:name w:val="Default"/>
    <w:basedOn w:val="Normal"/>
    <w:uiPriority w:val="99"/>
    <w:rsid w:val="009C669F"/>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92"/>
  </w:style>
  <w:style w:type="paragraph" w:styleId="BalloonText">
    <w:name w:val="Balloon Text"/>
    <w:basedOn w:val="Normal"/>
    <w:link w:val="BalloonTextChar"/>
    <w:uiPriority w:val="99"/>
    <w:semiHidden/>
    <w:unhideWhenUsed/>
    <w:rsid w:val="00B3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B"/>
    <w:rPr>
      <w:rFonts w:ascii="Segoe UI" w:hAnsi="Segoe UI" w:cs="Segoe UI"/>
      <w:sz w:val="18"/>
      <w:szCs w:val="18"/>
    </w:rPr>
  </w:style>
  <w:style w:type="table" w:styleId="TableGrid">
    <w:name w:val="Table Grid"/>
    <w:basedOn w:val="TableNormal"/>
    <w:uiPriority w:val="59"/>
    <w:rsid w:val="00F6471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2FEA"/>
    <w:rPr>
      <w:sz w:val="16"/>
      <w:szCs w:val="16"/>
    </w:rPr>
  </w:style>
  <w:style w:type="paragraph" w:styleId="CommentText">
    <w:name w:val="annotation text"/>
    <w:basedOn w:val="Normal"/>
    <w:link w:val="CommentTextChar"/>
    <w:uiPriority w:val="99"/>
    <w:unhideWhenUsed/>
    <w:rsid w:val="00D12FEA"/>
    <w:pPr>
      <w:spacing w:line="240" w:lineRule="auto"/>
    </w:pPr>
    <w:rPr>
      <w:sz w:val="20"/>
      <w:szCs w:val="20"/>
    </w:rPr>
  </w:style>
  <w:style w:type="character" w:customStyle="1" w:styleId="CommentTextChar">
    <w:name w:val="Comment Text Char"/>
    <w:basedOn w:val="DefaultParagraphFont"/>
    <w:link w:val="CommentText"/>
    <w:uiPriority w:val="99"/>
    <w:rsid w:val="00D12FEA"/>
    <w:rPr>
      <w:sz w:val="20"/>
      <w:szCs w:val="20"/>
    </w:rPr>
  </w:style>
  <w:style w:type="paragraph" w:styleId="CommentSubject">
    <w:name w:val="annotation subject"/>
    <w:basedOn w:val="CommentText"/>
    <w:next w:val="CommentText"/>
    <w:link w:val="CommentSubjectChar"/>
    <w:uiPriority w:val="99"/>
    <w:semiHidden/>
    <w:unhideWhenUsed/>
    <w:rsid w:val="00D12FEA"/>
    <w:rPr>
      <w:b/>
      <w:bCs/>
    </w:rPr>
  </w:style>
  <w:style w:type="character" w:customStyle="1" w:styleId="CommentSubjectChar">
    <w:name w:val="Comment Subject Char"/>
    <w:basedOn w:val="CommentTextChar"/>
    <w:link w:val="CommentSubject"/>
    <w:uiPriority w:val="99"/>
    <w:semiHidden/>
    <w:rsid w:val="00D12FEA"/>
    <w:rPr>
      <w:b/>
      <w:bCs/>
      <w:sz w:val="20"/>
      <w:szCs w:val="20"/>
    </w:rPr>
  </w:style>
  <w:style w:type="character" w:customStyle="1" w:styleId="Heading1Char">
    <w:name w:val="Heading 1 Char"/>
    <w:basedOn w:val="DefaultParagraphFont"/>
    <w:link w:val="Heading1"/>
    <w:uiPriority w:val="9"/>
    <w:rsid w:val="002E68F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68FB"/>
    <w:rPr>
      <w:color w:val="0563C1" w:themeColor="hyperlink"/>
      <w:u w:val="single"/>
    </w:rPr>
  </w:style>
  <w:style w:type="character" w:styleId="UnresolvedMention">
    <w:name w:val="Unresolved Mention"/>
    <w:basedOn w:val="DefaultParagraphFont"/>
    <w:uiPriority w:val="99"/>
    <w:semiHidden/>
    <w:unhideWhenUsed/>
    <w:rsid w:val="002E68FB"/>
    <w:rPr>
      <w:color w:val="605E5C"/>
      <w:shd w:val="clear" w:color="auto" w:fill="E1DFDD"/>
    </w:rPr>
  </w:style>
  <w:style w:type="character" w:customStyle="1" w:styleId="normaltextrun">
    <w:name w:val="normaltextrun"/>
    <w:basedOn w:val="DefaultParagraphFont"/>
    <w:rsid w:val="004F0935"/>
  </w:style>
  <w:style w:type="paragraph" w:styleId="BodyText">
    <w:name w:val="Body Text"/>
    <w:basedOn w:val="Normal"/>
    <w:link w:val="BodyTextChar"/>
    <w:rsid w:val="000A20F1"/>
    <w:pPr>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A20F1"/>
    <w:rPr>
      <w:rFonts w:ascii="Times New Roman" w:eastAsia="Times New Roman" w:hAnsi="Times New Roman" w:cs="Times New Roman"/>
      <w:spacing w:val="-3"/>
      <w:sz w:val="24"/>
      <w:szCs w:val="20"/>
    </w:rPr>
  </w:style>
  <w:style w:type="paragraph" w:styleId="NoSpacing">
    <w:name w:val="No Spacing"/>
    <w:uiPriority w:val="1"/>
    <w:qFormat/>
    <w:rsid w:val="003D12B5"/>
    <w:pPr>
      <w:spacing w:after="0" w:line="240" w:lineRule="auto"/>
    </w:pPr>
  </w:style>
  <w:style w:type="paragraph" w:styleId="Revision">
    <w:name w:val="Revision"/>
    <w:hidden/>
    <w:uiPriority w:val="99"/>
    <w:semiHidden/>
    <w:rsid w:val="00836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639604">
      <w:bodyDiv w:val="1"/>
      <w:marLeft w:val="0"/>
      <w:marRight w:val="0"/>
      <w:marTop w:val="0"/>
      <w:marBottom w:val="0"/>
      <w:divBdr>
        <w:top w:val="none" w:sz="0" w:space="0" w:color="auto"/>
        <w:left w:val="none" w:sz="0" w:space="0" w:color="auto"/>
        <w:bottom w:val="none" w:sz="0" w:space="0" w:color="auto"/>
        <w:right w:val="none" w:sz="0" w:space="0" w:color="auto"/>
      </w:divBdr>
      <w:divsChild>
        <w:div w:id="819542662">
          <w:marLeft w:val="0"/>
          <w:marRight w:val="0"/>
          <w:marTop w:val="0"/>
          <w:marBottom w:val="0"/>
          <w:divBdr>
            <w:top w:val="none" w:sz="0" w:space="0" w:color="auto"/>
            <w:left w:val="none" w:sz="0" w:space="0" w:color="auto"/>
            <w:bottom w:val="none" w:sz="0" w:space="0" w:color="auto"/>
            <w:right w:val="none" w:sz="0" w:space="0" w:color="auto"/>
          </w:divBdr>
        </w:div>
        <w:div w:id="1532454932">
          <w:marLeft w:val="0"/>
          <w:marRight w:val="0"/>
          <w:marTop w:val="0"/>
          <w:marBottom w:val="0"/>
          <w:divBdr>
            <w:top w:val="none" w:sz="0" w:space="0" w:color="auto"/>
            <w:left w:val="none" w:sz="0" w:space="0" w:color="auto"/>
            <w:bottom w:val="none" w:sz="0" w:space="0" w:color="auto"/>
            <w:right w:val="none" w:sz="0" w:space="0" w:color="auto"/>
          </w:divBdr>
        </w:div>
        <w:div w:id="1837575546">
          <w:marLeft w:val="0"/>
          <w:marRight w:val="0"/>
          <w:marTop w:val="0"/>
          <w:marBottom w:val="0"/>
          <w:divBdr>
            <w:top w:val="none" w:sz="0" w:space="0" w:color="auto"/>
            <w:left w:val="none" w:sz="0" w:space="0" w:color="auto"/>
            <w:bottom w:val="none" w:sz="0" w:space="0" w:color="auto"/>
            <w:right w:val="none" w:sz="0" w:space="0" w:color="auto"/>
          </w:divBdr>
        </w:div>
      </w:divsChild>
    </w:div>
    <w:div w:id="1991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8" ma:contentTypeDescription="Create a new document." ma:contentTypeScope="" ma:versionID="f3aceb478fdb9f6dee7ade1d5001cf2b">
  <xsd:schema xmlns:xsd="http://www.w3.org/2001/XMLSchema" xmlns:xs="http://www.w3.org/2001/XMLSchema" xmlns:p="http://schemas.microsoft.com/office/2006/metadata/properties" xmlns:ns2="2efb73db-5a72-47fc-88c8-c182e9e272ac" xmlns:ns3="08b44f78-b85b-4021-81e6-0c9f9bb3aa38" targetNamespace="http://schemas.microsoft.com/office/2006/metadata/properties" ma:root="true" ma:fieldsID="dbc86cd29a8b1a6394d31d75a09f78cf" ns2:_="" ns3:_="">
    <xsd:import namespace="2efb73db-5a72-47fc-88c8-c182e9e272ac"/>
    <xsd:import namespace="08b44f78-b85b-4021-81e6-0c9f9bb3aa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b44f78-b85b-4021-81e6-0c9f9bb3a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d64c4-da13-4f10-b378-43f3e22f2138}" ma:internalName="TaxCatchAll" ma:showField="CatchAllData" ma:web="08b44f78-b85b-4021-81e6-0c9f9bb3a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8b44f78-b85b-4021-81e6-0c9f9bb3aa38">
      <UserInfo>
        <DisplayName>Ibison, Sheila</DisplayName>
        <AccountId>23</AccountId>
        <AccountType/>
      </UserInfo>
    </SharedWithUsers>
    <_Flow_SignoffStatus xmlns="2efb73db-5a72-47fc-88c8-c182e9e272ac" xsi:nil="true"/>
    <lcf76f155ced4ddcb4097134ff3c332f xmlns="2efb73db-5a72-47fc-88c8-c182e9e272ac">
      <Terms xmlns="http://schemas.microsoft.com/office/infopath/2007/PartnerControls"/>
    </lcf76f155ced4ddcb4097134ff3c332f>
    <TaxCatchAll xmlns="08b44f78-b85b-4021-81e6-0c9f9bb3aa38" xsi:nil="true"/>
  </documentManagement>
</p:properties>
</file>

<file path=customXml/itemProps1.xml><?xml version="1.0" encoding="utf-8"?>
<ds:datastoreItem xmlns:ds="http://schemas.openxmlformats.org/officeDocument/2006/customXml" ds:itemID="{9A3B258E-7C85-4FC0-9061-365B9FA9640C}">
  <ds:schemaRefs>
    <ds:schemaRef ds:uri="http://schemas.microsoft.com/sharepoint/v3/contenttype/forms"/>
  </ds:schemaRefs>
</ds:datastoreItem>
</file>

<file path=customXml/itemProps2.xml><?xml version="1.0" encoding="utf-8"?>
<ds:datastoreItem xmlns:ds="http://schemas.openxmlformats.org/officeDocument/2006/customXml" ds:itemID="{06C569BF-29D3-477D-BAB9-A6782A806A77}">
  <ds:schemaRefs>
    <ds:schemaRef ds:uri="http://schemas.openxmlformats.org/officeDocument/2006/bibliography"/>
  </ds:schemaRefs>
</ds:datastoreItem>
</file>

<file path=customXml/itemProps3.xml><?xml version="1.0" encoding="utf-8"?>
<ds:datastoreItem xmlns:ds="http://schemas.openxmlformats.org/officeDocument/2006/customXml" ds:itemID="{287B82FF-2FC7-4A4C-96BD-E3A1F2A3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08b44f78-b85b-4021-81e6-0c9f9bb3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43B3F-34A8-4FF4-9CEA-9997CA16E838}">
  <ds:schemaRefs>
    <ds:schemaRef ds:uri="http://schemas.microsoft.com/office/2006/metadata/properties"/>
    <ds:schemaRef ds:uri="http://schemas.microsoft.com/office/infopath/2007/PartnerControls"/>
    <ds:schemaRef ds:uri="08b44f78-b85b-4021-81e6-0c9f9bb3aa38"/>
    <ds:schemaRef ds:uri="2efb73db-5a72-47fc-88c8-c182e9e272ac"/>
  </ds:schemaRefs>
</ds:datastoreItem>
</file>

<file path=docMetadata/LabelInfo.xml><?xml version="1.0" encoding="utf-8"?>
<clbl:labelList xmlns:clbl="http://schemas.microsoft.com/office/2020/mipLabelMetadata">
  <clbl:label id="{0a9b7be8-8d9d-4b7d-86ab-3198113ce2fe}" enabled="0" method="" siteId="{0a9b7be8-8d9d-4b7d-86ab-3198113ce2fe}" removed="1"/>
</clbl:labelList>
</file>

<file path=docProps/app.xml><?xml version="1.0" encoding="utf-8"?>
<Properties xmlns="http://schemas.openxmlformats.org/officeDocument/2006/extended-properties" xmlns:vt="http://schemas.openxmlformats.org/officeDocument/2006/docPropsVTypes">
  <Template>Normal</Template>
  <TotalTime>63</TotalTime>
  <Pages>11</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21332</CharactersWithSpaces>
  <SharedDoc>false</SharedDoc>
  <HLinks>
    <vt:vector size="18"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Alison</dc:creator>
  <cp:keywords/>
  <cp:lastModifiedBy>Singleton, Beth</cp:lastModifiedBy>
  <cp:revision>6</cp:revision>
  <cp:lastPrinted>2015-10-27T17:23:00Z</cp:lastPrinted>
  <dcterms:created xsi:type="dcterms:W3CDTF">2024-07-11T15:49:00Z</dcterms:created>
  <dcterms:modified xsi:type="dcterms:W3CDTF">2024-07-16T15:48:00Z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0x010100593E67B5A168EB4FA6CB0A4F9D657C63</vt:lpwstr>
  </property>
  <property fmtid="{D5CDD505-2E9C-101B-9397-08002B2CF9AE}" pid="3" name="Order">
    <vt:r8>4940900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