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3F808FFB" w:rsidR="00E42EDE" w:rsidRPr="005708E7" w:rsidRDefault="00201F7F" w:rsidP="00212E51">
            <w:pPr>
              <w:spacing w:before="60" w:after="60"/>
              <w:jc w:val="both"/>
              <w:rPr>
                <w:rFonts w:ascii="Arial" w:hAnsi="Arial" w:cs="Arial"/>
                <w:b/>
                <w:sz w:val="20"/>
              </w:rPr>
            </w:pPr>
            <w:r>
              <w:rPr>
                <w:rFonts w:ascii="Arial" w:hAnsi="Arial" w:cs="Arial"/>
                <w:b/>
                <w:sz w:val="20"/>
              </w:rPr>
              <w:t>Practical Lecturer in Foundation Learning</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1F2CD7B5" w:rsidR="00E42EDE" w:rsidRPr="005708E7" w:rsidRDefault="00201F7F" w:rsidP="00BA5A10">
            <w:pPr>
              <w:spacing w:before="60" w:after="60"/>
              <w:jc w:val="both"/>
              <w:rPr>
                <w:rFonts w:ascii="Arial" w:hAnsi="Arial" w:cs="Arial"/>
                <w:b/>
                <w:sz w:val="20"/>
              </w:rPr>
            </w:pPr>
            <w:r>
              <w:rPr>
                <w:rFonts w:ascii="Arial" w:hAnsi="Arial" w:cs="Arial"/>
                <w:b/>
                <w:sz w:val="20"/>
              </w:rPr>
              <w:t>Friday 26 July 2024</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all new employees of the College will be required to pay for their DBS check via eSafeguarding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328BCD80" w:rsidRPr="0922C15C">
              <w:rPr>
                <w:rFonts w:ascii="Arial" w:hAnsi="Arial" w:cs="Arial"/>
                <w:b/>
                <w:bCs/>
                <w:sz w:val="20"/>
              </w:rPr>
              <w:t>38</w:t>
            </w:r>
            <w:r w:rsidRPr="0922C15C">
              <w:rPr>
                <w:rFonts w:ascii="Arial" w:hAnsi="Arial" w:cs="Arial"/>
                <w:b/>
                <w:bCs/>
                <w:sz w:val="20"/>
              </w:rPr>
              <w:t>.00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E8FFCB" w14:textId="77777777" w:rsidR="001378ED" w:rsidRDefault="001378ED">
      <w:r>
        <w:separator/>
      </w:r>
    </w:p>
  </w:endnote>
  <w:endnote w:type="continuationSeparator" w:id="0">
    <w:p w14:paraId="6C116773" w14:textId="77777777" w:rsidR="001378ED" w:rsidRDefault="00137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5E044E" w14:textId="77777777" w:rsidR="001378ED" w:rsidRDefault="001378ED">
      <w:r>
        <w:separator/>
      </w:r>
    </w:p>
  </w:footnote>
  <w:footnote w:type="continuationSeparator" w:id="0">
    <w:p w14:paraId="3A4FBE39" w14:textId="77777777" w:rsidR="001378ED" w:rsidRDefault="001378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378ED"/>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1F7F"/>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2C04"/>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2D4B"/>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1607</Words>
  <Characters>9163</Characters>
  <Application>Microsoft Office Word</Application>
  <DocSecurity>0</DocSecurity>
  <Lines>76</Lines>
  <Paragraphs>21</Paragraphs>
  <ScaleCrop>false</ScaleCrop>
  <Company>Myerscough College</Company>
  <LinksUpToDate>false</LinksUpToDate>
  <CharactersWithSpaces>10749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12</cp:revision>
  <cp:lastPrinted>2015-12-03T17:53:00Z</cp:lastPrinted>
  <dcterms:created xsi:type="dcterms:W3CDTF">2023-08-03T08:36:00Z</dcterms:created>
  <dcterms:modified xsi:type="dcterms:W3CDTF">2024-07-16T13:40:00Z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