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5BCCEAB0" w:rsidR="009D4A32" w:rsidRPr="005708E7" w:rsidRDefault="00D90CD6" w:rsidP="1D8DA5AC">
            <w:pPr>
              <w:spacing w:before="60" w:after="60"/>
              <w:jc w:val="both"/>
              <w:rPr>
                <w:rFonts w:ascii="Arial" w:hAnsi="Arial" w:cs="Arial"/>
                <w:b/>
                <w:bCs/>
                <w:sz w:val="20"/>
              </w:rPr>
            </w:pPr>
            <w:r w:rsidRPr="00D90CD6">
              <w:rPr>
                <w:rFonts w:ascii="Arial" w:hAnsi="Arial" w:cs="Arial"/>
                <w:b/>
                <w:bCs/>
                <w:sz w:val="20"/>
              </w:rPr>
              <w:t>Inclusive Learning Advisor with Personal Care</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19E1A4F3" w:rsidR="009D4A32" w:rsidRPr="005708E7" w:rsidRDefault="00D90CD6" w:rsidP="4DE7326C">
            <w:pPr>
              <w:spacing w:before="60" w:after="60"/>
              <w:jc w:val="both"/>
              <w:rPr>
                <w:rFonts w:ascii="Arial" w:hAnsi="Arial" w:cs="Arial"/>
                <w:b/>
                <w:bCs/>
                <w:sz w:val="20"/>
              </w:rPr>
            </w:pPr>
            <w:r>
              <w:rPr>
                <w:rFonts w:ascii="Arial" w:hAnsi="Arial" w:cs="Arial"/>
                <w:b/>
                <w:bCs/>
                <w:sz w:val="20"/>
              </w:rPr>
              <w:t>Friday 2 August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4A077" w14:textId="77777777" w:rsidR="004E1BE1" w:rsidRDefault="004E1BE1">
      <w:r>
        <w:separator/>
      </w:r>
    </w:p>
  </w:endnote>
  <w:endnote w:type="continuationSeparator" w:id="0">
    <w:p w14:paraId="646BC4DE" w14:textId="77777777" w:rsidR="004E1BE1" w:rsidRDefault="004E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0CA87" w14:textId="77777777" w:rsidR="004E1BE1" w:rsidRDefault="004E1BE1">
      <w:r>
        <w:separator/>
      </w:r>
    </w:p>
  </w:footnote>
  <w:footnote w:type="continuationSeparator" w:id="0">
    <w:p w14:paraId="50E12201" w14:textId="77777777" w:rsidR="004E1BE1" w:rsidRDefault="004E1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1BE1"/>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E2FA0"/>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4B6"/>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0CD6"/>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29223A-9752-4843-8A32-D7820E93634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1437</Words>
  <Characters>8193</Characters>
  <Application>Microsoft Office Word</Application>
  <DocSecurity>0</DocSecurity>
  <Lines>68</Lines>
  <Paragraphs>19</Paragraphs>
  <ScaleCrop>false</ScaleCrop>
  <Company>Myerscough College</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2024-07-05T14:23:00Z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