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0DAEB70" w:rsidR="00E42EDE" w:rsidRPr="005708E7" w:rsidRDefault="00067149" w:rsidP="00212E51">
            <w:pPr>
              <w:spacing w:before="60" w:after="60"/>
              <w:jc w:val="both"/>
              <w:rPr>
                <w:rFonts w:ascii="Arial" w:hAnsi="Arial" w:cs="Arial"/>
                <w:b/>
                <w:sz w:val="20"/>
              </w:rPr>
            </w:pPr>
            <w:r>
              <w:rPr>
                <w:rFonts w:ascii="Arial" w:hAnsi="Arial" w:cs="Arial"/>
                <w:b/>
                <w:sz w:val="20"/>
              </w:rPr>
              <w:t xml:space="preserve">Lecturer in </w:t>
            </w:r>
            <w:r w:rsidR="00F02932">
              <w:rPr>
                <w:rFonts w:ascii="Arial" w:hAnsi="Arial" w:cs="Arial"/>
                <w:b/>
                <w:sz w:val="20"/>
              </w:rPr>
              <w:t>Construction Plant Maintenance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14AF2C4" w:rsidR="00E42EDE" w:rsidRPr="005708E7" w:rsidRDefault="00067149" w:rsidP="00BA5A10">
            <w:pPr>
              <w:spacing w:before="60" w:after="60"/>
              <w:jc w:val="both"/>
              <w:rPr>
                <w:rFonts w:ascii="Arial" w:hAnsi="Arial" w:cs="Arial"/>
                <w:b/>
                <w:sz w:val="20"/>
              </w:rPr>
            </w:pPr>
            <w:r>
              <w:rPr>
                <w:rFonts w:ascii="Arial" w:hAnsi="Arial" w:cs="Arial"/>
                <w:b/>
                <w:sz w:val="20"/>
              </w:rPr>
              <w:t>Wednesday 4 January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7B3A88"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917F0" w14:textId="77777777" w:rsidR="007B3A88" w:rsidRDefault="007B3A88">
      <w:r>
        <w:separator/>
      </w:r>
    </w:p>
  </w:endnote>
  <w:endnote w:type="continuationSeparator" w:id="0">
    <w:p w14:paraId="4DB7AEA6" w14:textId="77777777" w:rsidR="007B3A88" w:rsidRDefault="007B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9082ECC"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067149">
      <w:rPr>
        <w:rFonts w:ascii="Arial" w:hAnsi="Arial" w:cs="Arial"/>
        <w:snapToGrid w:val="0"/>
        <w:sz w:val="16"/>
        <w:szCs w:val="16"/>
      </w:rPr>
      <w:t xml:space="preserve"> – Lecturer in Horticulture 0.4 -</w:t>
    </w:r>
    <w:r w:rsidR="00C00096">
      <w:rPr>
        <w:rFonts w:ascii="Arial" w:hAnsi="Arial" w:cs="Arial"/>
        <w:snapToGrid w:val="0"/>
        <w:sz w:val="16"/>
        <w:szCs w:val="16"/>
      </w:rPr>
      <w:t xml:space="preserve"> </w:t>
    </w:r>
    <w:r w:rsidR="00067149">
      <w:rPr>
        <w:rFonts w:ascii="Arial" w:hAnsi="Arial" w:cs="Arial"/>
        <w:snapToGrid w:val="0"/>
        <w:sz w:val="16"/>
        <w:szCs w:val="16"/>
      </w:rPr>
      <w:t>04</w:t>
    </w:r>
    <w:r w:rsidR="00C00096">
      <w:rPr>
        <w:rFonts w:ascii="Arial" w:hAnsi="Arial" w:cs="Arial"/>
        <w:snapToGrid w:val="0"/>
        <w:sz w:val="16"/>
        <w:szCs w:val="16"/>
      </w:rPr>
      <w:t>.0</w:t>
    </w:r>
    <w:r w:rsidR="00067149">
      <w:rPr>
        <w:rFonts w:ascii="Arial" w:hAnsi="Arial" w:cs="Arial"/>
        <w:snapToGrid w:val="0"/>
        <w:sz w:val="16"/>
        <w:szCs w:val="16"/>
      </w:rPr>
      <w:t>1.</w:t>
    </w:r>
    <w:r w:rsidR="00C00096">
      <w:rPr>
        <w:rFonts w:ascii="Arial" w:hAnsi="Arial" w:cs="Arial"/>
        <w:snapToGrid w:val="0"/>
        <w:sz w:val="16"/>
        <w:szCs w:val="16"/>
      </w:rPr>
      <w:t>202</w:t>
    </w:r>
    <w:r w:rsidR="00067149">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B7E75" w14:textId="77777777" w:rsidR="007B3A88" w:rsidRDefault="007B3A88">
      <w:r>
        <w:separator/>
      </w:r>
    </w:p>
  </w:footnote>
  <w:footnote w:type="continuationSeparator" w:id="0">
    <w:p w14:paraId="230DD22E" w14:textId="77777777" w:rsidR="007B3A88" w:rsidRDefault="007B3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714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67A2B"/>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3A88"/>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2932"/>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D82F3D5-9D7C-462E-82CE-55EF4B9F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9038</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2022-12-05T10:19:00Z</dcterms:created>
  <dcterms:modified xsi:type="dcterms:W3CDTF">2022-12-05T10:19:00Z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