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4564A5" w14:paraId="0A37501D" w14:textId="77777777">
      <w:pPr>
        <w:suppressAutoHyphens/>
        <w:jc w:val="center"/>
        <w:rPr>
          <w:rFonts w:ascii="Arial" w:hAnsi="Arial" w:cs="Arial"/>
          <w:spacing w:val="-3"/>
        </w:rPr>
      </w:pPr>
      <w:r>
        <w:rPr>
          <w:rFonts w:ascii="Arial" w:hAnsi="Arial" w:cs="Arial"/>
          <w:noProof/>
          <w:spacing w:val="-3"/>
        </w:rPr>
        <w:drawing>
          <wp:inline distT="0" distB="0" distL="0" distR="0" wp14:anchorId="21AC9EAE" wp14:editId="07777777">
            <wp:extent cx="5722620" cy="1752600"/>
            <wp:effectExtent l="0" t="0" r="0"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752600"/>
                    </a:xfrm>
                    <a:prstGeom prst="rect">
                      <a:avLst/>
                    </a:prstGeom>
                    <a:noFill/>
                    <a:ln>
                      <a:noFill/>
                    </a:ln>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701"/>
      </w:tblGrid>
      <w:tr w:rsidRPr="002B100F" w:rsidR="00A63814" w:rsidTr="4E1D94EE" w14:paraId="727548F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70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93183D" w:rsidR="002E688C" w:rsidTr="4E1D94EE" w14:paraId="4A79E5B6" w14:textId="77777777">
        <w:tc>
          <w:tcPr>
            <w:tcW w:w="4621" w:type="dxa"/>
            <w:tcBorders>
              <w:top w:val="single" w:color="auto" w:sz="6" w:space="0"/>
              <w:left w:val="single" w:color="auto" w:sz="6" w:space="0"/>
              <w:bottom w:val="nil"/>
              <w:right w:val="single" w:color="auto" w:sz="6" w:space="0"/>
            </w:tcBorders>
            <w:tcMar/>
          </w:tcPr>
          <w:p w:rsidR="00A63814" w:rsidP="00464498" w:rsidRDefault="00A63814" w14:paraId="02EB378F" w14:textId="77777777">
            <w:pPr>
              <w:suppressAutoHyphens/>
              <w:jc w:val="center"/>
              <w:rPr>
                <w:rFonts w:ascii="Arial" w:hAnsi="Arial" w:cs="Arial"/>
                <w:spacing w:val="-3"/>
              </w:rPr>
            </w:pPr>
          </w:p>
          <w:p w:rsidR="00464498" w:rsidP="00C82026" w:rsidRDefault="000A0E78" w14:paraId="664E566F" w14:textId="77777777">
            <w:pPr>
              <w:suppressAutoHyphens/>
              <w:jc w:val="center"/>
              <w:rPr>
                <w:rFonts w:ascii="Arial" w:hAnsi="Arial" w:cs="Arial"/>
                <w:spacing w:val="-3"/>
              </w:rPr>
            </w:pPr>
            <w:r>
              <w:rPr>
                <w:rFonts w:ascii="Arial" w:hAnsi="Arial" w:cs="Arial"/>
                <w:spacing w:val="-3"/>
              </w:rPr>
              <w:t>Learner Data</w:t>
            </w:r>
            <w:r w:rsidR="00335442">
              <w:rPr>
                <w:rFonts w:ascii="Arial" w:hAnsi="Arial" w:cs="Arial"/>
                <w:spacing w:val="-3"/>
              </w:rPr>
              <w:t xml:space="preserve"> Administrator</w:t>
            </w:r>
            <w:r w:rsidR="00CA6290">
              <w:rPr>
                <w:rFonts w:ascii="Arial" w:hAnsi="Arial" w:cs="Arial"/>
                <w:spacing w:val="-3"/>
              </w:rPr>
              <w:t xml:space="preserve"> – Apprenticeships </w:t>
            </w:r>
            <w:r w:rsidR="00306FDF">
              <w:rPr>
                <w:rFonts w:ascii="Arial" w:hAnsi="Arial" w:cs="Arial"/>
                <w:spacing w:val="-3"/>
              </w:rPr>
              <w:t>and</w:t>
            </w:r>
            <w:r w:rsidR="00CA6290">
              <w:rPr>
                <w:rFonts w:ascii="Arial" w:hAnsi="Arial" w:cs="Arial"/>
                <w:spacing w:val="-3"/>
              </w:rPr>
              <w:t xml:space="preserve"> Skills</w:t>
            </w:r>
          </w:p>
          <w:p w:rsidRPr="0093183D" w:rsidR="00CA6290" w:rsidP="00C82026" w:rsidRDefault="00CA6290" w14:paraId="6A05A809" w14:textId="77777777">
            <w:pPr>
              <w:suppressAutoHyphens/>
              <w:jc w:val="center"/>
              <w:rPr>
                <w:rFonts w:ascii="Arial" w:hAnsi="Arial" w:cs="Arial"/>
                <w:spacing w:val="-3"/>
              </w:rPr>
            </w:pPr>
          </w:p>
        </w:tc>
        <w:tc>
          <w:tcPr>
            <w:tcW w:w="4701" w:type="dxa"/>
            <w:tcBorders>
              <w:top w:val="single" w:color="auto" w:sz="6" w:space="0"/>
              <w:left w:val="single" w:color="auto" w:sz="6" w:space="0"/>
              <w:bottom w:val="nil"/>
              <w:right w:val="single" w:color="auto" w:sz="6" w:space="0"/>
            </w:tcBorders>
            <w:tcMar/>
          </w:tcPr>
          <w:p w:rsidR="00464498" w:rsidP="00464498" w:rsidRDefault="00464498" w14:paraId="5A39BBE3" w14:textId="77777777">
            <w:pPr>
              <w:suppressAutoHyphens/>
              <w:jc w:val="center"/>
              <w:rPr>
                <w:rFonts w:ascii="Arial" w:hAnsi="Arial" w:cs="Arial"/>
                <w:spacing w:val="-3"/>
              </w:rPr>
            </w:pPr>
          </w:p>
          <w:p w:rsidRPr="0093183D" w:rsidR="00FB715A" w:rsidP="00464498" w:rsidRDefault="00CA6290" w14:paraId="41881F94" w14:textId="77777777">
            <w:pPr>
              <w:suppressAutoHyphens/>
              <w:jc w:val="center"/>
              <w:rPr>
                <w:rFonts w:ascii="Arial" w:hAnsi="Arial" w:cs="Arial"/>
                <w:spacing w:val="-3"/>
              </w:rPr>
            </w:pPr>
            <w:r>
              <w:rPr>
                <w:rFonts w:ascii="Arial" w:hAnsi="Arial" w:cs="Arial"/>
                <w:spacing w:val="-3"/>
              </w:rPr>
              <w:t>Learner Data Management</w:t>
            </w:r>
          </w:p>
          <w:p w:rsidRPr="0093183D" w:rsidR="00464498" w:rsidP="00464498" w:rsidRDefault="00464498" w14:paraId="41C8F396" w14:textId="77777777">
            <w:pPr>
              <w:suppressAutoHyphens/>
              <w:jc w:val="center"/>
              <w:rPr>
                <w:rFonts w:ascii="Arial" w:hAnsi="Arial" w:cs="Arial"/>
                <w:spacing w:val="-3"/>
              </w:rPr>
            </w:pPr>
          </w:p>
        </w:tc>
      </w:tr>
      <w:tr w:rsidRPr="002B100F" w:rsidR="00A63814" w:rsidTr="4E1D94EE" w14:paraId="7BC5E5E0"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14:textId="77777777">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4E1D94EE" w14:paraId="4F251E4F" w14:textId="77777777">
        <w:tc>
          <w:tcPr>
            <w:tcW w:w="4621" w:type="dxa"/>
            <w:tcBorders>
              <w:top w:val="single" w:color="auto" w:sz="6" w:space="0"/>
              <w:left w:val="single" w:color="auto" w:sz="6" w:space="0"/>
              <w:bottom w:val="nil"/>
              <w:right w:val="single" w:color="auto" w:sz="6" w:space="0"/>
            </w:tcBorders>
            <w:tcMar/>
          </w:tcPr>
          <w:p w:rsidR="00D05759" w:rsidP="00D05759" w:rsidRDefault="00D05759" w14:paraId="72A3D3EC" w14:textId="77777777">
            <w:pPr>
              <w:suppressAutoHyphens/>
              <w:jc w:val="center"/>
              <w:rPr>
                <w:rFonts w:ascii="Arial" w:hAnsi="Arial" w:cs="Arial"/>
                <w:spacing w:val="-3"/>
              </w:rPr>
            </w:pPr>
          </w:p>
          <w:p w:rsidR="00D05759" w:rsidP="00D05759" w:rsidRDefault="00D05759" w14:paraId="0D0B940D" w14:textId="77777777">
            <w:pPr>
              <w:suppressAutoHyphens/>
              <w:jc w:val="center"/>
              <w:rPr>
                <w:rFonts w:ascii="Arial" w:hAnsi="Arial" w:cs="Arial"/>
                <w:spacing w:val="-3"/>
              </w:rPr>
            </w:pPr>
          </w:p>
          <w:p w:rsidR="00D05759" w:rsidP="7605F068" w:rsidRDefault="2C17BA70" w14:paraId="70DE8BF5" w14:textId="53F47C5D">
            <w:pPr>
              <w:pStyle w:val="Normal"/>
              <w:suppressAutoHyphens/>
              <w:jc w:val="center"/>
            </w:pPr>
            <w:r w:rsidRPr="7605F068" w:rsidR="7605F068">
              <w:rPr>
                <w:rFonts w:ascii="Arial" w:hAnsi="Arial" w:cs="Arial"/>
              </w:rPr>
              <w:t xml:space="preserve">£18,852 - £19,336 per annum  </w:t>
            </w:r>
          </w:p>
          <w:p w:rsidR="00D05759" w:rsidP="7605F068" w:rsidRDefault="2C17BA70" w14:paraId="0A2D16D8" w14:textId="47BE9A9D">
            <w:pPr>
              <w:pStyle w:val="Normal"/>
              <w:suppressAutoHyphens/>
              <w:jc w:val="center"/>
            </w:pPr>
            <w:r w:rsidRPr="7605F068" w:rsidR="7605F068">
              <w:rPr>
                <w:rFonts w:ascii="Arial" w:hAnsi="Arial" w:cs="Arial"/>
              </w:rPr>
              <w:t>relating to qualifications and experience</w:t>
            </w:r>
          </w:p>
        </w:tc>
        <w:tc>
          <w:tcPr>
            <w:tcW w:w="4701" w:type="dxa"/>
            <w:tcBorders>
              <w:top w:val="single" w:color="auto" w:sz="6" w:space="0"/>
              <w:left w:val="nil"/>
              <w:bottom w:val="nil"/>
              <w:right w:val="single" w:color="auto" w:sz="6" w:space="0"/>
            </w:tcBorders>
            <w:tcMar/>
          </w:tcPr>
          <w:p w:rsidRPr="002B100F" w:rsidR="002E688C" w:rsidRDefault="002E688C" w14:paraId="0E27B00A" w14:textId="77777777">
            <w:pPr>
              <w:suppressAutoHyphens/>
              <w:jc w:val="both"/>
              <w:rPr>
                <w:rFonts w:ascii="Arial" w:hAnsi="Arial" w:cs="Arial"/>
                <w:b/>
                <w:spacing w:val="-3"/>
              </w:rPr>
            </w:pPr>
          </w:p>
          <w:p w:rsidRPr="00F1637D" w:rsidR="002E688C" w:rsidP="007946F8" w:rsidRDefault="008061F8" w14:paraId="48DB7989" w14:textId="77777777">
            <w:pPr>
              <w:suppressAutoHyphens/>
              <w:jc w:val="center"/>
              <w:rPr>
                <w:rFonts w:ascii="Arial" w:hAnsi="Arial" w:cs="Arial"/>
                <w:spacing w:val="-3"/>
              </w:rPr>
            </w:pPr>
            <w:r w:rsidRPr="00F1637D">
              <w:rPr>
                <w:rFonts w:ascii="Arial" w:hAnsi="Arial" w:cs="Arial"/>
                <w:spacing w:val="-3"/>
              </w:rPr>
              <w:t>Local Government Pension Scheme</w:t>
            </w:r>
          </w:p>
          <w:p w:rsidR="00210171" w:rsidP="00873442" w:rsidRDefault="00226977" w14:paraId="356C9A1F" w14:textId="77777777">
            <w:pPr>
              <w:suppressAutoHyphens/>
              <w:jc w:val="center"/>
              <w:rPr>
                <w:rFonts w:ascii="Arial" w:hAnsi="Arial" w:cs="Arial"/>
                <w:spacing w:val="-3"/>
              </w:rPr>
            </w:pPr>
            <w:r>
              <w:rPr>
                <w:rFonts w:ascii="Arial" w:hAnsi="Arial" w:cs="Arial"/>
                <w:spacing w:val="-3"/>
              </w:rPr>
              <w:t>2</w:t>
            </w:r>
            <w:r w:rsidR="00F016D0">
              <w:rPr>
                <w:rFonts w:ascii="Arial" w:hAnsi="Arial" w:cs="Arial"/>
                <w:spacing w:val="-3"/>
              </w:rPr>
              <w:t>6</w:t>
            </w:r>
            <w:r w:rsidRPr="00F1637D" w:rsidR="00733F29">
              <w:rPr>
                <w:rFonts w:ascii="Arial" w:hAnsi="Arial" w:cs="Arial"/>
                <w:spacing w:val="-3"/>
              </w:rPr>
              <w:t xml:space="preserve"> days holiday</w:t>
            </w:r>
            <w:r w:rsidRPr="00F1637D" w:rsidR="00873442">
              <w:rPr>
                <w:rFonts w:ascii="Arial" w:hAnsi="Arial" w:cs="Arial"/>
                <w:spacing w:val="-3"/>
              </w:rPr>
              <w:t xml:space="preserve"> </w:t>
            </w:r>
            <w:r>
              <w:rPr>
                <w:rFonts w:ascii="Arial" w:hAnsi="Arial" w:cs="Arial"/>
                <w:spacing w:val="-3"/>
              </w:rPr>
              <w:t xml:space="preserve">rising to </w:t>
            </w:r>
            <w:r w:rsidR="00F016D0">
              <w:rPr>
                <w:rFonts w:ascii="Arial" w:hAnsi="Arial" w:cs="Arial"/>
                <w:spacing w:val="-3"/>
              </w:rPr>
              <w:t>31</w:t>
            </w:r>
            <w:r w:rsidRPr="00F1637D" w:rsidR="00952880">
              <w:rPr>
                <w:rFonts w:ascii="Arial" w:hAnsi="Arial" w:cs="Arial"/>
                <w:spacing w:val="-3"/>
              </w:rPr>
              <w:t xml:space="preserve"> days following 5 years service</w:t>
            </w:r>
            <w:r w:rsidR="00B27C4F">
              <w:rPr>
                <w:rFonts w:ascii="Arial" w:hAnsi="Arial" w:cs="Arial"/>
                <w:spacing w:val="-3"/>
              </w:rPr>
              <w:t xml:space="preserve"> plus Bank Holidays</w:t>
            </w:r>
            <w:r w:rsidRPr="00F1637D" w:rsidR="00952880">
              <w:rPr>
                <w:rFonts w:ascii="Arial" w:hAnsi="Arial" w:cs="Arial"/>
                <w:spacing w:val="-3"/>
              </w:rPr>
              <w:t>.</w:t>
            </w:r>
            <w:r w:rsidRPr="002B100F" w:rsidR="00952880">
              <w:rPr>
                <w:rFonts w:ascii="Arial" w:hAnsi="Arial" w:cs="Arial"/>
                <w:spacing w:val="-3"/>
              </w:rPr>
              <w:t xml:space="preserve"> </w:t>
            </w:r>
          </w:p>
          <w:p w:rsidR="002E688C" w:rsidP="00873442" w:rsidRDefault="00F016D0" w14:paraId="5DD00F70" w14:textId="77777777">
            <w:pPr>
              <w:suppressAutoHyphens/>
              <w:jc w:val="center"/>
              <w:rPr>
                <w:rFonts w:ascii="Arial" w:hAnsi="Arial" w:cs="Arial"/>
                <w:spacing w:val="-3"/>
              </w:rPr>
            </w:pPr>
            <w:r>
              <w:rPr>
                <w:rFonts w:ascii="Arial" w:hAnsi="Arial" w:cs="Arial"/>
                <w:spacing w:val="-3"/>
                <w:szCs w:val="24"/>
              </w:rPr>
              <w:t>Includes</w:t>
            </w:r>
            <w:r w:rsidR="007946F8">
              <w:rPr>
                <w:rFonts w:ascii="Arial" w:hAnsi="Arial" w:cs="Arial"/>
                <w:spacing w:val="-3"/>
                <w:szCs w:val="24"/>
              </w:rPr>
              <w:t xml:space="preserve"> up to </w:t>
            </w:r>
            <w:r>
              <w:rPr>
                <w:rFonts w:ascii="Arial" w:hAnsi="Arial" w:cs="Arial"/>
                <w:spacing w:val="-3"/>
                <w:szCs w:val="24"/>
              </w:rPr>
              <w:t>5</w:t>
            </w:r>
            <w:r w:rsidR="007946F8">
              <w:rPr>
                <w:rFonts w:ascii="Arial" w:hAnsi="Arial" w:cs="Arial"/>
                <w:spacing w:val="-3"/>
                <w:szCs w:val="24"/>
              </w:rPr>
              <w:t xml:space="preserve"> d</w:t>
            </w:r>
            <w:r w:rsidRPr="002B100F" w:rsidR="00952880">
              <w:rPr>
                <w:rFonts w:ascii="Arial" w:hAnsi="Arial" w:cs="Arial"/>
                <w:spacing w:val="-3"/>
                <w:szCs w:val="24"/>
              </w:rPr>
              <w:t xml:space="preserve">ays </w:t>
            </w:r>
            <w:r>
              <w:rPr>
                <w:rFonts w:ascii="Arial" w:hAnsi="Arial" w:cs="Arial"/>
                <w:spacing w:val="-3"/>
                <w:szCs w:val="24"/>
              </w:rPr>
              <w:t xml:space="preserve">which must be taken </w:t>
            </w:r>
            <w:r w:rsidRPr="002B100F" w:rsidR="00952880">
              <w:rPr>
                <w:rFonts w:ascii="Arial" w:hAnsi="Arial" w:cs="Arial"/>
                <w:spacing w:val="-3"/>
                <w:szCs w:val="24"/>
              </w:rPr>
              <w:t>at the discretion of the Principal between Christmas and New Year</w:t>
            </w:r>
            <w:r w:rsidRPr="002B100F" w:rsidR="00952880">
              <w:rPr>
                <w:rFonts w:ascii="Arial" w:hAnsi="Arial" w:cs="Arial"/>
                <w:spacing w:val="-3"/>
              </w:rPr>
              <w:t>.</w:t>
            </w:r>
          </w:p>
          <w:p w:rsidRPr="002B100F" w:rsidR="00AB6C4D" w:rsidP="00873442" w:rsidRDefault="00AB6C4D" w14:paraId="60061E4C" w14:textId="77777777">
            <w:pPr>
              <w:suppressAutoHyphens/>
              <w:jc w:val="center"/>
              <w:rPr>
                <w:rFonts w:ascii="Arial" w:hAnsi="Arial" w:cs="Arial"/>
                <w:spacing w:val="-3"/>
              </w:rPr>
            </w:pPr>
          </w:p>
        </w:tc>
      </w:tr>
      <w:tr w:rsidRPr="002B100F" w:rsidR="002E688C" w:rsidTr="4E1D94EE"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4E1D94EE" w14:paraId="69317E03" w14:textId="77777777">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44EAFD9C" w14:textId="77777777">
            <w:pPr>
              <w:suppressAutoHyphens/>
              <w:jc w:val="center"/>
              <w:rPr>
                <w:rFonts w:ascii="Arial" w:hAnsi="Arial" w:cs="Arial"/>
                <w:spacing w:val="-3"/>
              </w:rPr>
            </w:pPr>
          </w:p>
          <w:p w:rsidR="00A63814" w:rsidP="00335442" w:rsidRDefault="00D71440" w14:paraId="0BD3334E" w14:textId="77777777">
            <w:pPr>
              <w:suppressAutoHyphens/>
              <w:jc w:val="center"/>
              <w:rPr>
                <w:rFonts w:ascii="Arial" w:hAnsi="Arial" w:cs="Arial"/>
                <w:spacing w:val="-3"/>
              </w:rPr>
            </w:pPr>
            <w:r>
              <w:rPr>
                <w:rFonts w:ascii="Arial" w:hAnsi="Arial" w:cs="Arial"/>
                <w:spacing w:val="-3"/>
              </w:rPr>
              <w:t>Apprenticeships and Skills Administration</w:t>
            </w:r>
            <w:r w:rsidR="000A0E78">
              <w:rPr>
                <w:rFonts w:ascii="Arial" w:hAnsi="Arial" w:cs="Arial"/>
                <w:spacing w:val="-3"/>
              </w:rPr>
              <w:t xml:space="preserve"> Supervisor</w:t>
            </w:r>
          </w:p>
          <w:p w:rsidRPr="0093183D" w:rsidR="00335442" w:rsidP="00335442" w:rsidRDefault="00335442" w14:paraId="4B94D5A5" w14:textId="77777777">
            <w:pPr>
              <w:suppressAutoHyphens/>
              <w:jc w:val="center"/>
              <w:rPr>
                <w:rFonts w:ascii="Arial" w:hAnsi="Arial" w:cs="Arial"/>
                <w:spacing w:val="-3"/>
              </w:rPr>
            </w:pPr>
          </w:p>
        </w:tc>
        <w:tc>
          <w:tcPr>
            <w:tcW w:w="4701" w:type="dxa"/>
            <w:tcBorders>
              <w:top w:val="single" w:color="auto" w:sz="6" w:space="0"/>
              <w:left w:val="nil"/>
              <w:bottom w:val="single" w:color="auto" w:sz="6" w:space="0"/>
              <w:right w:val="single" w:color="auto" w:sz="6" w:space="0"/>
            </w:tcBorders>
            <w:tcMar/>
          </w:tcPr>
          <w:p w:rsidR="00FB715A" w:rsidP="00C82026" w:rsidRDefault="00FB715A" w14:paraId="3DEEC669" w14:textId="77777777">
            <w:pPr>
              <w:suppressAutoHyphens/>
              <w:jc w:val="center"/>
              <w:rPr>
                <w:rFonts w:ascii="Arial" w:hAnsi="Arial" w:cs="Arial"/>
                <w:spacing w:val="-3"/>
              </w:rPr>
            </w:pPr>
          </w:p>
          <w:p w:rsidRPr="0093183D" w:rsidR="00C82026" w:rsidP="00D55DF1" w:rsidRDefault="00335442" w14:paraId="629D792A" w14:textId="77777777">
            <w:pPr>
              <w:suppressAutoHyphens/>
              <w:jc w:val="center"/>
              <w:rPr>
                <w:rFonts w:ascii="Arial" w:hAnsi="Arial" w:cs="Arial"/>
                <w:spacing w:val="-3"/>
              </w:rPr>
            </w:pPr>
            <w:r>
              <w:rPr>
                <w:rFonts w:ascii="Arial" w:hAnsi="Arial" w:cs="Arial"/>
                <w:spacing w:val="-3"/>
              </w:rPr>
              <w:t>N</w:t>
            </w:r>
            <w:r w:rsidR="00D55DF1">
              <w:rPr>
                <w:rFonts w:ascii="Arial" w:hAnsi="Arial" w:cs="Arial"/>
                <w:spacing w:val="-3"/>
              </w:rPr>
              <w:t>/A</w:t>
            </w:r>
          </w:p>
        </w:tc>
      </w:tr>
      <w:tr w:rsidRPr="002B100F" w:rsidR="00A63814" w:rsidTr="4E1D94EE" w14:paraId="628604BA" w14:textId="77777777">
        <w:tc>
          <w:tcPr>
            <w:tcW w:w="932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6DBD24DA"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4E1D94EE" w14:paraId="05AB152E" w14:textId="77777777">
        <w:tc>
          <w:tcPr>
            <w:tcW w:w="9322" w:type="dxa"/>
            <w:gridSpan w:val="2"/>
            <w:tcBorders>
              <w:top w:val="nil"/>
              <w:left w:val="single" w:color="auto" w:sz="6" w:space="0"/>
              <w:bottom w:val="single" w:color="auto" w:sz="6" w:space="0"/>
              <w:right w:val="single" w:color="auto" w:sz="6" w:space="0"/>
            </w:tcBorders>
            <w:tcMar/>
          </w:tcPr>
          <w:p w:rsidR="00FB715A" w:rsidRDefault="00FB715A" w14:paraId="6A942809" w14:textId="77777777">
            <w:pPr>
              <w:suppressAutoHyphens/>
              <w:jc w:val="both"/>
              <w:rPr>
                <w:rFonts w:ascii="Arial" w:hAnsi="Arial" w:cs="Arial"/>
                <w:spacing w:val="-3"/>
              </w:rPr>
            </w:pPr>
            <w:r>
              <w:rPr>
                <w:rFonts w:ascii="Arial" w:hAnsi="Arial" w:cs="Arial"/>
                <w:spacing w:val="-3"/>
              </w:rPr>
              <w:t xml:space="preserve">The information below is intended to provide an outline of the workload of the job and its role. The job description outlines the main duties in general terms only and is not intended to be prescriptive. </w:t>
            </w:r>
          </w:p>
          <w:p w:rsidR="00D05759" w:rsidRDefault="00D05759" w14:paraId="3656B9AB" w14:textId="77777777">
            <w:pPr>
              <w:suppressAutoHyphens/>
              <w:jc w:val="both"/>
              <w:rPr>
                <w:rFonts w:ascii="Arial" w:hAnsi="Arial" w:cs="Arial"/>
                <w:spacing w:val="-3"/>
              </w:rPr>
            </w:pPr>
          </w:p>
          <w:p w:rsidR="00FB715A" w:rsidRDefault="00FB715A" w14:paraId="07D4E705" w14:textId="77777777">
            <w:pPr>
              <w:suppressAutoHyphens/>
              <w:jc w:val="both"/>
              <w:rPr>
                <w:rFonts w:ascii="Arial" w:hAnsi="Arial" w:cs="Arial"/>
                <w:spacing w:val="-3"/>
              </w:rPr>
            </w:pPr>
            <w:r>
              <w:rPr>
                <w:rFonts w:ascii="Arial" w:hAnsi="Arial" w:cs="Arial"/>
                <w:spacing w:val="-3"/>
              </w:rPr>
              <w:t xml:space="preserve">The post holder will be expected to work in a flexible </w:t>
            </w:r>
            <w:r w:rsidR="00516B56">
              <w:rPr>
                <w:rFonts w:ascii="Arial" w:hAnsi="Arial" w:cs="Arial"/>
                <w:spacing w:val="-3"/>
              </w:rPr>
              <w:t xml:space="preserve">and </w:t>
            </w:r>
            <w:r>
              <w:rPr>
                <w:rFonts w:ascii="Arial" w:hAnsi="Arial" w:cs="Arial"/>
                <w:spacing w:val="-3"/>
              </w:rPr>
              <w:t xml:space="preserve">proactive manner to carry out such duties as are necessary and to communicate effectively with work </w:t>
            </w:r>
            <w:r w:rsidR="00D773AF">
              <w:rPr>
                <w:rFonts w:ascii="Arial" w:hAnsi="Arial" w:cs="Arial"/>
                <w:spacing w:val="-3"/>
              </w:rPr>
              <w:t>colleagues</w:t>
            </w:r>
            <w:r w:rsidR="00D05759">
              <w:rPr>
                <w:rFonts w:ascii="Arial" w:hAnsi="Arial" w:cs="Arial"/>
                <w:spacing w:val="-3"/>
              </w:rPr>
              <w:t>, with a particular focus on providing administrative support to ensure:</w:t>
            </w:r>
          </w:p>
          <w:p w:rsidR="00D05759" w:rsidP="00A42418" w:rsidRDefault="00D71440" w14:paraId="78AF045F" w14:textId="77777777">
            <w:pPr>
              <w:numPr>
                <w:ilvl w:val="0"/>
                <w:numId w:val="14"/>
              </w:numPr>
              <w:spacing w:before="100" w:beforeAutospacing="1"/>
              <w:ind w:left="284" w:firstLine="0"/>
              <w:jc w:val="both"/>
              <w:rPr>
                <w:rFonts w:ascii="Arial" w:hAnsi="Arial" w:cs="Arial"/>
                <w:bCs/>
              </w:rPr>
            </w:pPr>
            <w:r>
              <w:rPr>
                <w:rFonts w:ascii="Arial" w:hAnsi="Arial" w:cs="Arial"/>
                <w:bCs/>
              </w:rPr>
              <w:t xml:space="preserve">Education and </w:t>
            </w:r>
            <w:r w:rsidR="00A42418">
              <w:rPr>
                <w:rFonts w:ascii="Arial" w:hAnsi="Arial" w:cs="Arial"/>
                <w:bCs/>
              </w:rPr>
              <w:t xml:space="preserve">Skills Funding Agency </w:t>
            </w:r>
            <w:r>
              <w:rPr>
                <w:rFonts w:ascii="Arial" w:hAnsi="Arial" w:cs="Arial"/>
                <w:bCs/>
              </w:rPr>
              <w:t xml:space="preserve">(ESFA) </w:t>
            </w:r>
            <w:r w:rsidR="00D05759">
              <w:rPr>
                <w:rFonts w:ascii="Arial" w:hAnsi="Arial" w:cs="Arial"/>
                <w:bCs/>
              </w:rPr>
              <w:t xml:space="preserve">contract compliance including the accurate completion of; learner &amp; employer records, </w:t>
            </w:r>
            <w:r w:rsidR="00A42418">
              <w:rPr>
                <w:rFonts w:ascii="Arial" w:hAnsi="Arial" w:cs="Arial"/>
                <w:bCs/>
              </w:rPr>
              <w:t>candidate enrolments</w:t>
            </w:r>
            <w:r w:rsidR="00D05759">
              <w:rPr>
                <w:rFonts w:ascii="Arial" w:hAnsi="Arial" w:cs="Arial"/>
                <w:bCs/>
              </w:rPr>
              <w:t>,</w:t>
            </w:r>
            <w:r w:rsidR="00A42418">
              <w:rPr>
                <w:rFonts w:ascii="Arial" w:hAnsi="Arial" w:cs="Arial"/>
                <w:bCs/>
              </w:rPr>
              <w:t xml:space="preserve"> file audits,</w:t>
            </w:r>
            <w:r w:rsidR="00D05759">
              <w:rPr>
                <w:rFonts w:ascii="Arial" w:hAnsi="Arial" w:cs="Arial"/>
                <w:bCs/>
              </w:rPr>
              <w:t xml:space="preserve"> funding &amp; certification claims.</w:t>
            </w:r>
          </w:p>
          <w:p w:rsidR="00D05759" w:rsidP="00A42418" w:rsidRDefault="00D05759" w14:paraId="6F53800A" w14:textId="77777777">
            <w:pPr>
              <w:numPr>
                <w:ilvl w:val="0"/>
                <w:numId w:val="14"/>
              </w:numPr>
              <w:spacing w:before="100" w:beforeAutospacing="1"/>
              <w:ind w:left="284" w:firstLine="0"/>
              <w:jc w:val="both"/>
              <w:rPr>
                <w:rFonts w:ascii="Arial" w:hAnsi="Arial" w:cs="Arial"/>
                <w:bCs/>
              </w:rPr>
            </w:pPr>
            <w:r>
              <w:rPr>
                <w:rFonts w:ascii="Arial" w:hAnsi="Arial" w:cs="Arial"/>
                <w:bCs/>
              </w:rPr>
              <w:t>Effective contract management (prime &amp; sub–contracts) including contract performance, funding compliance &amp; utilisation, data and performance reports.</w:t>
            </w:r>
          </w:p>
          <w:p w:rsidRPr="00B907A3" w:rsidR="00A63814" w:rsidP="00A42418" w:rsidRDefault="00D05759" w14:paraId="3FD690D1" w14:textId="1FC77FAA">
            <w:pPr>
              <w:numPr>
                <w:ilvl w:val="0"/>
                <w:numId w:val="14"/>
              </w:numPr>
              <w:spacing w:before="100" w:beforeAutospacing="1"/>
              <w:ind w:left="284" w:firstLine="0"/>
              <w:jc w:val="both"/>
              <w:rPr>
                <w:rFonts w:ascii="Arial" w:hAnsi="Arial" w:cs="Arial"/>
                <w:spacing w:val="-3"/>
              </w:rPr>
            </w:pPr>
            <w:r>
              <w:rPr>
                <w:rFonts w:ascii="Arial" w:hAnsi="Arial" w:cs="Arial"/>
                <w:bCs/>
              </w:rPr>
              <w:t>Working effectively as a team to provide an efficient system c</w:t>
            </w:r>
            <w:r w:rsidR="00D71440">
              <w:rPr>
                <w:rFonts w:ascii="Arial" w:hAnsi="Arial" w:cs="Arial"/>
                <w:bCs/>
              </w:rPr>
              <w:t xml:space="preserve">apable of meeting the </w:t>
            </w:r>
            <w:r>
              <w:rPr>
                <w:rFonts w:ascii="Arial" w:hAnsi="Arial" w:cs="Arial"/>
                <w:bCs/>
              </w:rPr>
              <w:t xml:space="preserve">growth in </w:t>
            </w:r>
            <w:r w:rsidR="00D71440">
              <w:rPr>
                <w:rFonts w:ascii="Arial" w:hAnsi="Arial" w:cs="Arial"/>
                <w:bCs/>
              </w:rPr>
              <w:t>E</w:t>
            </w:r>
            <w:r>
              <w:rPr>
                <w:rFonts w:ascii="Arial" w:hAnsi="Arial" w:cs="Arial"/>
                <w:bCs/>
              </w:rPr>
              <w:t>SFA contracted provision.</w:t>
            </w:r>
          </w:p>
          <w:p w:rsidRPr="00514CF4" w:rsidR="00B907A3" w:rsidP="00A42418" w:rsidRDefault="00CC3577" w14:paraId="437963A4" w14:textId="3197AAF4">
            <w:pPr>
              <w:numPr>
                <w:ilvl w:val="0"/>
                <w:numId w:val="14"/>
              </w:numPr>
              <w:spacing w:before="100" w:beforeAutospacing="1"/>
              <w:ind w:left="284" w:firstLine="0"/>
              <w:jc w:val="both"/>
              <w:rPr>
                <w:rFonts w:ascii="Arial" w:hAnsi="Arial" w:cs="Arial"/>
                <w:spacing w:val="-3"/>
              </w:rPr>
            </w:pPr>
            <w:r>
              <w:rPr>
                <w:rFonts w:ascii="Arial" w:hAnsi="Arial" w:cs="Arial"/>
                <w:bCs/>
              </w:rPr>
              <w:t xml:space="preserve">The role is shared between the enrolment and management of the learners </w:t>
            </w:r>
            <w:r w:rsidR="000713E3">
              <w:rPr>
                <w:rFonts w:ascii="Arial" w:hAnsi="Arial" w:cs="Arial"/>
                <w:bCs/>
              </w:rPr>
              <w:t xml:space="preserve">programme and the planning of </w:t>
            </w:r>
            <w:r w:rsidR="00B7333E">
              <w:rPr>
                <w:rFonts w:ascii="Arial" w:hAnsi="Arial" w:cs="Arial"/>
                <w:bCs/>
              </w:rPr>
              <w:t>apprenticeship end-point assessments.</w:t>
            </w:r>
          </w:p>
          <w:p w:rsidRPr="002B100F" w:rsidR="00514CF4" w:rsidP="00514CF4" w:rsidRDefault="00514CF4" w14:paraId="45FB0818" w14:textId="77777777">
            <w:pPr>
              <w:spacing w:before="100" w:beforeAutospacing="1"/>
              <w:ind w:left="284"/>
              <w:jc w:val="both"/>
              <w:rPr>
                <w:rFonts w:ascii="Arial" w:hAnsi="Arial" w:cs="Arial"/>
                <w:spacing w:val="-3"/>
              </w:rPr>
            </w:pPr>
          </w:p>
        </w:tc>
      </w:tr>
      <w:tr w:rsidRPr="002B100F" w:rsidR="006B2461" w:rsidTr="4E1D94EE" w14:paraId="1A8081BE" w14:textId="77777777">
        <w:tc>
          <w:tcPr>
            <w:tcW w:w="932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514CF4" w14:paraId="37130191" w14:textId="0EA4926D">
            <w:pPr>
              <w:suppressAutoHyphens/>
              <w:jc w:val="both"/>
              <w:rPr>
                <w:rFonts w:ascii="Arial" w:hAnsi="Arial" w:cs="Arial"/>
                <w:b/>
                <w:spacing w:val="-3"/>
              </w:rPr>
            </w:pPr>
            <w:r>
              <w:lastRenderedPageBreak/>
              <w:br w:type="page"/>
            </w:r>
            <w:r w:rsidR="00A63814">
              <w:rPr>
                <w:rFonts w:ascii="Arial" w:hAnsi="Arial" w:cs="Arial"/>
                <w:b/>
                <w:spacing w:val="-3"/>
              </w:rPr>
              <w:t>DUTIES</w:t>
            </w:r>
          </w:p>
        </w:tc>
      </w:tr>
      <w:tr w:rsidRPr="002B100F" w:rsidR="00D05759" w:rsidTr="4E1D94EE" w14:paraId="2B7726CA" w14:textId="77777777">
        <w:tc>
          <w:tcPr>
            <w:tcW w:w="9322" w:type="dxa"/>
            <w:gridSpan w:val="2"/>
            <w:tcBorders>
              <w:top w:val="nil"/>
              <w:left w:val="single" w:color="auto" w:sz="6" w:space="0"/>
              <w:bottom w:val="nil"/>
              <w:right w:val="single" w:color="auto" w:sz="6" w:space="0"/>
            </w:tcBorders>
            <w:tcMar/>
          </w:tcPr>
          <w:p w:rsidR="00D55DF1" w:rsidP="00514CF4" w:rsidRDefault="00D55DF1" w14:paraId="38E9066F" w14:textId="3780E3C0">
            <w:pPr>
              <w:pStyle w:val="BodyTextIndent3"/>
              <w:ind w:left="0"/>
              <w:rPr>
                <w:rFonts w:ascii="Arial" w:hAnsi="Arial" w:cs="Arial"/>
                <w:szCs w:val="24"/>
              </w:rPr>
            </w:pPr>
            <w:r>
              <w:rPr>
                <w:rFonts w:ascii="Arial" w:hAnsi="Arial" w:cs="Arial"/>
                <w:szCs w:val="24"/>
              </w:rPr>
              <w:t>I</w:t>
            </w:r>
            <w:r w:rsidRPr="00962669" w:rsidR="00D05759">
              <w:rPr>
                <w:rFonts w:ascii="Arial" w:hAnsi="Arial" w:cs="Arial"/>
                <w:szCs w:val="24"/>
              </w:rPr>
              <w:t xml:space="preserve">nput </w:t>
            </w:r>
            <w:r w:rsidR="00D71440">
              <w:rPr>
                <w:rFonts w:ascii="Arial" w:hAnsi="Arial" w:cs="Arial"/>
                <w:szCs w:val="24"/>
              </w:rPr>
              <w:t xml:space="preserve">learner </w:t>
            </w:r>
            <w:r w:rsidR="00ED758E">
              <w:rPr>
                <w:rFonts w:ascii="Arial" w:hAnsi="Arial" w:cs="Arial"/>
                <w:szCs w:val="24"/>
              </w:rPr>
              <w:t xml:space="preserve">personal and course </w:t>
            </w:r>
            <w:r w:rsidRPr="00962669" w:rsidR="00D05759">
              <w:rPr>
                <w:rFonts w:ascii="Arial" w:hAnsi="Arial" w:cs="Arial"/>
                <w:szCs w:val="24"/>
              </w:rPr>
              <w:t>data in a timely and accurate manner</w:t>
            </w:r>
            <w:r w:rsidR="00A42418">
              <w:rPr>
                <w:rFonts w:ascii="Arial" w:hAnsi="Arial" w:cs="Arial"/>
                <w:szCs w:val="24"/>
              </w:rPr>
              <w:t xml:space="preserve"> and produce management reports as required</w:t>
            </w:r>
            <w:r>
              <w:rPr>
                <w:rFonts w:ascii="Arial" w:hAnsi="Arial" w:cs="Arial"/>
                <w:szCs w:val="24"/>
              </w:rPr>
              <w:t>.</w:t>
            </w:r>
          </w:p>
          <w:p w:rsidR="00514CF4" w:rsidP="00514CF4" w:rsidRDefault="00514CF4" w14:paraId="53128261" w14:textId="77777777">
            <w:pPr>
              <w:pStyle w:val="BodyTextIndent3"/>
              <w:ind w:left="284"/>
            </w:pPr>
          </w:p>
        </w:tc>
      </w:tr>
      <w:tr w:rsidRPr="002B100F" w:rsidR="00D55DF1" w:rsidTr="4E1D94EE" w14:paraId="7D7C896C" w14:textId="77777777">
        <w:tc>
          <w:tcPr>
            <w:tcW w:w="9322" w:type="dxa"/>
            <w:gridSpan w:val="2"/>
            <w:tcBorders>
              <w:top w:val="nil"/>
              <w:left w:val="single" w:color="auto" w:sz="6" w:space="0"/>
              <w:bottom w:val="nil"/>
              <w:right w:val="single" w:color="auto" w:sz="6" w:space="0"/>
            </w:tcBorders>
            <w:tcMar/>
          </w:tcPr>
          <w:p w:rsidR="00D55DF1" w:rsidP="00514CF4" w:rsidRDefault="00D55DF1" w14:paraId="1EC93B28" w14:textId="77777777">
            <w:pPr>
              <w:pStyle w:val="BodyTextIndent3"/>
              <w:ind w:left="0"/>
              <w:rPr>
                <w:rFonts w:ascii="Arial" w:hAnsi="Arial" w:cs="Arial"/>
              </w:rPr>
            </w:pPr>
            <w:r>
              <w:rPr>
                <w:rFonts w:ascii="Arial" w:hAnsi="Arial" w:cs="Arial"/>
              </w:rPr>
              <w:t>Undertake the timely enrolment of learners, including eligibility checks, in line wi</w:t>
            </w:r>
            <w:r w:rsidR="001A5C4A">
              <w:rPr>
                <w:rFonts w:ascii="Arial" w:hAnsi="Arial" w:cs="Arial"/>
              </w:rPr>
              <w:t xml:space="preserve">th funding and sector framework / standard </w:t>
            </w:r>
            <w:r>
              <w:rPr>
                <w:rFonts w:ascii="Arial" w:hAnsi="Arial" w:cs="Arial"/>
              </w:rPr>
              <w:t>requirements.</w:t>
            </w:r>
          </w:p>
          <w:p w:rsidR="00514CF4" w:rsidP="00514CF4" w:rsidRDefault="00514CF4" w14:paraId="62486C05" w14:textId="77777777">
            <w:pPr>
              <w:pStyle w:val="BodyTextIndent3"/>
              <w:ind w:left="284"/>
              <w:rPr>
                <w:rFonts w:ascii="Arial" w:hAnsi="Arial" w:cs="Arial"/>
              </w:rPr>
            </w:pPr>
          </w:p>
        </w:tc>
      </w:tr>
      <w:tr w:rsidRPr="002B100F" w:rsidR="00A42418" w:rsidTr="4E1D94EE" w14:paraId="31F92BF4" w14:textId="77777777">
        <w:tc>
          <w:tcPr>
            <w:tcW w:w="9322" w:type="dxa"/>
            <w:gridSpan w:val="2"/>
            <w:tcBorders>
              <w:top w:val="nil"/>
              <w:left w:val="single" w:color="auto" w:sz="6" w:space="0"/>
              <w:bottom w:val="nil"/>
              <w:right w:val="single" w:color="auto" w:sz="6" w:space="0"/>
            </w:tcBorders>
            <w:tcMar/>
          </w:tcPr>
          <w:p w:rsidR="00516B56" w:rsidP="00516B56" w:rsidRDefault="00516B56" w14:paraId="6135C895" w14:textId="77777777">
            <w:pPr>
              <w:suppressAutoHyphens/>
              <w:jc w:val="both"/>
              <w:rPr>
                <w:rFonts w:ascii="Arial" w:hAnsi="Arial" w:cs="Arial"/>
                <w:spacing w:val="-3"/>
                <w:szCs w:val="24"/>
              </w:rPr>
            </w:pPr>
            <w:r w:rsidRPr="00006BCA">
              <w:rPr>
                <w:rFonts w:ascii="Arial" w:hAnsi="Arial" w:cs="Arial"/>
                <w:spacing w:val="-3"/>
                <w:szCs w:val="24"/>
              </w:rPr>
              <w:t xml:space="preserve">Maintain appropriate data recording systems e.g. </w:t>
            </w:r>
            <w:r>
              <w:rPr>
                <w:rFonts w:ascii="Arial" w:hAnsi="Arial" w:cs="Arial"/>
                <w:spacing w:val="-3"/>
                <w:szCs w:val="24"/>
              </w:rPr>
              <w:t>UNIT-e / OneFile</w:t>
            </w:r>
            <w:r w:rsidRPr="00006BCA">
              <w:rPr>
                <w:rFonts w:ascii="Arial" w:hAnsi="Arial" w:cs="Arial"/>
                <w:spacing w:val="-3"/>
                <w:szCs w:val="24"/>
              </w:rPr>
              <w:t xml:space="preserve"> to ensure accurate recording of the employer and learner journey. </w:t>
            </w:r>
          </w:p>
          <w:p w:rsidR="00514CF4" w:rsidP="00516B56" w:rsidRDefault="00514CF4" w14:paraId="4101652C" w14:textId="77777777">
            <w:pPr>
              <w:pStyle w:val="BodyTextIndent3"/>
              <w:ind w:left="0"/>
              <w:rPr>
                <w:rFonts w:ascii="Arial" w:hAnsi="Arial" w:cs="Arial"/>
                <w:szCs w:val="24"/>
              </w:rPr>
            </w:pPr>
          </w:p>
        </w:tc>
      </w:tr>
      <w:tr w:rsidRPr="002B100F" w:rsidR="00516B56" w:rsidTr="4E1D94EE" w14:paraId="088DC54C" w14:textId="77777777">
        <w:tc>
          <w:tcPr>
            <w:tcW w:w="9322" w:type="dxa"/>
            <w:gridSpan w:val="2"/>
            <w:tcBorders>
              <w:top w:val="nil"/>
              <w:left w:val="single" w:color="auto" w:sz="6" w:space="0"/>
              <w:bottom w:val="nil"/>
              <w:right w:val="single" w:color="auto" w:sz="6" w:space="0"/>
            </w:tcBorders>
            <w:tcMar/>
          </w:tcPr>
          <w:p w:rsidR="00516B56" w:rsidP="00516B56" w:rsidRDefault="00516B56" w14:paraId="1DB356BB" w14:textId="77777777">
            <w:pPr>
              <w:suppressAutoHyphens/>
              <w:jc w:val="both"/>
              <w:rPr>
                <w:rFonts w:ascii="Arial" w:hAnsi="Arial" w:cs="Arial"/>
                <w:spacing w:val="-3"/>
                <w:szCs w:val="24"/>
              </w:rPr>
            </w:pPr>
            <w:r>
              <w:rPr>
                <w:rFonts w:ascii="Arial" w:hAnsi="Arial" w:cs="Arial"/>
                <w:spacing w:val="-3"/>
                <w:szCs w:val="24"/>
              </w:rPr>
              <w:t>Provide day-to-day operational oversight of the OneFile on-line portfolio to ensure data completeness and consistency, and provide initial reports for Academic leaders.</w:t>
            </w:r>
          </w:p>
          <w:p w:rsidRPr="00006BCA" w:rsidR="00516B56" w:rsidP="00516B56" w:rsidRDefault="00516B56" w14:paraId="4B99056E" w14:textId="77777777">
            <w:pPr>
              <w:suppressAutoHyphens/>
              <w:jc w:val="both"/>
              <w:rPr>
                <w:rFonts w:ascii="Arial" w:hAnsi="Arial" w:cs="Arial"/>
                <w:spacing w:val="-3"/>
                <w:szCs w:val="24"/>
              </w:rPr>
            </w:pPr>
          </w:p>
        </w:tc>
      </w:tr>
      <w:tr w:rsidRPr="002B100F" w:rsidR="00AA59CF" w:rsidTr="4E1D94EE" w14:paraId="2C5166EA" w14:textId="77777777">
        <w:tc>
          <w:tcPr>
            <w:tcW w:w="9322" w:type="dxa"/>
            <w:gridSpan w:val="2"/>
            <w:tcBorders>
              <w:top w:val="nil"/>
              <w:left w:val="single" w:color="auto" w:sz="6" w:space="0"/>
              <w:bottom w:val="nil"/>
              <w:right w:val="single" w:color="auto" w:sz="6" w:space="0"/>
            </w:tcBorders>
            <w:tcMar/>
          </w:tcPr>
          <w:p w:rsidR="00AA59CF" w:rsidP="00514CF4" w:rsidRDefault="00AA59CF" w14:paraId="1739F9F9" w14:textId="73A3DC49">
            <w:pPr>
              <w:pStyle w:val="BodyTextIndent3"/>
              <w:ind w:left="0"/>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Assist the </w:t>
            </w:r>
            <w:r w:rsidR="00F54FF9">
              <w:rPr>
                <w:rStyle w:val="normaltextrun"/>
                <w:rFonts w:ascii="Arial" w:hAnsi="Arial" w:cs="Arial"/>
                <w:color w:val="000000"/>
                <w:shd w:val="clear" w:color="auto" w:fill="FFFFFF"/>
              </w:rPr>
              <w:t xml:space="preserve">End-point Assessment Supervisor with the </w:t>
            </w:r>
            <w:r>
              <w:rPr>
                <w:rStyle w:val="normaltextrun"/>
                <w:rFonts w:ascii="Arial" w:hAnsi="Arial" w:cs="Arial"/>
                <w:color w:val="000000"/>
                <w:shd w:val="clear" w:color="auto" w:fill="FFFFFF"/>
              </w:rPr>
              <w:t>administrative planning</w:t>
            </w:r>
            <w:r w:rsidR="00D2577F">
              <w:rPr>
                <w:rStyle w:val="normaltextrun"/>
                <w:rFonts w:ascii="Arial" w:hAnsi="Arial" w:cs="Arial"/>
                <w:color w:val="000000"/>
                <w:shd w:val="clear" w:color="auto" w:fill="FFFFFF"/>
              </w:rPr>
              <w:t xml:space="preserve"> and</w:t>
            </w:r>
            <w:r>
              <w:rPr>
                <w:rStyle w:val="normaltextrun"/>
                <w:rFonts w:ascii="Arial" w:hAnsi="Arial" w:cs="Arial"/>
                <w:color w:val="000000"/>
                <w:shd w:val="clear" w:color="auto" w:fill="FFFFFF"/>
              </w:rPr>
              <w:t xml:space="preserve"> </w:t>
            </w:r>
            <w:r w:rsidR="003E1E0C">
              <w:rPr>
                <w:rStyle w:val="normaltextrun"/>
                <w:rFonts w:ascii="Arial" w:hAnsi="Arial" w:cs="Arial"/>
                <w:color w:val="000000"/>
                <w:shd w:val="clear" w:color="auto" w:fill="FFFFFF"/>
              </w:rPr>
              <w:t xml:space="preserve">recording </w:t>
            </w:r>
            <w:r>
              <w:rPr>
                <w:rStyle w:val="normaltextrun"/>
                <w:rFonts w:ascii="Arial" w:hAnsi="Arial" w:cs="Arial"/>
                <w:color w:val="000000"/>
                <w:shd w:val="clear" w:color="auto" w:fill="FFFFFF"/>
              </w:rPr>
              <w:t>of Apprenticeship Standard End-point Assessments.</w:t>
            </w:r>
            <w:r>
              <w:rPr>
                <w:rStyle w:val="eop"/>
                <w:rFonts w:ascii="Arial" w:hAnsi="Arial" w:cs="Arial"/>
                <w:color w:val="000000"/>
                <w:shd w:val="clear" w:color="auto" w:fill="FFFFFF"/>
              </w:rPr>
              <w:t> </w:t>
            </w:r>
          </w:p>
          <w:p w:rsidR="00BF4AF1" w:rsidP="00514CF4" w:rsidRDefault="00BF4AF1" w14:paraId="0DFC8A46" w14:textId="553CC40D">
            <w:pPr>
              <w:pStyle w:val="BodyTextIndent3"/>
              <w:ind w:left="0"/>
              <w:rPr>
                <w:rFonts w:ascii="Arial" w:hAnsi="Arial" w:cs="Arial"/>
                <w:szCs w:val="24"/>
              </w:rPr>
            </w:pPr>
          </w:p>
        </w:tc>
      </w:tr>
      <w:tr w:rsidRPr="002B100F" w:rsidR="00D05759" w:rsidTr="4E1D94EE" w14:paraId="36285041" w14:textId="77777777">
        <w:tc>
          <w:tcPr>
            <w:tcW w:w="9322" w:type="dxa"/>
            <w:gridSpan w:val="2"/>
            <w:tcBorders>
              <w:top w:val="nil"/>
              <w:left w:val="single" w:color="auto" w:sz="6" w:space="0"/>
              <w:bottom w:val="nil"/>
              <w:right w:val="single" w:color="auto" w:sz="6" w:space="0"/>
            </w:tcBorders>
            <w:tcMar/>
          </w:tcPr>
          <w:p w:rsidR="00D05759" w:rsidP="00514CF4" w:rsidRDefault="00D55DF1" w14:paraId="4E92B975" w14:textId="77777777">
            <w:pPr>
              <w:pStyle w:val="BodyTextIndent3"/>
              <w:ind w:left="0"/>
              <w:rPr>
                <w:rFonts w:ascii="Arial" w:hAnsi="Arial" w:cs="Arial"/>
                <w:szCs w:val="24"/>
              </w:rPr>
            </w:pPr>
            <w:r>
              <w:rPr>
                <w:rFonts w:ascii="Arial" w:hAnsi="Arial" w:cs="Arial"/>
                <w:szCs w:val="24"/>
              </w:rPr>
              <w:t>M</w:t>
            </w:r>
            <w:r w:rsidR="00A42418">
              <w:rPr>
                <w:rFonts w:ascii="Arial" w:hAnsi="Arial" w:cs="Arial"/>
                <w:szCs w:val="24"/>
              </w:rPr>
              <w:t>onitor</w:t>
            </w:r>
            <w:r>
              <w:rPr>
                <w:rFonts w:ascii="Arial" w:hAnsi="Arial" w:cs="Arial"/>
                <w:szCs w:val="24"/>
              </w:rPr>
              <w:t xml:space="preserve"> and maintain</w:t>
            </w:r>
            <w:r w:rsidR="00A42418">
              <w:rPr>
                <w:rFonts w:ascii="Arial" w:hAnsi="Arial" w:cs="Arial"/>
                <w:szCs w:val="24"/>
              </w:rPr>
              <w:t xml:space="preserve"> </w:t>
            </w:r>
            <w:r w:rsidRPr="00962669" w:rsidR="00D05759">
              <w:rPr>
                <w:rFonts w:ascii="Arial" w:hAnsi="Arial" w:cs="Arial"/>
                <w:szCs w:val="24"/>
              </w:rPr>
              <w:t>sub-contract</w:t>
            </w:r>
            <w:r w:rsidR="00A42418">
              <w:rPr>
                <w:rFonts w:ascii="Arial" w:hAnsi="Arial" w:cs="Arial"/>
                <w:szCs w:val="24"/>
              </w:rPr>
              <w:t>or</w:t>
            </w:r>
            <w:r w:rsidRPr="00962669" w:rsidR="00D05759">
              <w:rPr>
                <w:rFonts w:ascii="Arial" w:hAnsi="Arial" w:cs="Arial"/>
                <w:szCs w:val="24"/>
              </w:rPr>
              <w:t xml:space="preserve"> files </w:t>
            </w:r>
            <w:r w:rsidR="00A42418">
              <w:rPr>
                <w:rFonts w:ascii="Arial" w:hAnsi="Arial" w:cs="Arial"/>
                <w:szCs w:val="24"/>
              </w:rPr>
              <w:t>in line with contract and audit requirements</w:t>
            </w:r>
            <w:r>
              <w:rPr>
                <w:rFonts w:ascii="Arial" w:hAnsi="Arial" w:cs="Arial"/>
                <w:szCs w:val="24"/>
              </w:rPr>
              <w:t>.</w:t>
            </w:r>
          </w:p>
          <w:p w:rsidR="00514CF4" w:rsidP="00514CF4" w:rsidRDefault="00514CF4" w14:paraId="1299C43A" w14:textId="77777777">
            <w:pPr>
              <w:pStyle w:val="BodyTextIndent3"/>
              <w:ind w:left="284"/>
            </w:pPr>
          </w:p>
        </w:tc>
      </w:tr>
      <w:tr w:rsidRPr="002B100F" w:rsidR="00D05759" w:rsidTr="4E1D94EE" w14:paraId="1D97B051" w14:textId="77777777">
        <w:tc>
          <w:tcPr>
            <w:tcW w:w="9322" w:type="dxa"/>
            <w:gridSpan w:val="2"/>
            <w:tcBorders>
              <w:top w:val="nil"/>
              <w:left w:val="single" w:color="auto" w:sz="6" w:space="0"/>
              <w:bottom w:val="nil"/>
              <w:right w:val="single" w:color="auto" w:sz="6" w:space="0"/>
            </w:tcBorders>
            <w:tcMar/>
          </w:tcPr>
          <w:p w:rsidR="00D05759" w:rsidP="00514CF4" w:rsidRDefault="00D55DF1" w14:paraId="5610D910" w14:textId="77777777">
            <w:pPr>
              <w:pStyle w:val="BodyTextIndent3"/>
              <w:ind w:left="0"/>
              <w:rPr>
                <w:rFonts w:ascii="Arial" w:hAnsi="Arial" w:cs="Arial"/>
                <w:szCs w:val="24"/>
              </w:rPr>
            </w:pPr>
            <w:r>
              <w:rPr>
                <w:rFonts w:ascii="Arial" w:hAnsi="Arial" w:cs="Arial"/>
                <w:szCs w:val="24"/>
              </w:rPr>
              <w:t>M</w:t>
            </w:r>
            <w:r w:rsidRPr="00962669" w:rsidR="00D05759">
              <w:rPr>
                <w:rFonts w:ascii="Arial" w:hAnsi="Arial" w:cs="Arial"/>
                <w:szCs w:val="24"/>
              </w:rPr>
              <w:t>aintain and follow systems and procedures to ensure</w:t>
            </w:r>
            <w:r w:rsidR="00A42418">
              <w:rPr>
                <w:rFonts w:ascii="Arial" w:hAnsi="Arial" w:cs="Arial"/>
                <w:szCs w:val="24"/>
              </w:rPr>
              <w:t xml:space="preserve"> funding agency</w:t>
            </w:r>
            <w:r w:rsidRPr="00962669" w:rsidR="00D05759">
              <w:rPr>
                <w:rFonts w:ascii="Arial" w:hAnsi="Arial" w:cs="Arial"/>
                <w:szCs w:val="24"/>
              </w:rPr>
              <w:t xml:space="preserve"> contract compliance.</w:t>
            </w:r>
          </w:p>
          <w:p w:rsidR="00514CF4" w:rsidP="00514CF4" w:rsidRDefault="00514CF4" w14:paraId="4DDBEF00" w14:textId="77777777">
            <w:pPr>
              <w:pStyle w:val="BodyTextIndent3"/>
              <w:ind w:left="284"/>
            </w:pPr>
          </w:p>
        </w:tc>
      </w:tr>
      <w:tr w:rsidRPr="002B100F" w:rsidR="00D55DF1" w:rsidTr="4E1D94EE" w14:paraId="1C9FDA3C" w14:textId="77777777">
        <w:tc>
          <w:tcPr>
            <w:tcW w:w="9322" w:type="dxa"/>
            <w:gridSpan w:val="2"/>
            <w:tcBorders>
              <w:top w:val="nil"/>
              <w:left w:val="single" w:color="auto" w:sz="6" w:space="0"/>
              <w:bottom w:val="nil"/>
              <w:right w:val="single" w:color="auto" w:sz="6" w:space="0"/>
            </w:tcBorders>
            <w:tcMar/>
          </w:tcPr>
          <w:p w:rsidR="00D55DF1" w:rsidP="00514CF4" w:rsidRDefault="00D55DF1" w14:paraId="59FCEAA9" w14:textId="77777777">
            <w:pPr>
              <w:rPr>
                <w:rFonts w:ascii="Arial" w:hAnsi="Arial" w:cs="Arial"/>
                <w:szCs w:val="24"/>
              </w:rPr>
            </w:pPr>
            <w:r w:rsidRPr="00D55DF1">
              <w:rPr>
                <w:rFonts w:ascii="Arial" w:hAnsi="Arial" w:cs="Arial"/>
                <w:szCs w:val="24"/>
              </w:rPr>
              <w:t>Support with audits as required</w:t>
            </w:r>
            <w:r w:rsidR="00D71440">
              <w:rPr>
                <w:rFonts w:ascii="Arial" w:hAnsi="Arial" w:cs="Arial"/>
                <w:szCs w:val="24"/>
              </w:rPr>
              <w:t xml:space="preserve"> and</w:t>
            </w:r>
            <w:r w:rsidRPr="00D55DF1">
              <w:rPr>
                <w:rFonts w:ascii="Arial" w:hAnsi="Arial" w:cs="Arial"/>
                <w:szCs w:val="24"/>
              </w:rPr>
              <w:t xml:space="preserve"> in line with external funding requirements.</w:t>
            </w:r>
          </w:p>
          <w:p w:rsidRPr="0029064A" w:rsidR="00514CF4" w:rsidP="00514CF4" w:rsidRDefault="00514CF4" w14:paraId="3461D779" w14:textId="77777777">
            <w:pPr>
              <w:rPr>
                <w:rFonts w:ascii="Arial" w:hAnsi="Arial" w:cs="Arial"/>
                <w:sz w:val="22"/>
                <w:szCs w:val="22"/>
              </w:rPr>
            </w:pPr>
          </w:p>
        </w:tc>
      </w:tr>
      <w:tr w:rsidRPr="002B100F" w:rsidR="00D55DF1" w:rsidTr="4E1D94EE" w14:paraId="79CA90FB" w14:textId="77777777">
        <w:tc>
          <w:tcPr>
            <w:tcW w:w="9322" w:type="dxa"/>
            <w:gridSpan w:val="2"/>
            <w:tcBorders>
              <w:top w:val="nil"/>
              <w:left w:val="single" w:color="auto" w:sz="6" w:space="0"/>
              <w:bottom w:val="nil"/>
              <w:right w:val="single" w:color="auto" w:sz="6" w:space="0"/>
            </w:tcBorders>
            <w:tcMar/>
          </w:tcPr>
          <w:p w:rsidR="00D55DF1" w:rsidP="00514CF4" w:rsidRDefault="00D55DF1" w14:paraId="16159154" w14:textId="77777777">
            <w:pPr>
              <w:overflowPunct w:val="0"/>
              <w:autoSpaceDE w:val="0"/>
              <w:autoSpaceDN w:val="0"/>
              <w:adjustRightInd w:val="0"/>
              <w:textAlignment w:val="baseline"/>
              <w:rPr>
                <w:rFonts w:ascii="Arial" w:hAnsi="Arial" w:cs="Arial"/>
                <w:spacing w:val="-3"/>
                <w:szCs w:val="24"/>
              </w:rPr>
            </w:pPr>
            <w:r w:rsidRPr="00006BCA">
              <w:rPr>
                <w:rFonts w:ascii="Arial" w:hAnsi="Arial" w:cs="Arial"/>
                <w:spacing w:val="-3"/>
                <w:szCs w:val="24"/>
              </w:rPr>
              <w:t xml:space="preserve">Demonstrate and promote high levels of customer service to employers, customers, learners and College visitors via telephone and face to face meetings.  </w:t>
            </w:r>
          </w:p>
          <w:p w:rsidR="00514CF4" w:rsidP="00514CF4" w:rsidRDefault="00514CF4" w14:paraId="3CF2D8B6" w14:textId="77777777">
            <w:pPr>
              <w:overflowPunct w:val="0"/>
              <w:autoSpaceDE w:val="0"/>
              <w:autoSpaceDN w:val="0"/>
              <w:adjustRightInd w:val="0"/>
              <w:textAlignment w:val="baseline"/>
              <w:rPr>
                <w:rFonts w:ascii="Arial" w:hAnsi="Arial" w:cs="Arial"/>
                <w:szCs w:val="24"/>
              </w:rPr>
            </w:pPr>
          </w:p>
        </w:tc>
      </w:tr>
      <w:tr w:rsidRPr="002B100F" w:rsidR="00D55DF1" w:rsidTr="4E1D94EE" w14:paraId="51F13B31" w14:textId="77777777">
        <w:tc>
          <w:tcPr>
            <w:tcW w:w="9322" w:type="dxa"/>
            <w:gridSpan w:val="2"/>
            <w:tcBorders>
              <w:top w:val="nil"/>
              <w:left w:val="single" w:color="auto" w:sz="6" w:space="0"/>
              <w:bottom w:val="nil"/>
              <w:right w:val="single" w:color="auto" w:sz="6" w:space="0"/>
            </w:tcBorders>
            <w:tcMar/>
          </w:tcPr>
          <w:p w:rsidR="00516B56" w:rsidP="00516B56" w:rsidRDefault="00B04075" w14:paraId="13A4E1C8" w14:textId="250930CB">
            <w:pPr>
              <w:pStyle w:val="BodyTextIndent3"/>
              <w:ind w:left="0"/>
              <w:rPr>
                <w:rFonts w:ascii="Arial" w:hAnsi="Arial" w:cs="Arial"/>
              </w:rPr>
            </w:pPr>
            <w:r>
              <w:rPr>
                <w:rFonts w:ascii="Arial" w:hAnsi="Arial" w:cs="Arial"/>
              </w:rPr>
              <w:t>Assist with the p</w:t>
            </w:r>
            <w:r w:rsidR="00516B56">
              <w:rPr>
                <w:rFonts w:ascii="Arial" w:hAnsi="Arial" w:cs="Arial"/>
              </w:rPr>
              <w:t>rocess</w:t>
            </w:r>
            <w:r>
              <w:rPr>
                <w:rFonts w:ascii="Arial" w:hAnsi="Arial" w:cs="Arial"/>
              </w:rPr>
              <w:t>ing of</w:t>
            </w:r>
            <w:r w:rsidR="00516B56">
              <w:rPr>
                <w:rFonts w:ascii="Arial" w:hAnsi="Arial" w:cs="Arial"/>
              </w:rPr>
              <w:t xml:space="preserve"> certification claims in a timely manner and provide accurate tracking of learner completions.  Work with the Exams team to resolve any queries.</w:t>
            </w:r>
          </w:p>
          <w:p w:rsidR="00514CF4" w:rsidP="00516B56" w:rsidRDefault="00514CF4" w14:paraId="0FB78278" w14:textId="77777777">
            <w:pPr>
              <w:suppressAutoHyphens/>
              <w:jc w:val="both"/>
              <w:rPr>
                <w:rFonts w:ascii="Arial" w:hAnsi="Arial" w:cs="Arial"/>
                <w:szCs w:val="24"/>
              </w:rPr>
            </w:pPr>
          </w:p>
        </w:tc>
      </w:tr>
      <w:tr w:rsidRPr="002B100F" w:rsidR="00D55DF1" w:rsidTr="4E1D94EE" w14:paraId="7210A197" w14:textId="77777777">
        <w:tc>
          <w:tcPr>
            <w:tcW w:w="9322" w:type="dxa"/>
            <w:gridSpan w:val="2"/>
            <w:tcBorders>
              <w:top w:val="nil"/>
              <w:left w:val="single" w:color="auto" w:sz="6" w:space="0"/>
              <w:bottom w:val="nil"/>
              <w:right w:val="single" w:color="auto" w:sz="6" w:space="0"/>
            </w:tcBorders>
            <w:tcMar/>
          </w:tcPr>
          <w:p w:rsidR="00D55DF1" w:rsidP="00514CF4" w:rsidRDefault="00D55DF1" w14:paraId="1B7C6DD9" w14:textId="77777777">
            <w:pPr>
              <w:overflowPunct w:val="0"/>
              <w:autoSpaceDE w:val="0"/>
              <w:autoSpaceDN w:val="0"/>
              <w:adjustRightInd w:val="0"/>
              <w:textAlignment w:val="baseline"/>
              <w:rPr>
                <w:rFonts w:ascii="Arial" w:hAnsi="Arial" w:cs="Arial"/>
                <w:szCs w:val="24"/>
              </w:rPr>
            </w:pPr>
            <w:r w:rsidRPr="00006BCA">
              <w:rPr>
                <w:rFonts w:ascii="Arial" w:hAnsi="Arial" w:cs="Arial"/>
                <w:szCs w:val="24"/>
              </w:rPr>
              <w:t>Provide feedback on activities on a weekly basis and adhere to deadlines for tasks and information</w:t>
            </w:r>
            <w:r>
              <w:rPr>
                <w:rFonts w:ascii="Arial" w:hAnsi="Arial" w:cs="Arial"/>
                <w:szCs w:val="24"/>
              </w:rPr>
              <w:t>.</w:t>
            </w:r>
          </w:p>
          <w:p w:rsidR="00514CF4" w:rsidP="00514CF4" w:rsidRDefault="00514CF4" w14:paraId="1FC39945" w14:textId="77777777">
            <w:pPr>
              <w:overflowPunct w:val="0"/>
              <w:autoSpaceDE w:val="0"/>
              <w:autoSpaceDN w:val="0"/>
              <w:adjustRightInd w:val="0"/>
              <w:textAlignment w:val="baseline"/>
              <w:rPr>
                <w:rFonts w:ascii="Arial" w:hAnsi="Arial" w:cs="Arial"/>
                <w:szCs w:val="24"/>
              </w:rPr>
            </w:pPr>
          </w:p>
        </w:tc>
      </w:tr>
      <w:tr w:rsidRPr="002B100F" w:rsidR="00930B9C" w:rsidTr="4E1D94EE" w14:paraId="3EB499F7" w14:textId="77777777">
        <w:tblPrEx>
          <w:tblBorders>
            <w:top w:val="single" w:color="000000" w:sz="4" w:space="0"/>
            <w:left w:val="single" w:color="000000" w:sz="4" w:space="0"/>
            <w:bottom w:val="single" w:color="000000" w:sz="4" w:space="0"/>
            <w:right w:val="single" w:color="000000" w:sz="4" w:space="0"/>
          </w:tblBorders>
        </w:tblPrEx>
        <w:trPr>
          <w:cantSplit/>
          <w:trHeight w:val="10440"/>
        </w:trPr>
        <w:tc>
          <w:tcPr>
            <w:tcW w:w="9322" w:type="dxa"/>
            <w:gridSpan w:val="2"/>
            <w:tcBorders>
              <w:top w:val="single" w:color="000000" w:themeColor="text1" w:sz="4" w:space="0"/>
              <w:left w:val="single" w:color="000000" w:themeColor="text1" w:sz="4" w:space="0"/>
              <w:bottom w:val="single" w:color="000000" w:themeColor="text1" w:sz="4" w:space="0"/>
            </w:tcBorders>
            <w:tcMar/>
          </w:tcPr>
          <w:p w:rsidR="4E1D94EE" w:rsidP="4E1D94EE" w:rsidRDefault="4E1D94EE" w14:paraId="65B096CA" w14:textId="708BB738">
            <w:pPr>
              <w:pStyle w:val="BodyText"/>
              <w:rPr>
                <w:rFonts w:ascii="Arial" w:hAnsi="Arial" w:cs="Arial"/>
              </w:rPr>
            </w:pPr>
            <w:proofErr w:type="gramStart"/>
            <w:r w:rsidRPr="4E1D94EE" w:rsidR="4E1D94EE">
              <w:rPr>
                <w:rFonts w:ascii="Arial" w:hAnsi="Arial" w:cs="Arial"/>
              </w:rPr>
              <w:t>You</w:t>
            </w:r>
            <w:proofErr w:type="gramEnd"/>
            <w:r w:rsidRPr="4E1D94EE" w:rsidR="4E1D94EE">
              <w:rPr>
                <w:rFonts w:ascii="Arial" w:hAnsi="Arial" w:cs="Arial"/>
              </w:rPr>
              <w:t xml:space="preserve"> role model and promote the College values:</w:t>
            </w:r>
          </w:p>
          <w:p w:rsidR="4E1D94EE" w:rsidP="4E1D94EE" w:rsidRDefault="4E1D94EE" w14:paraId="695B2726" w14:textId="54E18544">
            <w:pPr>
              <w:pStyle w:val="BodyText"/>
              <w:numPr>
                <w:ilvl w:val="0"/>
                <w:numId w:val="15"/>
              </w:numPr>
              <w:rPr>
                <w:rFonts w:ascii="Arial" w:hAnsi="Arial" w:cs="Arial"/>
              </w:rPr>
            </w:pPr>
            <w:r w:rsidRPr="4E1D94EE" w:rsidR="4E1D94EE">
              <w:rPr>
                <w:rFonts w:ascii="Arial" w:hAnsi="Arial" w:cs="Arial"/>
                <w:b w:val="1"/>
                <w:bCs w:val="1"/>
              </w:rPr>
              <w:t xml:space="preserve">Learning </w:t>
            </w:r>
            <w:r w:rsidRPr="4E1D94EE" w:rsidR="4E1D94EE">
              <w:rPr>
                <w:rFonts w:ascii="Arial" w:hAnsi="Arial" w:cs="Arial"/>
              </w:rPr>
              <w:t xml:space="preserve">- Our delivery will be high quality and innovative with students at the heart of decision making.  </w:t>
            </w:r>
          </w:p>
          <w:p w:rsidR="4E1D94EE" w:rsidP="4E1D94EE" w:rsidRDefault="4E1D94EE" w14:paraId="1AF70E42" w14:textId="241A7A00">
            <w:pPr>
              <w:pStyle w:val="BodyText"/>
              <w:numPr>
                <w:ilvl w:val="0"/>
                <w:numId w:val="15"/>
              </w:numPr>
              <w:rPr>
                <w:rFonts w:ascii="Arial" w:hAnsi="Arial" w:cs="Arial"/>
              </w:rPr>
            </w:pPr>
            <w:r w:rsidRPr="4E1D94EE" w:rsidR="4E1D94EE">
              <w:rPr>
                <w:rFonts w:ascii="Arial" w:hAnsi="Arial" w:cs="Arial"/>
                <w:b w:val="1"/>
                <w:bCs w:val="1"/>
              </w:rPr>
              <w:t xml:space="preserve">People </w:t>
            </w:r>
            <w:r w:rsidRPr="4E1D94EE" w:rsidR="4E1D94EE">
              <w:rPr>
                <w:rFonts w:ascii="Arial" w:hAnsi="Arial" w:cs="Arial"/>
              </w:rPr>
              <w:t xml:space="preserve">- We will enable staff and students to fulfil their potential whilst promoting resilience, leadership, accountability and teamwork.  </w:t>
            </w:r>
          </w:p>
          <w:p w:rsidR="4E1D94EE" w:rsidP="4E1D94EE" w:rsidRDefault="4E1D94EE" w14:paraId="46CB442C" w14:textId="41438196">
            <w:pPr>
              <w:pStyle w:val="BodyText"/>
              <w:numPr>
                <w:ilvl w:val="0"/>
                <w:numId w:val="15"/>
              </w:numPr>
              <w:rPr>
                <w:rFonts w:ascii="Arial" w:hAnsi="Arial" w:cs="Arial"/>
              </w:rPr>
            </w:pPr>
            <w:r w:rsidRPr="4E1D94EE" w:rsidR="4E1D94EE">
              <w:rPr>
                <w:rFonts w:ascii="Arial" w:hAnsi="Arial" w:cs="Arial"/>
                <w:b w:val="1"/>
                <w:bCs w:val="1"/>
              </w:rPr>
              <w:t xml:space="preserve">Sustainability </w:t>
            </w:r>
            <w:r w:rsidRPr="4E1D94EE" w:rsidR="4E1D94EE">
              <w:rPr>
                <w:rFonts w:ascii="Arial" w:hAnsi="Arial" w:cs="Arial"/>
              </w:rPr>
              <w:t xml:space="preserve">- We will provide a happy, healthy, safe, supportive and sustainable environment in which to live, work and study.  </w:t>
            </w:r>
          </w:p>
          <w:p w:rsidR="4E1D94EE" w:rsidP="4E1D94EE" w:rsidRDefault="4E1D94EE" w14:paraId="2731B8A3" w14:textId="3C6B4E8F">
            <w:pPr>
              <w:pStyle w:val="BodyText"/>
              <w:numPr>
                <w:ilvl w:val="0"/>
                <w:numId w:val="15"/>
              </w:numPr>
              <w:rPr>
                <w:rFonts w:ascii="Arial" w:hAnsi="Arial" w:cs="Arial"/>
              </w:rPr>
            </w:pPr>
            <w:r w:rsidRPr="4E1D94EE" w:rsidR="4E1D94EE">
              <w:rPr>
                <w:rFonts w:ascii="Arial" w:hAnsi="Arial" w:cs="Arial"/>
                <w:b w:val="1"/>
                <w:bCs w:val="1"/>
              </w:rPr>
              <w:t xml:space="preserve">FREDIE </w:t>
            </w:r>
            <w:r w:rsidRPr="4E1D94EE" w:rsidR="4E1D94EE">
              <w:rPr>
                <w:rFonts w:ascii="Arial" w:hAnsi="Arial" w:cs="Arial"/>
              </w:rPr>
              <w:t xml:space="preserve">- We will advance FREDIE:  Fairness, respect, equality, diversity, inclusion, engagement in all we do.   </w:t>
            </w:r>
          </w:p>
          <w:p w:rsidR="4E1D94EE" w:rsidP="4E1D94EE" w:rsidRDefault="4E1D94EE" w14:paraId="5877F6DC" w14:textId="0276C422">
            <w:pPr>
              <w:pStyle w:val="BodyText"/>
              <w:ind w:left="0"/>
              <w:rPr>
                <w:rFonts w:ascii="Arial" w:hAnsi="Arial" w:cs="Arial"/>
              </w:rPr>
            </w:pPr>
          </w:p>
          <w:p w:rsidR="4E1D94EE" w:rsidP="4E1D94EE" w:rsidRDefault="4E1D94EE" w14:paraId="5F62451D" w14:textId="72E12033">
            <w:pPr>
              <w:pStyle w:val="BodyText"/>
              <w:numPr>
                <w:ilvl w:val="0"/>
                <w:numId w:val="15"/>
              </w:numPr>
              <w:rPr>
                <w:rFonts w:ascii="Arial" w:hAnsi="Arial" w:cs="Arial"/>
              </w:rPr>
            </w:pPr>
            <w:r w:rsidRPr="4E1D94EE" w:rsidR="4E1D94EE">
              <w:rPr>
                <w:rFonts w:ascii="Arial" w:hAnsi="Arial" w:cs="Arial"/>
              </w:rPr>
              <w:t xml:space="preserve">You promote Equality, Diversity and Inclusion at every opportunity. </w:t>
            </w:r>
          </w:p>
          <w:p w:rsidR="4E1D94EE" w:rsidP="4E1D94EE" w:rsidRDefault="4E1D94EE" w14:paraId="6B422C7D" w14:textId="1F23FE05">
            <w:pPr>
              <w:pStyle w:val="BodyText"/>
              <w:numPr>
                <w:ilvl w:val="0"/>
                <w:numId w:val="15"/>
              </w:numPr>
              <w:rPr>
                <w:rFonts w:ascii="Arial" w:hAnsi="Arial" w:cs="Arial"/>
              </w:rPr>
            </w:pPr>
            <w:r w:rsidRPr="4E1D94EE" w:rsidR="4E1D94EE">
              <w:rPr>
                <w:rFonts w:ascii="Arial" w:hAnsi="Arial" w:cs="Arial"/>
              </w:rPr>
              <w:t xml:space="preserve">You demonstrate and promote the highest level of customer service to internal and external customers. </w:t>
            </w:r>
          </w:p>
          <w:p w:rsidR="4E1D94EE" w:rsidP="4E1D94EE" w:rsidRDefault="4E1D94EE" w14:paraId="734D9D53" w14:textId="6967CECD">
            <w:pPr>
              <w:pStyle w:val="BodyText"/>
              <w:numPr>
                <w:ilvl w:val="0"/>
                <w:numId w:val="15"/>
              </w:numPr>
              <w:rPr>
                <w:rFonts w:ascii="Arial" w:hAnsi="Arial" w:cs="Arial"/>
              </w:rPr>
            </w:pPr>
            <w:r w:rsidRPr="4E1D94EE" w:rsidR="4E1D94EE">
              <w:rPr>
                <w:rFonts w:ascii="Arial" w:hAnsi="Arial" w:cs="Arial"/>
              </w:rPr>
              <w:t xml:space="preserve">You promote College sustainability policies and strategies by personal commitment and lead by example. </w:t>
            </w:r>
          </w:p>
          <w:p w:rsidR="4E1D94EE" w:rsidP="4E1D94EE" w:rsidRDefault="4E1D94EE" w14:paraId="478E6EBB" w14:textId="5B4A6A19">
            <w:pPr>
              <w:pStyle w:val="BodyText"/>
              <w:numPr>
                <w:ilvl w:val="0"/>
                <w:numId w:val="15"/>
              </w:numPr>
              <w:rPr>
                <w:rFonts w:ascii="Arial" w:hAnsi="Arial" w:cs="Arial"/>
              </w:rPr>
            </w:pPr>
            <w:r w:rsidRPr="4E1D94EE" w:rsidR="4E1D94EE">
              <w:rPr>
                <w:rFonts w:ascii="Arial" w:hAnsi="Arial" w:cs="Arial"/>
              </w:rPr>
              <w:t xml:space="preserve">You are actively involved in carbon reduction, embedding all our carbon reduction practices (lights off, heating down etc.)  </w:t>
            </w:r>
          </w:p>
          <w:p w:rsidR="4E1D94EE" w:rsidP="4E1D94EE" w:rsidRDefault="4E1D94EE" w14:paraId="4F1981EF" w14:textId="185D4275">
            <w:pPr>
              <w:pStyle w:val="BodyText"/>
              <w:numPr>
                <w:ilvl w:val="0"/>
                <w:numId w:val="15"/>
              </w:numPr>
              <w:rPr>
                <w:rFonts w:ascii="Arial" w:hAnsi="Arial" w:cs="Arial"/>
              </w:rPr>
            </w:pPr>
            <w:r w:rsidRPr="4E1D94EE" w:rsidR="4E1D94EE">
              <w:rPr>
                <w:rFonts w:ascii="Arial" w:hAnsi="Arial" w:cs="Arial"/>
              </w:rPr>
              <w:t xml:space="preserve">You are vigilant in relation to the College’s approach to Reduce, Reuse and Recycle ethos. </w:t>
            </w:r>
          </w:p>
          <w:p w:rsidR="4E1D94EE" w:rsidP="4E1D94EE" w:rsidRDefault="4E1D94EE" w14:paraId="0A932941" w14:textId="2BF1F7E8">
            <w:pPr>
              <w:pStyle w:val="BodyText"/>
              <w:numPr>
                <w:ilvl w:val="0"/>
                <w:numId w:val="15"/>
              </w:numPr>
              <w:rPr>
                <w:rFonts w:ascii="Arial" w:hAnsi="Arial" w:cs="Arial"/>
              </w:rPr>
            </w:pPr>
            <w:r w:rsidRPr="4E1D94EE" w:rsidR="4E1D94EE">
              <w:rPr>
                <w:rFonts w:ascii="Arial" w:hAnsi="Arial" w:cs="Arial"/>
              </w:rPr>
              <w:t xml:space="preserve">You are responsible for promoting and safeguarding the welfare of children, young people and vulnerable adults </w:t>
            </w:r>
            <w:proofErr w:type="gramStart"/>
            <w:r w:rsidRPr="4E1D94EE" w:rsidR="4E1D94EE">
              <w:rPr>
                <w:rFonts w:ascii="Arial" w:hAnsi="Arial" w:cs="Arial"/>
              </w:rPr>
              <w:t>at all times</w:t>
            </w:r>
            <w:proofErr w:type="gramEnd"/>
            <w:r w:rsidRPr="4E1D94EE" w:rsidR="4E1D94EE">
              <w:rPr>
                <w:rFonts w:ascii="Arial" w:hAnsi="Arial" w:cs="Arial"/>
              </w:rPr>
              <w:t xml:space="preserve"> in line with the College’s own Safeguarding Policy and practices. </w:t>
            </w:r>
          </w:p>
          <w:p w:rsidR="4E1D94EE" w:rsidP="4E1D94EE" w:rsidRDefault="4E1D94EE" w14:paraId="559A6EBC" w14:textId="3B5103F5">
            <w:pPr>
              <w:pStyle w:val="BodyText"/>
              <w:numPr>
                <w:ilvl w:val="0"/>
                <w:numId w:val="15"/>
              </w:numPr>
              <w:rPr>
                <w:rFonts w:ascii="Arial" w:hAnsi="Arial" w:cs="Arial"/>
              </w:rPr>
            </w:pPr>
            <w:r w:rsidRPr="4E1D94EE" w:rsidR="4E1D94EE">
              <w:rPr>
                <w:rFonts w:ascii="Arial" w:hAnsi="Arial" w:cs="Arial"/>
              </w:rPr>
              <w:t xml:space="preserve">You work flexibly within your own range of competence, undertaking the appropriate training and development to extend skills and abilities to meet the needs of the College. </w:t>
            </w:r>
          </w:p>
          <w:p w:rsidR="4E1D94EE" w:rsidP="4E1D94EE" w:rsidRDefault="4E1D94EE" w14:paraId="18E01628" w14:textId="0DBCB5E8">
            <w:pPr>
              <w:pStyle w:val="BodyText"/>
              <w:numPr>
                <w:ilvl w:val="0"/>
                <w:numId w:val="15"/>
              </w:numPr>
              <w:rPr>
                <w:rFonts w:ascii="Arial" w:hAnsi="Arial" w:cs="Arial"/>
              </w:rPr>
            </w:pPr>
            <w:r w:rsidRPr="4E1D94EE" w:rsidR="4E1D94EE">
              <w:rPr>
                <w:rFonts w:ascii="Arial" w:hAnsi="Arial" w:cs="Arial"/>
              </w:rPr>
              <w:t xml:space="preserve">You are committed to working towards the implementation of equality of opportunity in both service delivery and employment.  The College’s mission and strategic objectives directly supports this aim.  </w:t>
            </w:r>
          </w:p>
          <w:p w:rsidR="4E1D94EE" w:rsidP="4E1D94EE" w:rsidRDefault="4E1D94EE" w14:paraId="3BC8058C" w14:textId="615466A3">
            <w:pPr>
              <w:pStyle w:val="BodyText"/>
              <w:numPr>
                <w:ilvl w:val="0"/>
                <w:numId w:val="15"/>
              </w:numPr>
              <w:rPr>
                <w:rFonts w:ascii="Arial" w:hAnsi="Arial" w:cs="Arial"/>
              </w:rPr>
            </w:pPr>
            <w:r w:rsidRPr="4E1D94EE" w:rsidR="4E1D94EE">
              <w:rPr>
                <w:rFonts w:ascii="Arial" w:hAnsi="Arial" w:cs="Arial"/>
              </w:rPr>
              <w:t xml:space="preserve">You are required to support this aim and its implementation pro-actively. </w:t>
            </w:r>
          </w:p>
          <w:p w:rsidR="4E1D94EE" w:rsidP="4E1D94EE" w:rsidRDefault="4E1D94EE" w14:paraId="7AFB42BD" w14:textId="0B98993B">
            <w:pPr>
              <w:pStyle w:val="BodyText"/>
              <w:ind w:left="0"/>
              <w:rPr>
                <w:rFonts w:ascii="Arial" w:hAnsi="Arial" w:cs="Arial"/>
              </w:rPr>
            </w:pPr>
          </w:p>
          <w:p w:rsidR="4E1D94EE" w:rsidP="4E1D94EE" w:rsidRDefault="4E1D94EE" w14:paraId="2D402435" w14:textId="28BE6569">
            <w:pPr>
              <w:pStyle w:val="BodyText"/>
            </w:pPr>
            <w:r w:rsidRPr="4E1D94EE" w:rsidR="4E1D94EE">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4E1D94EE" w:rsidP="4E1D94EE" w:rsidRDefault="4E1D94EE" w14:paraId="6FFA3845" w14:textId="11389E23">
            <w:pPr>
              <w:pStyle w:val="BodyText"/>
              <w:rPr>
                <w:rFonts w:ascii="Arial" w:hAnsi="Arial" w:cs="Arial"/>
              </w:rPr>
            </w:pPr>
          </w:p>
          <w:p w:rsidR="4E1D94EE" w:rsidP="4E1D94EE" w:rsidRDefault="4E1D94EE" w14:paraId="269B69AC" w14:textId="12D00BA1">
            <w:pPr>
              <w:pStyle w:val="BodyText"/>
            </w:pPr>
            <w:r w:rsidRPr="4E1D94EE" w:rsidR="4E1D94EE">
              <w:rPr>
                <w:rFonts w:ascii="Arial" w:hAnsi="Arial" w:cs="Arial"/>
              </w:rPr>
              <w:t>Any other duties that may reasonably be required by Line Management and the Chief Executive &amp; Principal.</w:t>
            </w:r>
          </w:p>
          <w:p w:rsidR="4E1D94EE" w:rsidP="4E1D94EE" w:rsidRDefault="4E1D94EE" w14:paraId="5960F140" w14:textId="0FA314F9">
            <w:pPr>
              <w:pStyle w:val="BodyText"/>
              <w:rPr>
                <w:rFonts w:ascii="Arial" w:hAnsi="Arial" w:cs="Arial"/>
              </w:rPr>
            </w:pPr>
          </w:p>
        </w:tc>
      </w:tr>
    </w:tbl>
    <w:p w:rsidR="00514CF4" w:rsidP="00930B9C" w:rsidRDefault="00514CF4" w14:paraId="110FFD37" w14:textId="77777777">
      <w:pPr>
        <w:pStyle w:val="BodyText"/>
        <w:rPr>
          <w:rFonts w:ascii="Arial" w:hAnsi="Arial" w:cs="Arial"/>
          <w:b/>
          <w:bCs/>
          <w:szCs w:val="24"/>
        </w:rPr>
      </w:pPr>
    </w:p>
    <w:p w:rsidR="00514CF4" w:rsidRDefault="00514CF4" w14:paraId="6B699379" w14:textId="77777777">
      <w:r>
        <w:br w:type="page"/>
      </w:r>
    </w:p>
    <w:p w:rsidR="00514CF4" w:rsidP="00930B9C" w:rsidRDefault="00514CF4" w14:paraId="6BB9E253" w14:textId="77777777">
      <w:pPr>
        <w:pStyle w:val="BodyText"/>
        <w:rPr>
          <w:rFonts w:ascii="Arial" w:hAnsi="Arial" w:cs="Arial"/>
          <w:b/>
          <w:bCs/>
          <w:szCs w:val="24"/>
        </w:rPr>
      </w:pPr>
    </w:p>
    <w:p w:rsidR="00514CF4" w:rsidP="00930B9C" w:rsidRDefault="00514CF4" w14:paraId="23DE523C" w14:textId="77777777">
      <w:pPr>
        <w:pStyle w:val="BodyText"/>
        <w:rPr>
          <w:rFonts w:ascii="Arial" w:hAnsi="Arial" w:cs="Arial"/>
          <w:b/>
          <w:bCs/>
          <w:szCs w:val="24"/>
        </w:rPr>
      </w:pPr>
    </w:p>
    <w:p w:rsidRPr="002233CF" w:rsidR="00930B9C" w:rsidP="00930B9C" w:rsidRDefault="00930B9C"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930B9C" w:rsidP="00930B9C" w:rsidRDefault="00930B9C"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930B9C" w:rsidP="00930B9C" w:rsidRDefault="00930B9C" w14:paraId="52E56223" w14:textId="77777777">
      <w:pPr>
        <w:pStyle w:val="BodyText"/>
        <w:rPr>
          <w:rFonts w:ascii="Arial" w:hAnsi="Arial" w:cs="Arial"/>
          <w:szCs w:val="24"/>
        </w:rPr>
      </w:pPr>
    </w:p>
    <w:p w:rsidRPr="002233CF" w:rsidR="00930B9C" w:rsidP="00930B9C" w:rsidRDefault="00930B9C"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930B9C" w:rsidP="00930B9C" w:rsidRDefault="00930B9C"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07547A01" w14:textId="77777777">
      <w:pPr>
        <w:suppressAutoHyphens/>
        <w:jc w:val="both"/>
        <w:rPr>
          <w:rFonts w:ascii="Arial" w:hAnsi="Arial" w:cs="Arial"/>
          <w:spacing w:val="-3"/>
          <w:sz w:val="16"/>
          <w:szCs w:val="16"/>
        </w:rPr>
      </w:pP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5043CB0F"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6899650E" w14:paraId="3042C198" w14:textId="77777777">
        <w:tc>
          <w:tcPr>
            <w:tcW w:w="5812" w:type="dxa"/>
            <w:tcBorders>
              <w:bottom w:val="single" w:color="000000" w:themeColor="text1"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6899650E" w14:paraId="6AD743D5" w14:textId="77777777">
        <w:tc>
          <w:tcPr>
            <w:tcW w:w="10206" w:type="dxa"/>
            <w:gridSpan w:val="2"/>
            <w:shd w:val="clear" w:color="auto" w:fill="D9D9D9" w:themeFill="background1" w:themeFillShade="D9"/>
          </w:tcPr>
          <w:p w:rsidRPr="00E3248D" w:rsidR="0032796D" w:rsidP="009646E5" w:rsidRDefault="0032796D" w14:paraId="45903DD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6899650E" w14:paraId="1D75EBFC" w14:textId="77777777">
        <w:tc>
          <w:tcPr>
            <w:tcW w:w="5812" w:type="dxa"/>
            <w:tcBorders>
              <w:bottom w:val="single" w:color="000000" w:themeColor="text1" w:sz="4" w:space="0"/>
            </w:tcBorders>
          </w:tcPr>
          <w:p w:rsidRPr="00E3248D" w:rsidR="0032796D" w:rsidP="009646E5" w:rsidRDefault="0032796D" w14:paraId="6AD79636" w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32796D" w:rsidP="009646E5" w:rsidRDefault="0032796D" w14:paraId="50D09A9A" w14:textId="77777777">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Pr="00E3248D" w:rsidR="0032796D" w:rsidP="009646E5" w:rsidRDefault="0032796D" w14:paraId="2BA8217D" w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Pr="00E3248D" w:rsidR="0032796D" w:rsidP="009646E5" w:rsidRDefault="0032796D" w14:paraId="42427F65" w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color="000000" w:themeColor="text1" w:sz="4" w:space="0"/>
            </w:tcBorders>
          </w:tcPr>
          <w:p w:rsidRPr="00E3248D" w:rsidR="0032796D" w:rsidP="009646E5" w:rsidRDefault="0032796D" w14:paraId="07459315" w14:textId="77777777">
            <w:pPr>
              <w:suppressAutoHyphens/>
              <w:jc w:val="both"/>
              <w:rPr>
                <w:rFonts w:ascii="Arial" w:hAnsi="Arial" w:cs="Arial"/>
                <w:spacing w:val="-3"/>
                <w:sz w:val="22"/>
                <w:szCs w:val="22"/>
              </w:rPr>
            </w:pPr>
          </w:p>
        </w:tc>
      </w:tr>
      <w:tr w:rsidRPr="00E3248D" w:rsidR="0032796D" w:rsidTr="6899650E" w14:paraId="598232D1" w14:textId="77777777">
        <w:tc>
          <w:tcPr>
            <w:tcW w:w="10206" w:type="dxa"/>
            <w:gridSpan w:val="2"/>
            <w:shd w:val="clear" w:color="auto" w:fill="D9D9D9" w:themeFill="background1" w:themeFillShade="D9"/>
          </w:tcPr>
          <w:p w:rsidRPr="00E3248D" w:rsidR="0032796D" w:rsidP="009646E5" w:rsidRDefault="0032796D" w14:paraId="12D40446"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D55DF1" w:rsidTr="6899650E" w14:paraId="3305A100" w14:textId="77777777">
        <w:tc>
          <w:tcPr>
            <w:tcW w:w="5812" w:type="dxa"/>
            <w:tcBorders>
              <w:bottom w:val="single" w:color="000000" w:themeColor="text1" w:sz="4" w:space="0"/>
            </w:tcBorders>
          </w:tcPr>
          <w:p w:rsidRPr="00E3248D" w:rsidR="00D55DF1" w:rsidP="006E4EFF" w:rsidRDefault="00D55DF1" w14:paraId="6E3372D0" w14:textId="110DE4B8">
            <w:pPr>
              <w:suppressAutoHyphens/>
              <w:jc w:val="both"/>
              <w:rPr>
                <w:rFonts w:ascii="Arial" w:hAnsi="Arial" w:cs="Arial"/>
                <w:spacing w:val="-3"/>
                <w:sz w:val="22"/>
                <w:szCs w:val="22"/>
              </w:rPr>
            </w:pPr>
            <w:r>
              <w:rPr>
                <w:rFonts w:ascii="Arial" w:hAnsi="Arial" w:cs="Arial"/>
                <w:spacing w:val="-3"/>
                <w:sz w:val="22"/>
                <w:szCs w:val="22"/>
              </w:rPr>
              <w:t>Educated to GCSE level A-C</w:t>
            </w:r>
            <w:r w:rsidR="00C6333A">
              <w:rPr>
                <w:rFonts w:ascii="Arial" w:hAnsi="Arial" w:cs="Arial"/>
                <w:spacing w:val="-3"/>
                <w:sz w:val="22"/>
                <w:szCs w:val="22"/>
              </w:rPr>
              <w:t xml:space="preserve"> </w:t>
            </w:r>
            <w:r w:rsidR="009A1C45">
              <w:rPr>
                <w:rFonts w:ascii="Arial" w:hAnsi="Arial" w:cs="Arial"/>
                <w:spacing w:val="-3"/>
                <w:sz w:val="22"/>
                <w:szCs w:val="22"/>
              </w:rPr>
              <w:t>(9-4)</w:t>
            </w:r>
            <w:r>
              <w:rPr>
                <w:rFonts w:ascii="Arial" w:hAnsi="Arial" w:cs="Arial"/>
                <w:spacing w:val="-3"/>
                <w:sz w:val="22"/>
                <w:szCs w:val="22"/>
              </w:rPr>
              <w:t xml:space="preserve"> in Maths and English (or equivalent)</w:t>
            </w:r>
            <w:r w:rsidRPr="00E3248D" w:rsidR="00514CF4">
              <w:rPr>
                <w:rFonts w:ascii="Arial" w:hAnsi="Arial" w:cs="Arial"/>
                <w:spacing w:val="-3"/>
                <w:sz w:val="22"/>
                <w:szCs w:val="22"/>
              </w:rPr>
              <w:t xml:space="preserve">  (A)</w:t>
            </w:r>
          </w:p>
          <w:p w:rsidRPr="00962669" w:rsidR="00D55DF1" w:rsidP="00D55DF1" w:rsidRDefault="00514CF4" w14:paraId="3715D9C6" w14:textId="77777777">
            <w:pPr>
              <w:suppressAutoHyphens/>
              <w:rPr>
                <w:rFonts w:ascii="Arial" w:hAnsi="Arial" w:cs="Arial"/>
                <w:spacing w:val="-3"/>
                <w:szCs w:val="24"/>
              </w:rPr>
            </w:pPr>
            <w:r>
              <w:rPr>
                <w:rFonts w:ascii="Arial" w:hAnsi="Arial" w:cs="Arial"/>
                <w:spacing w:val="-3"/>
                <w:szCs w:val="24"/>
              </w:rPr>
              <w:t>Computer literate</w:t>
            </w:r>
            <w:r w:rsidRPr="00E3248D">
              <w:rPr>
                <w:rFonts w:ascii="Arial" w:hAnsi="Arial" w:cs="Arial"/>
                <w:spacing w:val="-3"/>
                <w:sz w:val="22"/>
                <w:szCs w:val="22"/>
              </w:rPr>
              <w:t xml:space="preserve">  (A)</w:t>
            </w:r>
          </w:p>
          <w:p w:rsidRPr="00962669" w:rsidR="00D55DF1" w:rsidP="00D55DF1" w:rsidRDefault="00D55DF1" w14:paraId="4609EB9D" w14:textId="77777777">
            <w:pPr>
              <w:suppressAutoHyphens/>
              <w:rPr>
                <w:rFonts w:ascii="Arial" w:hAnsi="Arial" w:cs="Arial"/>
                <w:spacing w:val="-3"/>
                <w:szCs w:val="24"/>
              </w:rPr>
            </w:pPr>
            <w:r w:rsidRPr="00962669">
              <w:rPr>
                <w:rFonts w:ascii="Arial" w:hAnsi="Arial" w:cs="Arial"/>
                <w:spacing w:val="-3"/>
                <w:szCs w:val="24"/>
              </w:rPr>
              <w:t>Audi</w:t>
            </w:r>
            <w:r w:rsidR="00514CF4">
              <w:rPr>
                <w:rFonts w:ascii="Arial" w:hAnsi="Arial" w:cs="Arial"/>
                <w:spacing w:val="-3"/>
                <w:szCs w:val="24"/>
              </w:rPr>
              <w:t>t/ quality assurance experience</w:t>
            </w:r>
            <w:r w:rsidRPr="00E3248D" w:rsidR="00514CF4">
              <w:rPr>
                <w:rFonts w:ascii="Arial" w:hAnsi="Arial" w:cs="Arial"/>
                <w:spacing w:val="-3"/>
                <w:sz w:val="22"/>
                <w:szCs w:val="22"/>
              </w:rPr>
              <w:t xml:space="preserve">  (A)</w:t>
            </w:r>
          </w:p>
          <w:p w:rsidRPr="00E3248D" w:rsidR="00D55DF1" w:rsidP="6899650E" w:rsidRDefault="00D55DF1" w14:paraId="6DBB0B63" w14:textId="20C7DF69">
            <w:pPr>
              <w:suppressAutoHyphens/>
              <w:jc w:val="both"/>
              <w:rPr>
                <w:rFonts w:ascii="Arial" w:hAnsi="Arial" w:cs="Arial"/>
                <w:sz w:val="22"/>
                <w:szCs w:val="22"/>
              </w:rPr>
            </w:pPr>
            <w:r>
              <w:rPr>
                <w:rFonts w:ascii="Arial" w:hAnsi="Arial" w:cs="Arial"/>
                <w:spacing w:val="-3"/>
                <w:sz w:val="22"/>
                <w:szCs w:val="22"/>
              </w:rPr>
              <w:t>Database input experience</w:t>
            </w:r>
            <w:r w:rsidRPr="00E3248D" w:rsidR="00514CF4">
              <w:rPr>
                <w:rFonts w:ascii="Arial" w:hAnsi="Arial" w:cs="Arial"/>
                <w:spacing w:val="-3"/>
                <w:sz w:val="22"/>
                <w:szCs w:val="22"/>
              </w:rPr>
              <w:t xml:space="preserve">  (A)</w:t>
            </w:r>
          </w:p>
        </w:tc>
        <w:tc>
          <w:tcPr>
            <w:tcW w:w="4394" w:type="dxa"/>
            <w:tcBorders>
              <w:bottom w:val="single" w:color="000000" w:themeColor="text1" w:sz="4" w:space="0"/>
            </w:tcBorders>
          </w:tcPr>
          <w:p w:rsidR="00D55DF1" w:rsidP="006E4EFF" w:rsidRDefault="00D55DF1" w14:paraId="78F36537" w14:textId="77777777">
            <w:pPr>
              <w:suppressAutoHyphens/>
              <w:rPr>
                <w:rFonts w:ascii="Arial" w:hAnsi="Arial" w:cs="Arial"/>
                <w:spacing w:val="-3"/>
                <w:sz w:val="22"/>
                <w:szCs w:val="22"/>
              </w:rPr>
            </w:pPr>
            <w:r>
              <w:rPr>
                <w:rFonts w:ascii="Arial" w:hAnsi="Arial" w:cs="Arial"/>
                <w:spacing w:val="-3"/>
                <w:sz w:val="22"/>
                <w:szCs w:val="22"/>
              </w:rPr>
              <w:t>IT Qualification (ITQ/ ECDL/ CLAIT)</w:t>
            </w:r>
            <w:r w:rsidRPr="00E3248D" w:rsidR="00514CF4">
              <w:rPr>
                <w:rFonts w:ascii="Arial" w:hAnsi="Arial" w:cs="Arial"/>
                <w:spacing w:val="-3"/>
                <w:sz w:val="22"/>
                <w:szCs w:val="22"/>
              </w:rPr>
              <w:t xml:space="preserve"> </w:t>
            </w:r>
            <w:r w:rsidR="00514CF4">
              <w:rPr>
                <w:rFonts w:ascii="Arial" w:hAnsi="Arial" w:cs="Arial"/>
                <w:spacing w:val="-3"/>
                <w:sz w:val="22"/>
                <w:szCs w:val="22"/>
              </w:rPr>
              <w:t xml:space="preserve"> </w:t>
            </w:r>
            <w:r w:rsidRPr="00E3248D" w:rsidR="00514CF4">
              <w:rPr>
                <w:rFonts w:ascii="Arial" w:hAnsi="Arial" w:cs="Arial"/>
                <w:spacing w:val="-3"/>
                <w:sz w:val="22"/>
                <w:szCs w:val="22"/>
              </w:rPr>
              <w:t xml:space="preserve"> (A)</w:t>
            </w:r>
          </w:p>
          <w:p w:rsidRPr="00E3248D" w:rsidR="00D55DF1" w:rsidP="6899650E" w:rsidRDefault="00D55DF1" w14:paraId="28C75036" w14:textId="45B6401E">
            <w:pPr>
              <w:suppressAutoHyphens/>
              <w:rPr>
                <w:rFonts w:ascii="Arial" w:hAnsi="Arial" w:cs="Arial"/>
                <w:sz w:val="22"/>
                <w:szCs w:val="22"/>
              </w:rPr>
            </w:pPr>
            <w:r>
              <w:rPr>
                <w:rFonts w:ascii="Arial" w:hAnsi="Arial" w:cs="Arial"/>
                <w:spacing w:val="-3"/>
                <w:sz w:val="22"/>
                <w:szCs w:val="22"/>
              </w:rPr>
              <w:t>Safeguarding level 1 or 2</w:t>
            </w:r>
            <w:r w:rsidRPr="00E3248D" w:rsidR="00514CF4">
              <w:rPr>
                <w:rFonts w:ascii="Arial" w:hAnsi="Arial" w:cs="Arial"/>
                <w:spacing w:val="-3"/>
                <w:sz w:val="22"/>
                <w:szCs w:val="22"/>
              </w:rPr>
              <w:t xml:space="preserve">  </w:t>
            </w:r>
            <w:r w:rsidR="00514CF4">
              <w:rPr>
                <w:rFonts w:ascii="Arial" w:hAnsi="Arial" w:cs="Arial"/>
                <w:spacing w:val="-3"/>
                <w:sz w:val="22"/>
                <w:szCs w:val="22"/>
              </w:rPr>
              <w:t xml:space="preserve"> </w:t>
            </w:r>
            <w:r w:rsidRPr="00E3248D" w:rsidR="00514CF4">
              <w:rPr>
                <w:rFonts w:ascii="Arial" w:hAnsi="Arial" w:cs="Arial"/>
                <w:spacing w:val="-3"/>
                <w:sz w:val="22"/>
                <w:szCs w:val="22"/>
              </w:rPr>
              <w:t>(A)</w:t>
            </w:r>
          </w:p>
          <w:p w:rsidRPr="00E3248D" w:rsidR="00D55DF1" w:rsidP="6899650E" w:rsidRDefault="00D55DF1" w14:paraId="403FFE5D" w14:textId="77777777">
            <w:pPr>
              <w:suppressAutoHyphens/>
              <w:rPr>
                <w:rFonts w:ascii="Arial" w:hAnsi="Arial" w:cs="Arial"/>
                <w:sz w:val="22"/>
                <w:szCs w:val="22"/>
              </w:rPr>
            </w:pPr>
          </w:p>
        </w:tc>
      </w:tr>
      <w:tr w:rsidRPr="00E3248D" w:rsidR="00D55DF1" w:rsidTr="6899650E" w14:paraId="2780A110" w14:textId="77777777">
        <w:tc>
          <w:tcPr>
            <w:tcW w:w="10206" w:type="dxa"/>
            <w:gridSpan w:val="2"/>
            <w:shd w:val="clear" w:color="auto" w:fill="D9D9D9" w:themeFill="background1" w:themeFillShade="D9"/>
          </w:tcPr>
          <w:p w:rsidRPr="00E3248D" w:rsidR="00D55DF1" w:rsidP="006E4EFF" w:rsidRDefault="00D55DF1" w14:paraId="7EF60062"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D55DF1" w:rsidTr="6899650E" w14:paraId="1B240DE4" w14:textId="77777777">
        <w:tc>
          <w:tcPr>
            <w:tcW w:w="5812" w:type="dxa"/>
            <w:tcBorders>
              <w:bottom w:val="single" w:color="000000" w:themeColor="text1" w:sz="4" w:space="0"/>
            </w:tcBorders>
          </w:tcPr>
          <w:p w:rsidRPr="00E766B3" w:rsidR="00D55DF1" w:rsidP="006E4EFF" w:rsidRDefault="00D55DF1" w14:paraId="7827D7C8" w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sidR="00514CF4">
              <w:rPr>
                <w:rFonts w:ascii="Arial" w:hAnsi="Arial" w:cs="Arial"/>
                <w:spacing w:val="-3"/>
                <w:sz w:val="22"/>
                <w:szCs w:val="22"/>
              </w:rPr>
              <w:t xml:space="preserve">  (A/I)</w:t>
            </w:r>
          </w:p>
          <w:p w:rsidRPr="00514CF4" w:rsidR="00D55DF1" w:rsidP="00514CF4" w:rsidRDefault="00D55DF1" w14:paraId="7047C248" w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Pr="00E3248D" w:rsidR="00D55DF1" w:rsidP="6899650E" w:rsidRDefault="6899650E" w14:paraId="6537F28F" w14:textId="7DEFA817">
            <w:pPr>
              <w:suppressAutoHyphens/>
              <w:jc w:val="both"/>
              <w:rPr>
                <w:rFonts w:ascii="Arial" w:hAnsi="Arial" w:cs="Arial"/>
                <w:sz w:val="22"/>
                <w:szCs w:val="22"/>
              </w:rPr>
            </w:pPr>
            <w:r w:rsidRPr="6899650E">
              <w:rPr>
                <w:rFonts w:ascii="Arial" w:hAnsi="Arial" w:cs="Arial"/>
                <w:sz w:val="22"/>
                <w:szCs w:val="22"/>
              </w:rPr>
              <w:t>Experience of working with a high degree of detail (I)</w:t>
            </w:r>
          </w:p>
        </w:tc>
      </w:tr>
      <w:tr w:rsidRPr="00E3248D" w:rsidR="00D55DF1" w:rsidTr="6899650E" w14:paraId="06AB4F9A" w14:textId="77777777">
        <w:tc>
          <w:tcPr>
            <w:tcW w:w="10206" w:type="dxa"/>
            <w:gridSpan w:val="2"/>
            <w:shd w:val="clear" w:color="auto" w:fill="D9D9D9" w:themeFill="background1" w:themeFillShade="D9"/>
          </w:tcPr>
          <w:p w:rsidRPr="00E3248D" w:rsidR="00D55DF1" w:rsidP="006E4EFF" w:rsidRDefault="00D55DF1" w14:paraId="4AE505B1"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D55DF1" w:rsidTr="6899650E" w14:paraId="24C9EB30" w14:textId="77777777">
        <w:tc>
          <w:tcPr>
            <w:tcW w:w="5812" w:type="dxa"/>
            <w:tcBorders>
              <w:bottom w:val="single" w:color="000000" w:themeColor="text1" w:sz="4" w:space="0"/>
            </w:tcBorders>
          </w:tcPr>
          <w:p w:rsidR="00D55DF1" w:rsidP="00514CF4" w:rsidRDefault="00D55DF1" w14:paraId="07902C94" w14:textId="77777777">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024DE1">
              <w:rPr>
                <w:rFonts w:ascii="Arial" w:hAnsi="Arial" w:cs="Arial"/>
                <w:sz w:val="22"/>
                <w:szCs w:val="22"/>
              </w:rPr>
              <w:t>Experience of working with young pe</w:t>
            </w:r>
            <w:r w:rsidR="00D71440">
              <w:rPr>
                <w:rFonts w:ascii="Arial" w:hAnsi="Arial" w:cs="Arial"/>
                <w:sz w:val="22"/>
                <w:szCs w:val="22"/>
              </w:rPr>
              <w:t>ople and adults</w:t>
            </w:r>
            <w:r w:rsidRPr="00024DE1">
              <w:rPr>
                <w:rFonts w:ascii="Arial" w:hAnsi="Arial" w:cs="Arial"/>
                <w:sz w:val="22"/>
                <w:szCs w:val="22"/>
              </w:rPr>
              <w:t xml:space="preserve"> in sectors such as education, careers services, youth services, learning and training providers, youth justice, voluntary &amp; community work or social work</w:t>
            </w:r>
            <w:r w:rsidRPr="00E3248D" w:rsidR="00514CF4">
              <w:rPr>
                <w:rFonts w:ascii="Arial" w:hAnsi="Arial" w:cs="Arial"/>
                <w:spacing w:val="-3"/>
                <w:sz w:val="22"/>
                <w:szCs w:val="22"/>
              </w:rPr>
              <w:t xml:space="preserve">  (A/I)</w:t>
            </w:r>
          </w:p>
          <w:p w:rsidRPr="00514CF4" w:rsidR="00D55DF1" w:rsidP="00514CF4" w:rsidRDefault="00D55DF1" w14:paraId="1A37CC6A" w14:textId="77777777">
            <w:pPr>
              <w:suppressAutoHyphens/>
              <w:jc w:val="both"/>
              <w:rPr>
                <w:rFonts w:ascii="Arial" w:hAnsi="Arial" w:cs="Arial"/>
                <w:sz w:val="22"/>
                <w:szCs w:val="22"/>
              </w:rPr>
            </w:pPr>
            <w:r>
              <w:rPr>
                <w:rFonts w:ascii="Arial" w:hAnsi="Arial" w:cs="Arial"/>
                <w:sz w:val="22"/>
                <w:szCs w:val="22"/>
              </w:rPr>
              <w:t>Personable approach and high levels of customer service</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00D55DF1" w:rsidP="009A1C45" w:rsidRDefault="009A1C45" w14:paraId="35E01717" w14:textId="77777777">
            <w:pPr>
              <w:suppressAutoHyphens/>
              <w:rPr>
                <w:rFonts w:ascii="Arial" w:hAnsi="Arial" w:cs="Arial"/>
                <w:spacing w:val="-3"/>
                <w:sz w:val="22"/>
                <w:szCs w:val="22"/>
              </w:rPr>
            </w:pPr>
            <w:r>
              <w:rPr>
                <w:rFonts w:ascii="Arial" w:hAnsi="Arial" w:cs="Arial"/>
                <w:spacing w:val="-3"/>
                <w:sz w:val="22"/>
                <w:szCs w:val="22"/>
              </w:rPr>
              <w:t xml:space="preserve">Experience in </w:t>
            </w:r>
            <w:r w:rsidR="00E5487F">
              <w:rPr>
                <w:rFonts w:ascii="Arial" w:hAnsi="Arial" w:cs="Arial"/>
                <w:spacing w:val="-3"/>
                <w:sz w:val="22"/>
                <w:szCs w:val="22"/>
              </w:rPr>
              <w:t>Apprenticeship</w:t>
            </w:r>
            <w:r w:rsidR="00352C6F">
              <w:rPr>
                <w:rFonts w:ascii="Arial" w:hAnsi="Arial" w:cs="Arial"/>
                <w:spacing w:val="-3"/>
                <w:sz w:val="22"/>
                <w:szCs w:val="22"/>
              </w:rPr>
              <w:t xml:space="preserve"> administration (A/I)</w:t>
            </w:r>
            <w:r w:rsidR="00D8202B">
              <w:rPr>
                <w:rFonts w:ascii="Arial" w:hAnsi="Arial" w:cs="Arial"/>
                <w:spacing w:val="-3"/>
                <w:sz w:val="22"/>
                <w:szCs w:val="22"/>
              </w:rPr>
              <w:t>.</w:t>
            </w:r>
          </w:p>
          <w:p w:rsidRPr="00E3248D" w:rsidR="00D8202B" w:rsidP="009A1C45" w:rsidRDefault="00D8202B" w14:paraId="6DFB9E20" w14:textId="04235102">
            <w:pPr>
              <w:suppressAutoHyphens/>
              <w:rPr>
                <w:rFonts w:ascii="Arial" w:hAnsi="Arial" w:cs="Arial"/>
                <w:spacing w:val="-3"/>
                <w:sz w:val="22"/>
                <w:szCs w:val="22"/>
              </w:rPr>
            </w:pPr>
            <w:r>
              <w:rPr>
                <w:rFonts w:ascii="Arial" w:hAnsi="Arial" w:cs="Arial"/>
                <w:spacing w:val="-3"/>
                <w:sz w:val="22"/>
                <w:szCs w:val="22"/>
              </w:rPr>
              <w:t>Experience in customer relations (A/I).</w:t>
            </w:r>
          </w:p>
        </w:tc>
      </w:tr>
      <w:tr w:rsidRPr="00E3248D" w:rsidR="00D55DF1" w:rsidTr="6899650E" w14:paraId="70DA8861" w14:textId="77777777">
        <w:tc>
          <w:tcPr>
            <w:tcW w:w="10206" w:type="dxa"/>
            <w:gridSpan w:val="2"/>
            <w:shd w:val="clear" w:color="auto" w:fill="D9D9D9" w:themeFill="background1" w:themeFillShade="D9"/>
          </w:tcPr>
          <w:p w:rsidRPr="00E3248D" w:rsidR="00D55DF1" w:rsidP="006E4EFF" w:rsidRDefault="00D55DF1" w14:paraId="057CE40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D55DF1" w:rsidTr="6899650E" w14:paraId="2B816755" w14:textId="77777777">
        <w:tc>
          <w:tcPr>
            <w:tcW w:w="5812" w:type="dxa"/>
            <w:tcBorders>
              <w:bottom w:val="single" w:color="000000" w:themeColor="text1" w:sz="4" w:space="0"/>
            </w:tcBorders>
          </w:tcPr>
          <w:p w:rsidRPr="00514CF4" w:rsidR="00D55DF1" w:rsidP="006E4EFF" w:rsidRDefault="00D55DF1" w14:paraId="61B412B0" w14:textId="77777777">
            <w:pPr>
              <w:suppressAutoHyphens/>
              <w:jc w:val="both"/>
              <w:rPr>
                <w:rFonts w:ascii="Arial" w:hAnsi="Arial" w:cs="Arial"/>
                <w:spacing w:val="-3"/>
                <w:sz w:val="22"/>
                <w:szCs w:val="22"/>
              </w:rPr>
            </w:pPr>
            <w:r w:rsidRPr="00024DE1">
              <w:rPr>
                <w:rFonts w:ascii="Arial" w:hAnsi="Arial" w:cs="Arial"/>
                <w:spacing w:val="-3"/>
                <w:sz w:val="22"/>
                <w:szCs w:val="22"/>
              </w:rPr>
              <w:t>Awareness and understanding of education, training and government skills agenda</w:t>
            </w:r>
            <w:r w:rsidR="00514CF4">
              <w:rPr>
                <w:rFonts w:ascii="Arial" w:hAnsi="Arial" w:cs="Arial"/>
                <w:spacing w:val="-3"/>
                <w:sz w:val="22"/>
                <w:szCs w:val="22"/>
              </w:rPr>
              <w:t xml:space="preserve"> initiatives</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Pr="00E3248D" w:rsidR="00D55DF1" w:rsidP="006E4EFF" w:rsidRDefault="00D55DF1" w14:paraId="70DF9E56" w14:textId="77777777">
            <w:pPr>
              <w:suppressAutoHyphens/>
              <w:jc w:val="both"/>
              <w:rPr>
                <w:rFonts w:ascii="Arial" w:hAnsi="Arial" w:cs="Arial"/>
                <w:spacing w:val="-3"/>
                <w:sz w:val="22"/>
                <w:szCs w:val="22"/>
              </w:rPr>
            </w:pPr>
          </w:p>
        </w:tc>
      </w:tr>
      <w:tr w:rsidRPr="00E3248D" w:rsidR="00D55DF1" w:rsidTr="6899650E" w14:paraId="28CB9442" w14:textId="77777777">
        <w:tc>
          <w:tcPr>
            <w:tcW w:w="10206" w:type="dxa"/>
            <w:gridSpan w:val="2"/>
            <w:shd w:val="clear" w:color="auto" w:fill="D9D9D9" w:themeFill="background1" w:themeFillShade="D9"/>
          </w:tcPr>
          <w:p w:rsidRPr="00E3248D" w:rsidR="00D55DF1" w:rsidP="009646E5" w:rsidRDefault="00D55DF1" w14:paraId="4C3ECB2A"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D55DF1" w:rsidTr="6899650E" w14:paraId="07B7B1B7" w14:textId="77777777">
        <w:tc>
          <w:tcPr>
            <w:tcW w:w="5812" w:type="dxa"/>
            <w:tcBorders>
              <w:bottom w:val="single" w:color="000000" w:themeColor="text1" w:sz="4" w:space="0"/>
            </w:tcBorders>
          </w:tcPr>
          <w:p w:rsidRPr="00E3248D" w:rsidR="00D55DF1" w:rsidP="009646E5" w:rsidRDefault="00D55DF1" w14:paraId="3C52C341" w14:textId="77777777">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rsidRPr="00E3248D" w:rsidR="00D55DF1" w:rsidP="009646E5" w:rsidRDefault="00D55DF1" w14:paraId="142D91BF" w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Pr="00E3248D" w:rsidR="00D55DF1" w:rsidP="009646E5" w:rsidRDefault="00D55DF1" w14:paraId="43C0646B" w14:textId="77777777">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rsidRPr="00E3248D" w:rsidR="00D55DF1" w:rsidP="009646E5" w:rsidRDefault="00D55DF1" w14:paraId="76B0359C" w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color="000000" w:themeColor="text1" w:sz="4" w:space="0"/>
            </w:tcBorders>
          </w:tcPr>
          <w:p w:rsidRPr="00E3248D" w:rsidR="00D55DF1" w:rsidP="009646E5" w:rsidRDefault="00D55DF1" w14:paraId="44E871BC" w14:textId="77777777">
            <w:pPr>
              <w:suppressAutoHyphens/>
              <w:jc w:val="both"/>
              <w:rPr>
                <w:rFonts w:ascii="Arial" w:hAnsi="Arial" w:cs="Arial"/>
                <w:spacing w:val="-3"/>
                <w:sz w:val="22"/>
                <w:szCs w:val="22"/>
              </w:rPr>
            </w:pPr>
          </w:p>
        </w:tc>
      </w:tr>
      <w:tr w:rsidRPr="00E3248D" w:rsidR="00D55DF1" w:rsidTr="6899650E" w14:paraId="74F795F1" w14:textId="77777777">
        <w:tc>
          <w:tcPr>
            <w:tcW w:w="10206" w:type="dxa"/>
            <w:gridSpan w:val="2"/>
            <w:shd w:val="clear" w:color="auto" w:fill="D9D9D9" w:themeFill="background1" w:themeFillShade="D9"/>
          </w:tcPr>
          <w:p w:rsidRPr="00E3248D" w:rsidR="00D55DF1" w:rsidP="009646E5" w:rsidRDefault="00D55DF1" w14:paraId="4CB830D1"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D55DF1" w:rsidTr="6899650E" w14:paraId="37E51ED7" w14:textId="77777777">
        <w:tc>
          <w:tcPr>
            <w:tcW w:w="5812" w:type="dxa"/>
            <w:tcBorders>
              <w:bottom w:val="single" w:color="000000" w:themeColor="text1" w:sz="4" w:space="0"/>
            </w:tcBorders>
          </w:tcPr>
          <w:p w:rsidRPr="00E3248D" w:rsidR="00D55DF1" w:rsidP="009646E5" w:rsidRDefault="00D55DF1" w14:paraId="7FFEC1B4" w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D55DF1" w:rsidP="009646E5" w:rsidRDefault="00D55DF1" w14:paraId="4C61D817" w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Pr="00E3248D" w:rsidR="00D55DF1" w:rsidP="009646E5" w:rsidRDefault="00D55DF1" w14:paraId="37D27E56" w14:textId="77777777">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color="000000" w:themeColor="text1" w:sz="4" w:space="0"/>
            </w:tcBorders>
          </w:tcPr>
          <w:p w:rsidRPr="00E3248D" w:rsidR="00D55DF1" w:rsidP="009646E5" w:rsidRDefault="00D55DF1" w14:paraId="144A5D23" w14:textId="77777777">
            <w:pPr>
              <w:suppressAutoHyphens/>
              <w:jc w:val="both"/>
              <w:rPr>
                <w:rFonts w:ascii="Arial" w:hAnsi="Arial" w:cs="Arial"/>
                <w:spacing w:val="-3"/>
                <w:sz w:val="22"/>
                <w:szCs w:val="22"/>
              </w:rPr>
            </w:pPr>
          </w:p>
        </w:tc>
      </w:tr>
      <w:tr w:rsidRPr="00E3248D" w:rsidR="00D55DF1" w:rsidTr="6899650E" w14:paraId="2B44FE22" w14:textId="77777777">
        <w:tc>
          <w:tcPr>
            <w:tcW w:w="10206" w:type="dxa"/>
            <w:gridSpan w:val="2"/>
            <w:shd w:val="clear" w:color="auto" w:fill="D9D9D9" w:themeFill="background1" w:themeFillShade="D9"/>
          </w:tcPr>
          <w:p w:rsidRPr="00E3248D" w:rsidR="00D55DF1" w:rsidP="009646E5" w:rsidRDefault="00D55DF1" w14:paraId="7BC91C4C"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D55DF1" w:rsidTr="6899650E" w14:paraId="53F9B708" w14:textId="77777777">
        <w:tc>
          <w:tcPr>
            <w:tcW w:w="5812" w:type="dxa"/>
          </w:tcPr>
          <w:p w:rsidRPr="00E3248D" w:rsidR="00D55DF1" w:rsidP="009646E5" w:rsidRDefault="00D55DF1" w14:paraId="48487BCA" w14:textId="77777777">
            <w:pPr>
              <w:suppressAutoHyphens/>
              <w:jc w:val="both"/>
              <w:rPr>
                <w:rFonts w:ascii="Arial" w:hAnsi="Arial" w:cs="Arial"/>
                <w:spacing w:val="-3"/>
                <w:sz w:val="22"/>
                <w:szCs w:val="22"/>
              </w:rPr>
            </w:pPr>
            <w:r w:rsidRPr="00E3248D">
              <w:rPr>
                <w:rFonts w:ascii="Arial" w:hAnsi="Arial" w:cs="Arial"/>
                <w:spacing w:val="-3"/>
                <w:sz w:val="22"/>
                <w:szCs w:val="22"/>
              </w:rPr>
              <w:t>Willing to apply for Criminal Records Bureau clearance at Enhanced level  (A/I)</w:t>
            </w:r>
          </w:p>
          <w:p w:rsidRPr="00E3248D" w:rsidR="00D55DF1" w:rsidP="009646E5" w:rsidRDefault="00D55DF1" w14:paraId="6D9C4C8E" w14:textId="77777777">
            <w:pPr>
              <w:suppressAutoHyphens/>
              <w:jc w:val="both"/>
              <w:rPr>
                <w:rFonts w:ascii="Arial" w:hAnsi="Arial" w:cs="Arial"/>
                <w:spacing w:val="-3"/>
                <w:sz w:val="22"/>
                <w:szCs w:val="22"/>
              </w:rPr>
            </w:pPr>
            <w:r w:rsidRPr="00E3248D">
              <w:rPr>
                <w:rFonts w:ascii="Arial" w:hAnsi="Arial" w:cs="Arial"/>
                <w:spacing w:val="-3"/>
                <w:sz w:val="22"/>
                <w:szCs w:val="22"/>
              </w:rPr>
              <w:t>Ability to work flexibly  (I)</w:t>
            </w:r>
          </w:p>
        </w:tc>
        <w:tc>
          <w:tcPr>
            <w:tcW w:w="4394" w:type="dxa"/>
          </w:tcPr>
          <w:p w:rsidRPr="00E3248D" w:rsidR="00D55DF1" w:rsidP="009646E5" w:rsidRDefault="00D55DF1" w14:paraId="3658C6D1" w14:textId="77777777">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rsidRPr="00690A54" w:rsidR="0032796D" w:rsidP="0032796D" w:rsidRDefault="0032796D" w14:paraId="738610EB"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06A5B023"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637805D2" w14:textId="77777777">
      <w:pPr>
        <w:suppressAutoHyphens/>
        <w:jc w:val="center"/>
        <w:rPr>
          <w:rFonts w:ascii="Arial" w:hAnsi="Arial" w:cs="Arial"/>
          <w:spacing w:val="-3"/>
        </w:rPr>
        <w:sectPr w:rsidRPr="006B2461" w:rsidR="006B2461" w:rsidSect="0050442D">
          <w:footerReference w:type="default" r:id="rId10"/>
          <w:endnotePr>
            <w:numFmt w:val="decimal"/>
          </w:endnotePr>
          <w:pgSz w:w="11909" w:h="16834" w:orient="portrait" w:code="9"/>
          <w:pgMar w:top="1009" w:right="1440" w:bottom="862" w:left="1440" w:header="1021" w:footer="680"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463F29E8" w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1C78B2" w:rsidTr="4E1D94EE"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D55DF1" w:rsidTr="4E1D94EE" w14:paraId="6203FA90" w14:textId="77777777">
        <w:tc>
          <w:tcPr>
            <w:tcW w:w="4709" w:type="dxa"/>
            <w:tcBorders>
              <w:top w:val="single" w:color="auto" w:sz="6" w:space="0"/>
              <w:left w:val="single" w:color="auto" w:sz="6" w:space="0"/>
              <w:bottom w:val="nil"/>
              <w:right w:val="single" w:color="auto" w:sz="6" w:space="0"/>
            </w:tcBorders>
            <w:tcMar/>
          </w:tcPr>
          <w:p w:rsidR="00D55DF1" w:rsidP="006E4EFF" w:rsidRDefault="00D55DF1" w14:paraId="3B7B4B86" w14:textId="77777777">
            <w:pPr>
              <w:suppressAutoHyphens/>
              <w:jc w:val="center"/>
              <w:rPr>
                <w:rFonts w:ascii="Arial" w:hAnsi="Arial" w:cs="Arial"/>
                <w:spacing w:val="-3"/>
              </w:rPr>
            </w:pPr>
          </w:p>
          <w:p w:rsidR="00D55DF1" w:rsidP="006E4EFF" w:rsidRDefault="000A0E78" w14:paraId="4A7B936F" w14:textId="77777777">
            <w:pPr>
              <w:suppressAutoHyphens/>
              <w:jc w:val="center"/>
              <w:rPr>
                <w:rFonts w:ascii="Arial" w:hAnsi="Arial" w:cs="Arial"/>
                <w:spacing w:val="-3"/>
              </w:rPr>
            </w:pPr>
            <w:r>
              <w:rPr>
                <w:rFonts w:ascii="Arial" w:hAnsi="Arial" w:cs="Arial"/>
                <w:spacing w:val="-3"/>
              </w:rPr>
              <w:t>Learner Data</w:t>
            </w:r>
            <w:r w:rsidR="00D55DF1">
              <w:rPr>
                <w:rFonts w:ascii="Arial" w:hAnsi="Arial" w:cs="Arial"/>
                <w:spacing w:val="-3"/>
              </w:rPr>
              <w:t xml:space="preserve"> Administrator</w:t>
            </w:r>
            <w:r w:rsidR="00CA6290">
              <w:rPr>
                <w:rFonts w:ascii="Arial" w:hAnsi="Arial" w:cs="Arial"/>
                <w:spacing w:val="-3"/>
              </w:rPr>
              <w:t xml:space="preserve"> – Apprenticeships &amp; Skills</w:t>
            </w:r>
          </w:p>
          <w:p w:rsidRPr="0093183D" w:rsidR="00CA6290" w:rsidP="006E4EFF" w:rsidRDefault="00CA6290" w14:paraId="3A0FF5F2" w14:textId="77777777">
            <w:pPr>
              <w:suppressAutoHyphens/>
              <w:jc w:val="center"/>
              <w:rPr>
                <w:rFonts w:ascii="Arial" w:hAnsi="Arial" w:cs="Arial"/>
                <w:spacing w:val="-3"/>
              </w:rPr>
            </w:pPr>
          </w:p>
        </w:tc>
        <w:tc>
          <w:tcPr>
            <w:tcW w:w="4709" w:type="dxa"/>
            <w:tcBorders>
              <w:top w:val="single" w:color="auto" w:sz="6" w:space="0"/>
              <w:left w:val="single" w:color="auto" w:sz="6" w:space="0"/>
              <w:bottom w:val="nil"/>
              <w:right w:val="single" w:color="auto" w:sz="6" w:space="0"/>
            </w:tcBorders>
            <w:tcMar/>
          </w:tcPr>
          <w:p w:rsidR="00D55DF1" w:rsidP="00CF4073" w:rsidRDefault="00D55DF1" w14:paraId="5630AD66" w14:textId="77777777">
            <w:pPr>
              <w:suppressAutoHyphens/>
              <w:jc w:val="center"/>
              <w:rPr>
                <w:rFonts w:ascii="Arial" w:hAnsi="Arial" w:cs="Arial"/>
                <w:spacing w:val="-3"/>
                <w:szCs w:val="24"/>
              </w:rPr>
            </w:pPr>
          </w:p>
          <w:p w:rsidR="00D55DF1" w:rsidP="00CF4073" w:rsidRDefault="00CA6290" w14:paraId="76CBFACE" w14:textId="77777777">
            <w:pPr>
              <w:suppressAutoHyphens/>
              <w:jc w:val="center"/>
              <w:rPr>
                <w:rFonts w:ascii="Arial" w:hAnsi="Arial" w:cs="Arial"/>
                <w:spacing w:val="-3"/>
                <w:szCs w:val="24"/>
              </w:rPr>
            </w:pPr>
            <w:r>
              <w:rPr>
                <w:rFonts w:ascii="Arial" w:hAnsi="Arial" w:cs="Arial"/>
                <w:spacing w:val="-3"/>
                <w:szCs w:val="24"/>
              </w:rPr>
              <w:t>Learner Data Management</w:t>
            </w:r>
          </w:p>
          <w:p w:rsidRPr="00A63814" w:rsidR="00D55DF1" w:rsidP="00CF4073" w:rsidRDefault="00D55DF1" w14:paraId="61829076" w14:textId="77777777">
            <w:pPr>
              <w:suppressAutoHyphens/>
              <w:jc w:val="center"/>
              <w:rPr>
                <w:rFonts w:ascii="Arial" w:hAnsi="Arial" w:cs="Arial"/>
                <w:spacing w:val="-3"/>
                <w:szCs w:val="24"/>
              </w:rPr>
            </w:pPr>
          </w:p>
        </w:tc>
      </w:tr>
      <w:tr w:rsidRPr="00A63814" w:rsidR="00D55DF1" w:rsidTr="4E1D94EE"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55DF1" w:rsidP="006E4EFF" w:rsidRDefault="00D55DF1" w14:paraId="1B288D2C" w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D55DF1" w:rsidP="001C78B2" w:rsidRDefault="00D55DF1" w14:paraId="19A557D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D55DF1" w:rsidTr="4E1D94EE" w14:paraId="64F668CD" w14:textId="77777777">
        <w:tc>
          <w:tcPr>
            <w:tcW w:w="4709" w:type="dxa"/>
            <w:tcBorders>
              <w:top w:val="single" w:color="auto" w:sz="6" w:space="0"/>
              <w:left w:val="single" w:color="auto" w:sz="6" w:space="0"/>
              <w:bottom w:val="nil"/>
              <w:right w:val="single" w:color="auto" w:sz="6" w:space="0"/>
            </w:tcBorders>
            <w:tcMar/>
          </w:tcPr>
          <w:p w:rsidR="00D55DF1" w:rsidP="006E4EFF" w:rsidRDefault="00D55DF1" w14:paraId="2BA226A1" w14:textId="77777777">
            <w:pPr>
              <w:suppressAutoHyphens/>
              <w:jc w:val="center"/>
              <w:rPr>
                <w:rFonts w:ascii="Arial" w:hAnsi="Arial" w:cs="Arial"/>
                <w:spacing w:val="-3"/>
              </w:rPr>
            </w:pPr>
          </w:p>
          <w:p w:rsidR="00D55DF1" w:rsidP="006E4EFF" w:rsidRDefault="000E09FD" w14:paraId="18D9CAD2" w14:textId="10C7E465">
            <w:pPr>
              <w:suppressAutoHyphens/>
              <w:jc w:val="center"/>
              <w:rPr>
                <w:rFonts w:ascii="Arial" w:hAnsi="Arial" w:cs="Arial"/>
                <w:spacing w:val="-3"/>
              </w:rPr>
            </w:pPr>
            <w:r w:rsidRPr="7605F068" w:rsidR="4485D519">
              <w:rPr>
                <w:rFonts w:ascii="Arial" w:hAnsi="Arial" w:cs="Arial"/>
              </w:rPr>
              <w:t>£18,852 - £19,336</w:t>
            </w:r>
            <w:r w:rsidRPr="7605F068" w:rsidR="4485D519">
              <w:rPr>
                <w:rFonts w:ascii="Arial" w:hAnsi="Arial" w:cs="Arial"/>
              </w:rPr>
              <w:t xml:space="preserve"> </w:t>
            </w:r>
            <w:r w:rsidRPr="009A1278" w:rsidR="00D55DF1">
              <w:rPr>
                <w:rFonts w:ascii="Arial" w:hAnsi="Arial" w:cs="Arial"/>
                <w:spacing w:val="-3"/>
              </w:rPr>
              <w:t xml:space="preserve">per annum </w:t>
            </w:r>
          </w:p>
          <w:p w:rsidR="00D55DF1" w:rsidP="006E4EFF" w:rsidRDefault="00D55DF1" w14:paraId="2DA7B52D" w14:textId="77777777">
            <w:pPr>
              <w:suppressAutoHyphens/>
              <w:jc w:val="center"/>
              <w:rPr>
                <w:rFonts w:ascii="Arial" w:hAnsi="Arial" w:cs="Arial"/>
                <w:spacing w:val="-3"/>
              </w:rPr>
            </w:pPr>
            <w:r>
              <w:rPr>
                <w:rFonts w:ascii="Arial" w:hAnsi="Arial" w:cs="Arial"/>
                <w:spacing w:val="-3"/>
              </w:rPr>
              <w:t>relating to qualifications and experience</w:t>
            </w:r>
          </w:p>
          <w:p w:rsidRPr="002B100F" w:rsidR="00D55DF1" w:rsidP="006E4EFF" w:rsidRDefault="00D55DF1" w14:paraId="17AD93B2" w14:textId="77777777">
            <w:pPr>
              <w:suppressAutoHyphens/>
              <w:jc w:val="center"/>
              <w:rPr>
                <w:rFonts w:ascii="Arial" w:hAnsi="Arial" w:cs="Arial"/>
                <w:spacing w:val="-3"/>
              </w:rPr>
            </w:pPr>
          </w:p>
        </w:tc>
        <w:tc>
          <w:tcPr>
            <w:tcW w:w="4709" w:type="dxa"/>
            <w:tcBorders>
              <w:top w:val="single" w:color="auto" w:sz="6" w:space="0"/>
              <w:left w:val="nil"/>
              <w:bottom w:val="nil"/>
              <w:right w:val="single" w:color="auto" w:sz="6" w:space="0"/>
            </w:tcBorders>
            <w:tcMar/>
          </w:tcPr>
          <w:p w:rsidRPr="00A63814" w:rsidR="00D55DF1" w:rsidP="001C78B2" w:rsidRDefault="00D55DF1" w14:paraId="0DE4B5B7" w14:textId="77777777">
            <w:pPr>
              <w:jc w:val="center"/>
              <w:rPr>
                <w:rFonts w:ascii="Arial" w:hAnsi="Arial" w:cs="Arial"/>
                <w:szCs w:val="24"/>
              </w:rPr>
            </w:pPr>
          </w:p>
          <w:p w:rsidRPr="00A63814" w:rsidR="00D55DF1" w:rsidP="001C78B2" w:rsidRDefault="00D55DF1" w14:paraId="35F1F472" w14:textId="77777777">
            <w:pPr>
              <w:jc w:val="center"/>
              <w:rPr>
                <w:rFonts w:ascii="Arial" w:hAnsi="Arial" w:cs="Arial"/>
                <w:szCs w:val="24"/>
              </w:rPr>
            </w:pPr>
            <w:r w:rsidRPr="00A63814">
              <w:rPr>
                <w:rFonts w:ascii="Arial" w:hAnsi="Arial" w:cs="Arial"/>
                <w:szCs w:val="24"/>
              </w:rPr>
              <w:t>37 hours per week</w:t>
            </w:r>
          </w:p>
          <w:p w:rsidRPr="00A63814" w:rsidR="00D55DF1" w:rsidP="001C78B2" w:rsidRDefault="00D55DF1" w14:paraId="66204FF1" w14:textId="77777777">
            <w:pPr>
              <w:jc w:val="center"/>
              <w:rPr>
                <w:rFonts w:ascii="Arial" w:hAnsi="Arial" w:cs="Arial"/>
                <w:spacing w:val="-3"/>
                <w:szCs w:val="24"/>
              </w:rPr>
            </w:pPr>
          </w:p>
        </w:tc>
      </w:tr>
      <w:tr w:rsidRPr="00A63814" w:rsidR="00D55DF1" w:rsidTr="4E1D94EE" w14:paraId="2F8F951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D55DF1" w:rsidP="001C78B2" w:rsidRDefault="00D55DF1" w14:paraId="3E6D7BE1"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D55DF1" w:rsidP="001C78B2" w:rsidRDefault="00D55DF1" w14:paraId="4EEDF462" w14:textId="77777777">
            <w:pPr>
              <w:pStyle w:val="Heading1"/>
              <w:jc w:val="left"/>
              <w:rPr>
                <w:rFonts w:ascii="Arial" w:hAnsi="Arial" w:cs="Arial"/>
                <w:szCs w:val="24"/>
                <w:u w:val="none"/>
              </w:rPr>
            </w:pPr>
            <w:r w:rsidRPr="00A63814">
              <w:rPr>
                <w:rFonts w:ascii="Arial" w:hAnsi="Arial" w:cs="Arial"/>
                <w:szCs w:val="24"/>
                <w:u w:val="none"/>
              </w:rPr>
              <w:t>PENSION (FINAL SALARY)</w:t>
            </w:r>
          </w:p>
        </w:tc>
      </w:tr>
      <w:tr w:rsidRPr="00A63814" w:rsidR="0003656E" w:rsidTr="4E1D94EE" w14:paraId="06874DE3" w14:textId="77777777">
        <w:tc>
          <w:tcPr>
            <w:tcW w:w="4709" w:type="dxa"/>
            <w:tcBorders>
              <w:top w:val="single" w:color="auto" w:sz="6" w:space="0"/>
              <w:left w:val="single" w:color="auto" w:sz="6" w:space="0"/>
              <w:bottom w:val="single" w:color="auto" w:sz="6" w:space="0"/>
              <w:right w:val="single" w:color="auto" w:sz="6" w:space="0"/>
            </w:tcBorders>
            <w:tcMar/>
          </w:tcPr>
          <w:p w:rsidRPr="00A63814" w:rsidR="0003656E" w:rsidP="0003656E" w:rsidRDefault="0003656E" w14:paraId="2DBF0D7D" w14:textId="77777777">
            <w:pPr>
              <w:jc w:val="center"/>
              <w:rPr>
                <w:rFonts w:ascii="Arial" w:hAnsi="Arial" w:cs="Arial"/>
                <w:spacing w:val="-3"/>
                <w:szCs w:val="24"/>
              </w:rPr>
            </w:pPr>
          </w:p>
          <w:p w:rsidR="0003656E" w:rsidP="0003656E" w:rsidRDefault="0003656E" w14:paraId="4E5075A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03656E" w:rsidP="0003656E" w:rsidRDefault="0003656E" w14:paraId="6B62F1B3" w14:textId="77777777">
            <w:pPr>
              <w:suppressAutoHyphens/>
              <w:jc w:val="both"/>
              <w:rPr>
                <w:rFonts w:ascii="Arial" w:hAnsi="Arial" w:cs="Arial"/>
                <w:b/>
                <w:spacing w:val="-3"/>
                <w:szCs w:val="24"/>
              </w:rPr>
            </w:pPr>
          </w:p>
        </w:tc>
        <w:tc>
          <w:tcPr>
            <w:tcW w:w="4709" w:type="dxa"/>
            <w:tcBorders>
              <w:top w:val="single" w:color="auto" w:sz="6" w:space="0"/>
              <w:left w:val="nil"/>
              <w:bottom w:val="single" w:color="auto" w:sz="6" w:space="0"/>
              <w:right w:val="single" w:color="auto" w:sz="6" w:space="0"/>
            </w:tcBorders>
            <w:tcMar/>
          </w:tcPr>
          <w:p w:rsidRPr="00091661" w:rsidR="0003656E" w:rsidP="0003656E" w:rsidRDefault="0003656E" w14:paraId="04BC1165" w14:textId="77777777">
            <w:pPr>
              <w:pStyle w:val="Heading2"/>
              <w:jc w:val="center"/>
              <w:rPr>
                <w:rFonts w:ascii="Arial" w:hAnsi="Arial" w:cs="Arial"/>
                <w:sz w:val="22"/>
                <w:szCs w:val="22"/>
              </w:rPr>
            </w:pPr>
            <w:r w:rsidRPr="00091661">
              <w:rPr>
                <w:rFonts w:ascii="Arial" w:hAnsi="Arial" w:cs="Arial"/>
                <w:sz w:val="22"/>
                <w:szCs w:val="22"/>
              </w:rPr>
              <w:t xml:space="preserve">Local Government Pension Scheme </w:t>
            </w:r>
          </w:p>
          <w:p w:rsidRPr="00091661" w:rsidR="0003656E" w:rsidP="0003656E" w:rsidRDefault="0003656E" w14:paraId="0D79A5A1" w14:textId="3657FDCB">
            <w:pPr>
              <w:pStyle w:val="Default"/>
              <w:jc w:val="center"/>
              <w:rPr>
                <w:sz w:val="22"/>
                <w:szCs w:val="22"/>
              </w:rPr>
            </w:pPr>
            <w:r w:rsidRPr="4E1D94EE" w:rsidR="0003656E">
              <w:rPr>
                <w:sz w:val="22"/>
                <w:szCs w:val="22"/>
              </w:rPr>
              <w:t>Up to £15,000 pa 5.5% Employee</w:t>
            </w:r>
          </w:p>
          <w:p w:rsidRPr="00091661" w:rsidR="0003656E" w:rsidP="0003656E" w:rsidRDefault="0003656E" w14:paraId="08FBE94F" w14:textId="5897BF7C">
            <w:pPr>
              <w:pStyle w:val="Default"/>
              <w:jc w:val="center"/>
              <w:rPr>
                <w:sz w:val="22"/>
                <w:szCs w:val="22"/>
              </w:rPr>
            </w:pPr>
            <w:r w:rsidRPr="4E1D94EE" w:rsidR="0003656E">
              <w:rPr>
                <w:sz w:val="22"/>
                <w:szCs w:val="22"/>
              </w:rPr>
              <w:t>£15,001 to £23,600 pa 5.8% Employee</w:t>
            </w:r>
          </w:p>
          <w:p w:rsidRPr="00091661" w:rsidR="0003656E" w:rsidP="0003656E" w:rsidRDefault="0003656E" w14:paraId="0BAA8E22" w14:textId="503B28E3">
            <w:pPr>
              <w:pStyle w:val="Default"/>
              <w:jc w:val="center"/>
              <w:rPr>
                <w:sz w:val="22"/>
                <w:szCs w:val="22"/>
              </w:rPr>
            </w:pPr>
            <w:r w:rsidRPr="4E1D94EE" w:rsidR="0003656E">
              <w:rPr>
                <w:sz w:val="22"/>
                <w:szCs w:val="22"/>
              </w:rPr>
              <w:t>£23,601 to £38,300 pa 6.5% Employee</w:t>
            </w:r>
          </w:p>
          <w:p w:rsidRPr="00091661" w:rsidR="0003656E" w:rsidP="0003656E" w:rsidRDefault="0003656E" w14:paraId="793F4811" w14:textId="20D8C73D">
            <w:pPr>
              <w:pStyle w:val="Default"/>
              <w:jc w:val="center"/>
              <w:rPr>
                <w:sz w:val="22"/>
                <w:szCs w:val="22"/>
              </w:rPr>
            </w:pPr>
            <w:r w:rsidRPr="4E1D94EE" w:rsidR="0003656E">
              <w:rPr>
                <w:sz w:val="22"/>
                <w:szCs w:val="22"/>
              </w:rPr>
              <w:t>£38,301 to £48,500 pa 6.8% Employee</w:t>
            </w:r>
          </w:p>
          <w:p w:rsidRPr="00091661" w:rsidR="0003656E" w:rsidP="0003656E" w:rsidRDefault="0003656E" w14:paraId="279B3A80" w14:textId="10BCBB65">
            <w:pPr>
              <w:pStyle w:val="Default"/>
              <w:jc w:val="center"/>
              <w:rPr>
                <w:sz w:val="22"/>
                <w:szCs w:val="22"/>
              </w:rPr>
            </w:pPr>
            <w:r w:rsidRPr="4E1D94EE" w:rsidR="0003656E">
              <w:rPr>
                <w:sz w:val="22"/>
                <w:szCs w:val="22"/>
              </w:rPr>
              <w:t>£48,501 to £67,900 pa 8.5% Employee</w:t>
            </w:r>
          </w:p>
          <w:p w:rsidRPr="00091661" w:rsidR="0003656E" w:rsidP="0003656E" w:rsidRDefault="0003656E" w14:paraId="7395EB58" w14:textId="28EAD52B">
            <w:pPr>
              <w:pStyle w:val="Default"/>
              <w:jc w:val="center"/>
              <w:rPr>
                <w:sz w:val="22"/>
                <w:szCs w:val="22"/>
              </w:rPr>
            </w:pPr>
            <w:r w:rsidRPr="4E1D94EE" w:rsidR="0003656E">
              <w:rPr>
                <w:sz w:val="22"/>
                <w:szCs w:val="22"/>
              </w:rPr>
              <w:t>£67,901 to £96,200 pa 9.9% Employee</w:t>
            </w:r>
          </w:p>
          <w:p w:rsidRPr="00091661" w:rsidR="0003656E" w:rsidP="0003656E" w:rsidRDefault="0003656E" w14:paraId="5F0C17EB" w14:textId="5C06AAD5">
            <w:pPr>
              <w:pStyle w:val="Default"/>
              <w:jc w:val="center"/>
              <w:rPr>
                <w:sz w:val="22"/>
                <w:szCs w:val="22"/>
              </w:rPr>
            </w:pPr>
            <w:r w:rsidRPr="4E1D94EE" w:rsidR="0003656E">
              <w:rPr>
                <w:sz w:val="22"/>
                <w:szCs w:val="22"/>
              </w:rPr>
              <w:t>£96,201 to £113,400 pa 10.5% Employee</w:t>
            </w:r>
          </w:p>
          <w:p w:rsidRPr="00091661" w:rsidR="0003656E" w:rsidP="0003656E" w:rsidRDefault="0003656E" w14:paraId="4CD8F0DF" w14:textId="3768BAE6">
            <w:pPr>
              <w:pStyle w:val="Default"/>
              <w:jc w:val="center"/>
              <w:rPr>
                <w:sz w:val="22"/>
                <w:szCs w:val="22"/>
              </w:rPr>
            </w:pPr>
            <w:r w:rsidRPr="4E1D94EE" w:rsidR="0003656E">
              <w:rPr>
                <w:sz w:val="22"/>
                <w:szCs w:val="22"/>
              </w:rPr>
              <w:t>£113,401 to £170,100 pa 11.4% Employee</w:t>
            </w:r>
          </w:p>
          <w:p w:rsidRPr="00091661" w:rsidR="0003656E" w:rsidP="0003656E" w:rsidRDefault="0003656E" w14:paraId="496965F4" w14:textId="20AFA020">
            <w:pPr>
              <w:jc w:val="center"/>
              <w:rPr>
                <w:rFonts w:ascii="Arial" w:hAnsi="Arial" w:cs="Arial"/>
                <w:sz w:val="22"/>
                <w:szCs w:val="22"/>
                <w:lang w:val="en-US"/>
              </w:rPr>
            </w:pPr>
            <w:r w:rsidRPr="4E1D94EE" w:rsidR="0003656E">
              <w:rPr>
                <w:rFonts w:ascii="Arial" w:hAnsi="Arial" w:cs="Arial"/>
                <w:sz w:val="22"/>
                <w:szCs w:val="22"/>
              </w:rPr>
              <w:t>£170,101 or more pa 12.5% Employee</w:t>
            </w:r>
          </w:p>
          <w:p w:rsidRPr="00091661" w:rsidR="0003656E" w:rsidP="0003656E" w:rsidRDefault="0003656E" w14:paraId="58A90E31" w14:textId="3E26F22E">
            <w:pPr>
              <w:jc w:val="center"/>
              <w:rPr>
                <w:rFonts w:ascii="Arial" w:hAnsi="Arial" w:cs="Arial"/>
                <w:sz w:val="22"/>
                <w:szCs w:val="22"/>
              </w:rPr>
            </w:pPr>
            <w:r w:rsidRPr="4E1D94EE" w:rsidR="0003656E">
              <w:rPr>
                <w:rFonts w:ascii="Arial" w:hAnsi="Arial" w:cs="Arial"/>
                <w:sz w:val="22"/>
                <w:szCs w:val="22"/>
              </w:rPr>
              <w:t>17.4% Employer</w:t>
            </w:r>
          </w:p>
          <w:p w:rsidRPr="00A63814" w:rsidR="0003656E" w:rsidP="0003656E" w:rsidRDefault="0003656E" w14:paraId="46C8D945" w14:textId="77777777">
            <w:pPr>
              <w:suppressAutoHyphens/>
              <w:jc w:val="center"/>
              <w:rPr>
                <w:rFonts w:ascii="Arial" w:hAnsi="Arial" w:cs="Arial"/>
                <w:b/>
                <w:spacing w:val="-3"/>
                <w:szCs w:val="24"/>
              </w:rPr>
            </w:pPr>
            <w:r w:rsidRPr="00091661">
              <w:rPr>
                <w:rFonts w:ascii="Arial" w:hAnsi="Arial" w:cs="Arial"/>
                <w:sz w:val="22"/>
                <w:szCs w:val="22"/>
              </w:rPr>
              <w:t>You will automatically become a member of the LGPS</w:t>
            </w:r>
          </w:p>
        </w:tc>
      </w:tr>
      <w:tr w:rsidRPr="00A63814" w:rsidR="0003656E" w:rsidTr="4E1D94EE"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57959455"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03656E" w:rsidP="0003656E" w:rsidRDefault="0003656E" w14:paraId="5B0A194B"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03656E" w:rsidTr="4E1D94EE" w14:paraId="21CD5C3F" w14:textId="77777777">
        <w:tc>
          <w:tcPr>
            <w:tcW w:w="4709" w:type="dxa"/>
            <w:tcBorders>
              <w:top w:val="single" w:color="auto" w:sz="6" w:space="0"/>
              <w:left w:val="single" w:color="auto" w:sz="6" w:space="0"/>
              <w:bottom w:val="single" w:color="auto" w:sz="6" w:space="0"/>
              <w:right w:val="single" w:color="auto" w:sz="6" w:space="0"/>
            </w:tcBorders>
            <w:tcMar/>
          </w:tcPr>
          <w:p w:rsidR="0003656E" w:rsidP="0003656E" w:rsidRDefault="0003656E" w14:paraId="02F2C34E" w14:textId="77777777">
            <w:pPr>
              <w:jc w:val="center"/>
              <w:rPr>
                <w:rFonts w:ascii="Arial" w:hAnsi="Arial" w:cs="Arial"/>
                <w:szCs w:val="24"/>
              </w:rPr>
            </w:pPr>
          </w:p>
          <w:p w:rsidRPr="00A63814" w:rsidR="0003656E" w:rsidP="0003656E" w:rsidRDefault="0003656E"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709" w:type="dxa"/>
            <w:tcBorders>
              <w:top w:val="single" w:color="auto" w:sz="6" w:space="0"/>
              <w:left w:val="nil"/>
              <w:bottom w:val="single" w:color="auto" w:sz="6" w:space="0"/>
              <w:right w:val="single" w:color="auto" w:sz="6" w:space="0"/>
            </w:tcBorders>
            <w:tcMar/>
          </w:tcPr>
          <w:p w:rsidR="0003656E" w:rsidP="0003656E" w:rsidRDefault="0003656E" w14:paraId="680A4E5D" w14:textId="77777777">
            <w:pPr>
              <w:jc w:val="center"/>
              <w:rPr>
                <w:rFonts w:ascii="Arial" w:hAnsi="Arial" w:cs="Arial"/>
                <w:szCs w:val="24"/>
              </w:rPr>
            </w:pPr>
          </w:p>
          <w:p w:rsidR="0003656E" w:rsidP="0003656E" w:rsidRDefault="0003656E"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rsidRPr="00A63814" w:rsidR="0003656E" w:rsidP="0003656E" w:rsidRDefault="0003656E" w14:paraId="19219836" w14:textId="77777777">
            <w:pPr>
              <w:jc w:val="center"/>
              <w:rPr>
                <w:rFonts w:ascii="Arial" w:hAnsi="Arial" w:cs="Arial"/>
                <w:szCs w:val="24"/>
              </w:rPr>
            </w:pPr>
          </w:p>
        </w:tc>
      </w:tr>
      <w:tr w:rsidRPr="00A63814" w:rsidR="0003656E" w:rsidTr="4E1D94EE" w14:paraId="0262291B" w14:textId="77777777">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0DA6D2A3"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03656E" w:rsidTr="4E1D94EE" w14:paraId="67141DDD" w14:textId="77777777">
        <w:tc>
          <w:tcPr>
            <w:tcW w:w="9418" w:type="dxa"/>
            <w:gridSpan w:val="2"/>
            <w:tcBorders>
              <w:top w:val="nil"/>
              <w:left w:val="single" w:color="auto" w:sz="6" w:space="0"/>
              <w:bottom w:val="single" w:color="auto" w:sz="6" w:space="0"/>
              <w:right w:val="single" w:color="auto" w:sz="6" w:space="0"/>
            </w:tcBorders>
            <w:tcMar/>
          </w:tcPr>
          <w:p w:rsidRPr="00A63814" w:rsidR="0003656E" w:rsidP="0003656E" w:rsidRDefault="0003656E"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Pr="00A63814" w:rsidR="0003656E" w:rsidP="4E1D94EE" w:rsidRDefault="0003656E" w14:paraId="7FEDF4A3" w14:textId="520E9AC7">
            <w:pPr>
              <w:pStyle w:val="BodyText"/>
              <w:jc w:val="center"/>
              <w:rPr>
                <w:rFonts w:ascii="Arial" w:hAnsi="Arial" w:cs="Arial"/>
              </w:rPr>
            </w:pPr>
            <w:r w:rsidRPr="4E1D94EE" w:rsidR="0003656E">
              <w:rPr>
                <w:rFonts w:ascii="Arial" w:hAnsi="Arial" w:cs="Arial"/>
              </w:rPr>
              <w:t>Occupational Sick pay is not paid during the first four months of service and thereafter is subject to the College’s Sick Pay Scheme.</w:t>
            </w:r>
          </w:p>
          <w:p w:rsidR="0003656E" w:rsidP="4E1D94EE" w:rsidRDefault="0003656E" w14:paraId="0639E83B" w14:textId="039A11B8">
            <w:pPr>
              <w:pStyle w:val="BodyText"/>
              <w:suppressAutoHyphens/>
              <w:jc w:val="center"/>
              <w:rPr>
                <w:rFonts w:ascii="Arial" w:hAnsi="Arial" w:cs="Arial"/>
              </w:rPr>
            </w:pPr>
          </w:p>
          <w:p w:rsidR="0003656E" w:rsidP="4E1D94EE" w:rsidRDefault="0003656E" w14:paraId="720EEAFB" w14:textId="569829B7">
            <w:pPr>
              <w:pStyle w:val="BodyText"/>
              <w:suppressAutoHyphens/>
              <w:jc w:val="center"/>
              <w:rPr>
                <w:rFonts w:ascii="Arial" w:hAnsi="Arial" w:cs="Arial"/>
              </w:rPr>
            </w:pPr>
            <w:r w:rsidRPr="4E1D94EE" w:rsidR="4E1D94EE">
              <w:rPr>
                <w:rFonts w:ascii="Arial" w:hAnsi="Arial" w:cs="Arial"/>
              </w:rPr>
              <w:t>Should your application be successful you will be sent further details via email from eSafeguarding. They are the Registered Umbrella Body we have chosen to complete the Disclosure and Barring Service (DBS) process on your behalf.</w:t>
            </w:r>
          </w:p>
          <w:p w:rsidR="0003656E" w:rsidP="4E1D94EE" w:rsidRDefault="0003656E" w14:paraId="716A3006" w14:textId="5C35657F">
            <w:pPr>
              <w:pStyle w:val="BodyText"/>
              <w:suppressAutoHyphens/>
              <w:jc w:val="center"/>
            </w:pPr>
            <w:r w:rsidRPr="4E1D94EE" w:rsidR="4E1D94EE">
              <w:rPr>
                <w:rFonts w:ascii="Arial" w:hAnsi="Arial" w:cs="Arial"/>
              </w:rPr>
              <w:t xml:space="preserve"> </w:t>
            </w:r>
          </w:p>
          <w:p w:rsidR="0003656E" w:rsidP="4E1D94EE" w:rsidRDefault="0003656E" w14:paraId="296FEF7D" w14:textId="749E65E0">
            <w:pPr>
              <w:pStyle w:val="BodyText"/>
              <w:suppressAutoHyphens/>
              <w:jc w:val="center"/>
            </w:pPr>
            <w:r w:rsidRPr="4E1D94EE" w:rsidR="4E1D94EE">
              <w:rPr>
                <w:rFonts w:ascii="Arial" w:hAnsi="Arial" w:cs="Arial"/>
              </w:rPr>
              <w:t xml:space="preserve">Please note that all new employees of the College will be required to pay for their DBS check via </w:t>
            </w:r>
            <w:proofErr w:type="spellStart"/>
            <w:r w:rsidRPr="4E1D94EE" w:rsidR="4E1D94EE">
              <w:rPr>
                <w:rFonts w:ascii="Arial" w:hAnsi="Arial" w:cs="Arial"/>
              </w:rPr>
              <w:t>eSafeguarding</w:t>
            </w:r>
            <w:proofErr w:type="spellEnd"/>
            <w:r w:rsidRPr="4E1D94EE" w:rsidR="4E1D94EE">
              <w:rPr>
                <w:rFonts w:ascii="Arial" w:hAnsi="Arial" w:cs="Arial"/>
              </w:rPr>
              <w:t xml:space="preserve"> at the time of application (at present £40.00 for an enhanced level check).</w:t>
            </w:r>
          </w:p>
          <w:p w:rsidRPr="009105ED" w:rsidR="0003656E" w:rsidP="4E1D94EE" w:rsidRDefault="0003656E" w14:paraId="7FE2036F" w14:textId="3F2B2A59">
            <w:pPr>
              <w:suppressAutoHyphens/>
              <w:jc w:val="center"/>
              <w:rPr>
                <w:rFonts w:ascii="Arial" w:hAnsi="Arial" w:cs="Arial"/>
                <w:b w:val="1"/>
                <w:bCs w:val="1"/>
                <w:sz w:val="22"/>
                <w:szCs w:val="22"/>
              </w:rPr>
            </w:pPr>
          </w:p>
        </w:tc>
      </w:tr>
    </w:tbl>
    <w:p w:rsidRPr="002B100F" w:rsidR="000A6D8A" w:rsidP="005E01A1" w:rsidRDefault="000A6D8A" w14:paraId="769D0D3C" w14:textId="77777777">
      <w:pPr>
        <w:suppressAutoHyphens/>
        <w:jc w:val="both"/>
      </w:pPr>
    </w:p>
    <w:p w:rsidR="4E1D94EE" w:rsidRDefault="4E1D94EE" w14:paraId="62904207" w14:textId="363EC022">
      <w:r>
        <w:br w:type="page"/>
      </w:r>
    </w:p>
    <w:p w:rsidR="4E1D94EE" w:rsidP="4E1D94EE" w:rsidRDefault="4E1D94EE" w14:paraId="342240E0" w14:textId="3E24D930">
      <w:pPr>
        <w:jc w:val="center"/>
      </w:pPr>
      <w:r w:rsidRPr="4E1D94EE" w:rsidR="4E1D94EE">
        <w:rPr>
          <w:rFonts w:ascii="Arial" w:hAnsi="Arial" w:eastAsia="Arial" w:cs="Arial"/>
          <w:b w:val="1"/>
          <w:bCs w:val="1"/>
          <w:noProof w:val="0"/>
          <w:sz w:val="24"/>
          <w:szCs w:val="24"/>
          <w:lang w:val="en-GB"/>
        </w:rPr>
        <w:t>DBS UPDATE SERVICE</w:t>
      </w:r>
    </w:p>
    <w:p w:rsidR="4E1D94EE" w:rsidP="4E1D94EE" w:rsidRDefault="4E1D94EE" w14:paraId="1F9E9977" w14:textId="42F2F8CD">
      <w:pPr>
        <w:jc w:val="center"/>
      </w:pPr>
      <w:r w:rsidRPr="4E1D94EE" w:rsidR="4E1D94EE">
        <w:rPr>
          <w:rFonts w:ascii="Arial" w:hAnsi="Arial" w:eastAsia="Arial" w:cs="Arial"/>
          <w:b w:val="1"/>
          <w:bCs w:val="1"/>
          <w:noProof w:val="0"/>
          <w:sz w:val="24"/>
          <w:szCs w:val="24"/>
          <w:lang w:val="en-GB"/>
        </w:rPr>
        <w:t xml:space="preserve"> </w:t>
      </w:r>
    </w:p>
    <w:p w:rsidR="4E1D94EE" w:rsidP="4E1D94EE" w:rsidRDefault="4E1D94EE" w14:paraId="5B475736" w14:textId="0984C093">
      <w:pPr>
        <w:jc w:val="center"/>
      </w:pPr>
      <w:r w:rsidRPr="4E1D94EE" w:rsidR="4E1D94EE">
        <w:rPr>
          <w:rFonts w:ascii="Arial" w:hAnsi="Arial" w:eastAsia="Arial" w:cs="Arial"/>
          <w:b w:val="1"/>
          <w:bCs w:val="1"/>
          <w:noProof w:val="0"/>
          <w:sz w:val="24"/>
          <w:szCs w:val="24"/>
          <w:lang w:val="en-GB"/>
        </w:rPr>
        <w:t xml:space="preserve"> </w:t>
      </w:r>
    </w:p>
    <w:tbl>
      <w:tblPr>
        <w:tblStyle w:val="TableNormal"/>
        <w:tblW w:w="0" w:type="auto"/>
        <w:tblLayout w:type="fixed"/>
        <w:tblLook w:val="06A0" w:firstRow="1" w:lastRow="0" w:firstColumn="1" w:lastColumn="0" w:noHBand="1" w:noVBand="1"/>
      </w:tblPr>
      <w:tblGrid>
        <w:gridCol w:w="4252"/>
        <w:gridCol w:w="4252"/>
      </w:tblGrid>
      <w:tr w:rsidR="4E1D94EE" w:rsidTr="4E1D94EE" w14:paraId="14DC3EAC">
        <w:tc>
          <w:tcPr>
            <w:tcW w:w="8504" w:type="dxa"/>
            <w:gridSpan w:val="2"/>
            <w:tcBorders>
              <w:top w:val="single" w:sz="8"/>
              <w:left w:val="single" w:sz="8"/>
              <w:bottom w:val="nil"/>
              <w:right w:val="single" w:sz="8"/>
            </w:tcBorders>
            <w:tcMar/>
            <w:vAlign w:val="top"/>
          </w:tcPr>
          <w:p w:rsidR="4E1D94EE" w:rsidP="4E1D94EE" w:rsidRDefault="4E1D94EE" w14:paraId="7601FC14" w14:textId="5409F797">
            <w:pPr>
              <w:jc w:val="both"/>
            </w:pPr>
            <w:r w:rsidRPr="4E1D94EE" w:rsidR="4E1D94EE">
              <w:rPr>
                <w:rFonts w:ascii="Arial" w:hAnsi="Arial" w:eastAsia="Arial" w:cs="Arial"/>
                <w:sz w:val="24"/>
                <w:szCs w:val="24"/>
                <w:lang w:val="en"/>
              </w:rPr>
              <w:t xml:space="preserve"> </w:t>
            </w:r>
          </w:p>
          <w:p w:rsidR="4E1D94EE" w:rsidP="4E1D94EE" w:rsidRDefault="4E1D94EE" w14:paraId="2551567F" w14:textId="6CDA46A0">
            <w:pPr>
              <w:jc w:val="both"/>
            </w:pPr>
            <w:r w:rsidRPr="4E1D94EE" w:rsidR="4E1D94EE">
              <w:rPr>
                <w:rFonts w:ascii="Arial" w:hAnsi="Arial" w:eastAsia="Arial" w:cs="Arial"/>
                <w:sz w:val="24"/>
                <w:szCs w:val="24"/>
                <w:lang w:val="en"/>
              </w:rPr>
              <w:t>The Disclosure and Barring Service (DBS) update service lets applicants keep their DBS certificates up to date online and allows employers to check a certificate online.</w:t>
            </w:r>
          </w:p>
          <w:p w:rsidR="4E1D94EE" w:rsidP="4E1D94EE" w:rsidRDefault="4E1D94EE" w14:paraId="408FB080" w14:textId="076CEE0C">
            <w:pPr>
              <w:jc w:val="both"/>
            </w:pPr>
            <w:r w:rsidRPr="4E1D94EE" w:rsidR="4E1D94EE">
              <w:rPr>
                <w:rFonts w:ascii="Arial" w:hAnsi="Arial" w:eastAsia="Arial" w:cs="Arial"/>
                <w:sz w:val="24"/>
                <w:szCs w:val="24"/>
                <w:lang w:val="en"/>
              </w:rPr>
              <w:t xml:space="preserve"> </w:t>
            </w:r>
          </w:p>
        </w:tc>
      </w:tr>
      <w:tr w:rsidR="4E1D94EE" w:rsidTr="4E1D94EE" w14:paraId="0C378023">
        <w:tc>
          <w:tcPr>
            <w:tcW w:w="4252" w:type="dxa"/>
            <w:tcBorders>
              <w:top w:val="single" w:sz="8"/>
              <w:left w:val="single" w:sz="8"/>
              <w:bottom w:val="nil"/>
              <w:right w:val="single" w:sz="8"/>
            </w:tcBorders>
            <w:shd w:val="clear" w:color="auto" w:fill="D9D9D9" w:themeFill="background1" w:themeFillShade="D9"/>
            <w:tcMar/>
            <w:vAlign w:val="top"/>
          </w:tcPr>
          <w:p w:rsidR="4E1D94EE" w:rsidP="4E1D94EE" w:rsidRDefault="4E1D94EE" w14:paraId="3FAAC484" w14:textId="31776721">
            <w:pPr>
              <w:pStyle w:val="Heading1"/>
            </w:pPr>
            <w:r w:rsidRPr="4E1D94EE" w:rsidR="4E1D94EE">
              <w:rPr>
                <w:rFonts w:ascii="Arial" w:hAnsi="Arial" w:eastAsia="Arial" w:cs="Arial"/>
                <w:strike w:val="0"/>
                <w:dstrike w:val="0"/>
                <w:color w:val="000000" w:themeColor="text1" w:themeTint="FF" w:themeShade="FF"/>
                <w:sz w:val="24"/>
                <w:szCs w:val="24"/>
                <w:u w:val="none"/>
                <w:lang w:val="en-US"/>
              </w:rPr>
              <w:t>BENEFITS TO YOU</w:t>
            </w:r>
          </w:p>
        </w:tc>
        <w:tc>
          <w:tcPr>
            <w:tcW w:w="4252" w:type="dxa"/>
            <w:tcBorders>
              <w:top w:val="single" w:sz="8"/>
              <w:left w:val="single" w:sz="8"/>
              <w:bottom w:val="nil"/>
              <w:right w:val="single" w:sz="8"/>
            </w:tcBorders>
            <w:shd w:val="clear" w:color="auto" w:fill="D9D9D9" w:themeFill="background1" w:themeFillShade="D9"/>
            <w:tcMar/>
            <w:vAlign w:val="top"/>
          </w:tcPr>
          <w:p w:rsidR="4E1D94EE" w:rsidRDefault="4E1D94EE" w14:paraId="469EFEC4" w14:textId="027F28F8">
            <w:r w:rsidRPr="4E1D94EE" w:rsidR="4E1D94EE">
              <w:rPr>
                <w:rFonts w:ascii="Arial" w:hAnsi="Arial" w:eastAsia="Arial" w:cs="Arial"/>
                <w:b w:val="1"/>
                <w:bCs w:val="1"/>
                <w:color w:val="000000" w:themeColor="text1" w:themeTint="FF" w:themeShade="FF"/>
                <w:sz w:val="24"/>
                <w:szCs w:val="24"/>
                <w:lang w:val="en"/>
              </w:rPr>
              <w:t>HOW TO REGISTER</w:t>
            </w:r>
          </w:p>
        </w:tc>
      </w:tr>
      <w:tr w:rsidR="4E1D94EE" w:rsidTr="4E1D94EE" w14:paraId="0C29042A">
        <w:tc>
          <w:tcPr>
            <w:tcW w:w="4252" w:type="dxa"/>
            <w:tcBorders>
              <w:top w:val="single" w:sz="8"/>
              <w:left w:val="single" w:sz="8"/>
              <w:bottom w:val="nil"/>
              <w:right w:val="single" w:sz="8"/>
            </w:tcBorders>
            <w:tcMar/>
            <w:vAlign w:val="top"/>
          </w:tcPr>
          <w:p w:rsidR="4E1D94EE" w:rsidP="4E1D94EE" w:rsidRDefault="4E1D94EE" w14:paraId="59488208" w14:textId="1D71ED8C">
            <w:pPr>
              <w:jc w:val="both"/>
            </w:pPr>
            <w:r w:rsidRPr="4E1D94EE" w:rsidR="4E1D94EE">
              <w:rPr>
                <w:rFonts w:ascii="Arial" w:hAnsi="Arial" w:eastAsia="Arial" w:cs="Arial"/>
                <w:sz w:val="24"/>
                <w:szCs w:val="24"/>
                <w:lang w:val="en"/>
              </w:rPr>
              <w:t xml:space="preserve"> </w:t>
            </w:r>
          </w:p>
          <w:p w:rsidR="4E1D94EE" w:rsidP="4E1D94EE" w:rsidRDefault="4E1D94EE" w14:paraId="14974666" w14:textId="7877CE51">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Saves you time and money</w:t>
            </w:r>
          </w:p>
          <w:p w:rsidR="4E1D94EE" w:rsidP="4E1D94EE" w:rsidRDefault="4E1D94EE" w14:paraId="152E86AA" w14:textId="07152F11">
            <w:pPr>
              <w:jc w:val="both"/>
            </w:pPr>
            <w:r w:rsidRPr="4E1D94EE" w:rsidR="4E1D94EE">
              <w:rPr>
                <w:rFonts w:ascii="Arial" w:hAnsi="Arial" w:eastAsia="Arial" w:cs="Arial"/>
                <w:sz w:val="24"/>
                <w:szCs w:val="24"/>
                <w:lang w:val="en"/>
              </w:rPr>
              <w:t xml:space="preserve"> </w:t>
            </w:r>
          </w:p>
          <w:p w:rsidR="4E1D94EE" w:rsidP="4E1D94EE" w:rsidRDefault="4E1D94EE" w14:paraId="472FBFE6" w14:textId="0F4EAA47">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One DBS certificate may be all you will ever need</w:t>
            </w:r>
          </w:p>
          <w:p w:rsidR="4E1D94EE" w:rsidP="4E1D94EE" w:rsidRDefault="4E1D94EE" w14:paraId="699ECD60" w14:textId="5AA0E743">
            <w:pPr>
              <w:jc w:val="both"/>
            </w:pPr>
            <w:r w:rsidRPr="4E1D94EE" w:rsidR="4E1D94EE">
              <w:rPr>
                <w:rFonts w:ascii="Arial" w:hAnsi="Arial" w:eastAsia="Arial" w:cs="Arial"/>
                <w:sz w:val="24"/>
                <w:szCs w:val="24"/>
                <w:lang w:val="en"/>
              </w:rPr>
              <w:t xml:space="preserve"> </w:t>
            </w:r>
          </w:p>
          <w:p w:rsidR="4E1D94EE" w:rsidP="4E1D94EE" w:rsidRDefault="4E1D94EE" w14:paraId="71C5626D" w14:textId="6CEA0372">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Take your DBS certificate from role to role within the same workforce</w:t>
            </w:r>
          </w:p>
          <w:p w:rsidR="4E1D94EE" w:rsidP="4E1D94EE" w:rsidRDefault="4E1D94EE" w14:paraId="59C88539" w14:textId="6EE23478">
            <w:pPr>
              <w:jc w:val="both"/>
            </w:pPr>
            <w:r w:rsidRPr="4E1D94EE" w:rsidR="4E1D94EE">
              <w:rPr>
                <w:rFonts w:ascii="Arial" w:hAnsi="Arial" w:eastAsia="Arial" w:cs="Arial"/>
                <w:sz w:val="24"/>
                <w:szCs w:val="24"/>
                <w:lang w:val="en"/>
              </w:rPr>
              <w:t xml:space="preserve"> </w:t>
            </w:r>
          </w:p>
          <w:p w:rsidR="4E1D94EE" w:rsidP="4E1D94EE" w:rsidRDefault="4E1D94EE" w14:paraId="5010C602" w14:textId="3A7BD113">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You are in control of your DBS certificate</w:t>
            </w:r>
          </w:p>
          <w:p w:rsidR="4E1D94EE" w:rsidP="4E1D94EE" w:rsidRDefault="4E1D94EE" w14:paraId="471C2DB8" w14:textId="07399E32">
            <w:pPr>
              <w:jc w:val="both"/>
            </w:pPr>
            <w:r w:rsidRPr="4E1D94EE" w:rsidR="4E1D94EE">
              <w:rPr>
                <w:rFonts w:ascii="Arial" w:hAnsi="Arial" w:eastAsia="Arial" w:cs="Arial"/>
                <w:sz w:val="24"/>
                <w:szCs w:val="24"/>
                <w:lang w:val="en"/>
              </w:rPr>
              <w:t xml:space="preserve"> </w:t>
            </w:r>
          </w:p>
          <w:p w:rsidR="4E1D94EE" w:rsidP="4E1D94EE" w:rsidRDefault="4E1D94EE" w14:paraId="4F898E1D" w14:textId="68696DAF">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Get ahead of the rest and apply for jobs DBS pre checked</w:t>
            </w:r>
          </w:p>
          <w:p w:rsidR="4E1D94EE" w:rsidP="4E1D94EE" w:rsidRDefault="4E1D94EE" w14:paraId="3B5466E6" w14:textId="6ECBEB95">
            <w:pPr>
              <w:jc w:val="both"/>
            </w:pPr>
            <w:r w:rsidRPr="4E1D94EE" w:rsidR="4E1D94EE">
              <w:rPr>
                <w:rFonts w:ascii="Arial" w:hAnsi="Arial" w:eastAsia="Arial" w:cs="Arial"/>
                <w:sz w:val="24"/>
                <w:szCs w:val="24"/>
              </w:rPr>
              <w:t xml:space="preserve"> </w:t>
            </w:r>
          </w:p>
        </w:tc>
        <w:tc>
          <w:tcPr>
            <w:tcW w:w="4252" w:type="dxa"/>
            <w:tcBorders>
              <w:top w:val="single" w:sz="8"/>
              <w:left w:val="single" w:sz="8"/>
              <w:bottom w:val="nil"/>
              <w:right w:val="single" w:sz="8"/>
            </w:tcBorders>
            <w:tcMar/>
            <w:vAlign w:val="top"/>
          </w:tcPr>
          <w:p w:rsidR="4E1D94EE" w:rsidP="4E1D94EE" w:rsidRDefault="4E1D94EE" w14:paraId="084567F4" w14:textId="7D17C1EB">
            <w:pPr>
              <w:jc w:val="both"/>
            </w:pPr>
            <w:r w:rsidRPr="4E1D94EE" w:rsidR="4E1D94EE">
              <w:rPr>
                <w:rFonts w:ascii="Arial" w:hAnsi="Arial" w:eastAsia="Arial" w:cs="Arial"/>
                <w:sz w:val="24"/>
                <w:szCs w:val="24"/>
                <w:lang w:val="en"/>
              </w:rPr>
              <w:t xml:space="preserve">You can </w:t>
            </w:r>
            <w:hyperlink r:id="Re55d0b3bac5a4e91">
              <w:r w:rsidRPr="4E1D94EE" w:rsidR="4E1D94EE">
                <w:rPr>
                  <w:rStyle w:val="Hyperlink"/>
                  <w:rFonts w:ascii="Arial" w:hAnsi="Arial" w:eastAsia="Arial" w:cs="Arial"/>
                  <w:sz w:val="24"/>
                  <w:szCs w:val="24"/>
                  <w:lang w:val="en"/>
                </w:rPr>
                <w:t>register online</w:t>
              </w:r>
            </w:hyperlink>
            <w:r w:rsidRPr="4E1D94EE" w:rsidR="4E1D94EE">
              <w:rPr>
                <w:rFonts w:ascii="Arial" w:hAnsi="Arial" w:eastAsia="Arial" w:cs="Arial"/>
                <w:sz w:val="24"/>
                <w:szCs w:val="24"/>
                <w:lang w:val="en"/>
              </w:rPr>
              <w:t xml:space="preserve"> as soon as you have your application reference number. You can ask for the number when you apply for your DBS check.</w:t>
            </w:r>
          </w:p>
          <w:p w:rsidR="4E1D94EE" w:rsidP="4E1D94EE" w:rsidRDefault="4E1D94EE" w14:paraId="2002EC73" w14:textId="10E89F48">
            <w:pPr>
              <w:jc w:val="both"/>
            </w:pPr>
            <w:r w:rsidRPr="4E1D94EE" w:rsidR="4E1D94EE">
              <w:rPr>
                <w:rFonts w:ascii="Arial" w:hAnsi="Arial" w:eastAsia="Arial" w:cs="Arial"/>
                <w:sz w:val="24"/>
                <w:szCs w:val="24"/>
                <w:lang w:val="en"/>
              </w:rPr>
              <w:t xml:space="preserve">Or you can wait and </w:t>
            </w:r>
            <w:hyperlink r:id="Rf94de40570294eaf">
              <w:r w:rsidRPr="4E1D94EE" w:rsidR="4E1D94EE">
                <w:rPr>
                  <w:rStyle w:val="Hyperlink"/>
                  <w:rFonts w:ascii="Arial" w:hAnsi="Arial" w:eastAsia="Arial" w:cs="Arial"/>
                  <w:sz w:val="24"/>
                  <w:szCs w:val="24"/>
                  <w:lang w:val="en"/>
                </w:rPr>
                <w:t>register</w:t>
              </w:r>
            </w:hyperlink>
            <w:r w:rsidRPr="4E1D94EE" w:rsidR="4E1D94EE">
              <w:rPr>
                <w:rFonts w:ascii="Arial" w:hAnsi="Arial" w:eastAsia="Arial" w:cs="Arial"/>
                <w:sz w:val="24"/>
                <w:szCs w:val="24"/>
                <w:lang w:val="en"/>
              </w:rPr>
              <w:t xml:space="preserve"> with your certificate number when you receive your DBS certificate. </w:t>
            </w:r>
            <w:r w:rsidRPr="4E1D94EE" w:rsidR="4E1D94EE">
              <w:rPr>
                <w:rFonts w:ascii="Arial" w:hAnsi="Arial" w:eastAsia="Arial" w:cs="Arial"/>
                <w:b w:val="1"/>
                <w:bCs w:val="1"/>
                <w:sz w:val="24"/>
                <w:szCs w:val="24"/>
                <w:lang w:val="en"/>
              </w:rPr>
              <w:t>If so, you must do so within 30 days of the certificate being issued.</w:t>
            </w:r>
          </w:p>
          <w:p w:rsidR="4E1D94EE" w:rsidP="4E1D94EE" w:rsidRDefault="4E1D94EE" w14:paraId="15FDAC27" w14:textId="16589B30">
            <w:pPr>
              <w:jc w:val="both"/>
            </w:pPr>
            <w:r w:rsidRPr="4E1D94EE" w:rsidR="4E1D94EE">
              <w:rPr>
                <w:rFonts w:ascii="Arial" w:hAnsi="Arial" w:eastAsia="Arial" w:cs="Arial"/>
                <w:sz w:val="24"/>
                <w:szCs w:val="24"/>
                <w:lang w:val="en"/>
              </w:rPr>
              <w:t xml:space="preserve">To check the progress of your DBS certificate use the </w:t>
            </w:r>
            <w:hyperlink r:id="R49fce1353c1541d7">
              <w:r w:rsidRPr="4E1D94EE" w:rsidR="4E1D94EE">
                <w:rPr>
                  <w:rStyle w:val="Hyperlink"/>
                  <w:rFonts w:ascii="Arial" w:hAnsi="Arial" w:eastAsia="Arial" w:cs="Arial"/>
                  <w:sz w:val="24"/>
                  <w:szCs w:val="24"/>
                  <w:lang w:val="en"/>
                </w:rPr>
                <w:t>DBS tracking service.</w:t>
              </w:r>
            </w:hyperlink>
          </w:p>
          <w:p w:rsidR="4E1D94EE" w:rsidP="4E1D94EE" w:rsidRDefault="4E1D94EE" w14:paraId="3996FC34" w14:textId="10EB71FC">
            <w:pPr>
              <w:jc w:val="both"/>
            </w:pPr>
            <w:r w:rsidRPr="4E1D94EE" w:rsidR="4E1D94EE">
              <w:rPr>
                <w:rFonts w:ascii="Arial" w:hAnsi="Arial" w:eastAsia="Arial" w:cs="Arial"/>
                <w:b w:val="1"/>
                <w:bCs w:val="1"/>
                <w:sz w:val="24"/>
                <w:szCs w:val="24"/>
                <w:lang w:val="en"/>
              </w:rPr>
              <w:t>Registration lasts for 1 year and costs £13 per year (payable by debit or credit card only).</w:t>
            </w:r>
          </w:p>
          <w:p w:rsidR="4E1D94EE" w:rsidP="4E1D94EE" w:rsidRDefault="4E1D94EE" w14:paraId="377728A3" w14:textId="4D737975">
            <w:pPr>
              <w:jc w:val="both"/>
            </w:pPr>
            <w:r w:rsidRPr="4E1D94EE" w:rsidR="4E1D94EE">
              <w:rPr>
                <w:rFonts w:ascii="Arial" w:hAnsi="Arial" w:eastAsia="Arial" w:cs="Arial"/>
                <w:sz w:val="24"/>
                <w:szCs w:val="24"/>
                <w:lang w:val="en"/>
              </w:rPr>
              <w:t xml:space="preserve">You’ll get an ID number with your registration that you need to log on to the service. Make sure you write it down. </w:t>
            </w:r>
          </w:p>
          <w:p w:rsidR="4E1D94EE" w:rsidP="4E1D94EE" w:rsidRDefault="4E1D94EE" w14:paraId="7B4B5AA1" w14:textId="69615F67">
            <w:pPr>
              <w:jc w:val="both"/>
            </w:pPr>
            <w:r w:rsidRPr="4E1D94EE" w:rsidR="4E1D94EE">
              <w:rPr>
                <w:rFonts w:ascii="Arial" w:hAnsi="Arial" w:eastAsia="Arial" w:cs="Arial"/>
                <w:sz w:val="24"/>
                <w:szCs w:val="24"/>
                <w:lang w:val="en"/>
              </w:rPr>
              <w:t xml:space="preserve"> </w:t>
            </w:r>
          </w:p>
        </w:tc>
      </w:tr>
      <w:tr w:rsidR="4E1D94EE" w:rsidTr="4E1D94EE" w14:paraId="1105C323">
        <w:tc>
          <w:tcPr>
            <w:tcW w:w="8504" w:type="dxa"/>
            <w:gridSpan w:val="2"/>
            <w:tcBorders>
              <w:top w:val="single" w:sz="8"/>
              <w:left w:val="single" w:sz="8"/>
              <w:bottom w:val="single" w:sz="8"/>
              <w:right w:val="single" w:sz="8"/>
            </w:tcBorders>
            <w:shd w:val="clear" w:color="auto" w:fill="D9D9D9" w:themeFill="background1" w:themeFillShade="D9"/>
            <w:tcMar/>
            <w:vAlign w:val="top"/>
          </w:tcPr>
          <w:p w:rsidR="4E1D94EE" w:rsidP="4E1D94EE" w:rsidRDefault="4E1D94EE" w14:paraId="7163A403" w14:textId="599C8A5D">
            <w:pPr>
              <w:pStyle w:val="Heading1"/>
            </w:pPr>
            <w:r w:rsidRPr="4E1D94EE" w:rsidR="4E1D94EE">
              <w:rPr>
                <w:rFonts w:ascii="Arial" w:hAnsi="Arial" w:eastAsia="Arial" w:cs="Arial"/>
                <w:strike w:val="0"/>
                <w:dstrike w:val="0"/>
                <w:color w:val="000000" w:themeColor="text1" w:themeTint="FF" w:themeShade="FF"/>
                <w:sz w:val="24"/>
                <w:szCs w:val="24"/>
                <w:u w:val="none"/>
                <w:lang w:val="en"/>
              </w:rPr>
              <w:t>WHAT YOU GET</w:t>
            </w:r>
          </w:p>
        </w:tc>
      </w:tr>
      <w:tr w:rsidR="4E1D94EE" w:rsidTr="4E1D94EE" w14:paraId="28B7E66B">
        <w:tc>
          <w:tcPr>
            <w:tcW w:w="8504" w:type="dxa"/>
            <w:gridSpan w:val="2"/>
            <w:tcBorders>
              <w:top w:val="single" w:sz="8"/>
              <w:left w:val="single" w:sz="8"/>
              <w:bottom w:val="single" w:sz="8"/>
              <w:right w:val="single" w:sz="8"/>
            </w:tcBorders>
            <w:tcMar/>
            <w:vAlign w:val="top"/>
          </w:tcPr>
          <w:p w:rsidR="4E1D94EE" w:rsidP="4E1D94EE" w:rsidRDefault="4E1D94EE" w14:paraId="2F990A76" w14:textId="554B50EC">
            <w:pPr>
              <w:jc w:val="both"/>
            </w:pPr>
            <w:r w:rsidRPr="4E1D94EE" w:rsidR="4E1D94EE">
              <w:rPr>
                <w:rFonts w:ascii="Arial" w:hAnsi="Arial" w:eastAsia="Arial" w:cs="Arial"/>
                <w:sz w:val="24"/>
                <w:szCs w:val="24"/>
                <w:lang w:val="en"/>
              </w:rPr>
              <w:t>When you join, you’ll get an online account that lets you:</w:t>
            </w:r>
          </w:p>
          <w:p w:rsidR="4E1D94EE" w:rsidP="4E1D94EE" w:rsidRDefault="4E1D94EE" w14:paraId="48122A88" w14:textId="5EAD2A56">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Take your certificate from one job to the next</w:t>
            </w:r>
          </w:p>
          <w:p w:rsidR="4E1D94EE" w:rsidP="4E1D94EE" w:rsidRDefault="4E1D94EE" w14:paraId="3E510704" w14:textId="2B85D7A5">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Give employers permission to check your certificate online, and see who has checked it</w:t>
            </w:r>
          </w:p>
          <w:p w:rsidR="4E1D94EE" w:rsidP="4E1D94EE" w:rsidRDefault="4E1D94EE" w14:paraId="4ED0BA3D" w14:textId="7CA93605">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Add or remove a certificate</w:t>
            </w:r>
          </w:p>
          <w:p w:rsidR="4E1D94EE" w:rsidP="4E1D94EE" w:rsidRDefault="4E1D94EE" w14:paraId="3DDD81D3" w14:textId="17D78AF9">
            <w:pPr>
              <w:jc w:val="both"/>
              <w:rPr>
                <w:rFonts w:ascii="Arial" w:hAnsi="Arial" w:eastAsia="Arial" w:cs="Arial"/>
                <w:b w:val="1"/>
                <w:bCs w:val="1"/>
                <w:sz w:val="24"/>
                <w:szCs w:val="24"/>
              </w:rPr>
            </w:pPr>
          </w:p>
        </w:tc>
      </w:tr>
    </w:tbl>
    <w:p w:rsidR="4E1D94EE" w:rsidP="4E1D94EE" w:rsidRDefault="4E1D94EE" w14:paraId="46997C7B" w14:textId="604745A2">
      <w:pPr>
        <w:pStyle w:val="Normal"/>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990" w:rsidRDefault="00D11990" w14:paraId="54CD245A" w14:textId="77777777">
      <w:pPr>
        <w:spacing w:line="20" w:lineRule="exact"/>
      </w:pPr>
    </w:p>
  </w:endnote>
  <w:endnote w:type="continuationSeparator" w:id="0">
    <w:p w:rsidR="00D11990" w:rsidRDefault="00D11990" w14:paraId="0A6959E7" w14:textId="77777777">
      <w:r>
        <w:t xml:space="preserve"> </w:t>
      </w:r>
    </w:p>
  </w:endnote>
  <w:endnote w:type="continuationNotice" w:id="1">
    <w:p w:rsidR="00D11990" w:rsidRDefault="00D11990" w14:paraId="100C5B5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7706" w:rsidP="00277706" w:rsidRDefault="004564A5" w14:paraId="3D502266" w14:textId="77777777">
    <w:pPr>
      <w:pStyle w:val="Footer"/>
      <w:tabs>
        <w:tab w:val="clear" w:pos="8306"/>
      </w:tabs>
      <w:rPr>
        <w:rFonts w:ascii="Times New Roman" w:hAnsi="Times New Roman"/>
        <w:sz w:val="16"/>
      </w:rPr>
    </w:pPr>
    <w:r>
      <w:rPr>
        <w:rFonts w:ascii="Arial" w:hAnsi="Arial" w:cs="Arial"/>
        <w:noProof/>
        <w:sz w:val="16"/>
        <w:lang w:eastAsia="en-GB"/>
      </w:rPr>
      <w:drawing>
        <wp:anchor distT="0" distB="0" distL="114300" distR="114300" simplePos="0" relativeHeight="251658752" behindDoc="1" locked="0" layoutInCell="1" allowOverlap="1" wp14:anchorId="4A65F7E4" wp14:editId="07777777">
          <wp:simplePos x="0" y="0"/>
          <wp:positionH relativeFrom="column">
            <wp:posOffset>3937635</wp:posOffset>
          </wp:positionH>
          <wp:positionV relativeFrom="paragraph">
            <wp:posOffset>-396875</wp:posOffset>
          </wp:positionV>
          <wp:extent cx="499110" cy="414655"/>
          <wp:effectExtent l="0" t="0" r="0" b="0"/>
          <wp:wrapTight wrapText="bothSides">
            <wp:wrapPolygon edited="0">
              <wp:start x="0" y="0"/>
              <wp:lineTo x="0" y="20839"/>
              <wp:lineTo x="20611" y="20839"/>
              <wp:lineTo x="20611" y="0"/>
              <wp:lineTo x="0" y="0"/>
            </wp:wrapPolygon>
          </wp:wrapTight>
          <wp:docPr id="6" name="Picture 6"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About Disabled People Lo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7728" behindDoc="1" locked="0" layoutInCell="1" allowOverlap="1" wp14:anchorId="5C49CD2D" wp14:editId="07777777">
          <wp:simplePos x="0" y="0"/>
          <wp:positionH relativeFrom="column">
            <wp:posOffset>4499610</wp:posOffset>
          </wp:positionH>
          <wp:positionV relativeFrom="paragraph">
            <wp:posOffset>-359410</wp:posOffset>
          </wp:positionV>
          <wp:extent cx="564515" cy="312420"/>
          <wp:effectExtent l="0" t="0" r="0" b="0"/>
          <wp:wrapTight wrapText="bothSides">
            <wp:wrapPolygon edited="0">
              <wp:start x="0" y="0"/>
              <wp:lineTo x="0" y="19756"/>
              <wp:lineTo x="21138" y="19756"/>
              <wp:lineTo x="21138" y="0"/>
              <wp:lineTo x="0" y="0"/>
            </wp:wrapPolygon>
          </wp:wrapTight>
          <wp:docPr id="5" name="Picture 5"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6704" behindDoc="1" locked="0" layoutInCell="1" allowOverlap="1" wp14:anchorId="123B3F26" wp14:editId="07777777">
          <wp:simplePos x="0" y="0"/>
          <wp:positionH relativeFrom="column">
            <wp:posOffset>5178425</wp:posOffset>
          </wp:positionH>
          <wp:positionV relativeFrom="paragraph">
            <wp:posOffset>-396875</wp:posOffset>
          </wp:positionV>
          <wp:extent cx="1064895" cy="349885"/>
          <wp:effectExtent l="0" t="0" r="0"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06">
      <w:rPr>
        <w:rFonts w:ascii="Arial" w:hAnsi="Arial" w:cs="Arial"/>
        <w:sz w:val="16"/>
      </w:rPr>
      <w:fldChar w:fldCharType="begin"/>
    </w:r>
    <w:r w:rsidR="00277706">
      <w:rPr>
        <w:rFonts w:ascii="Arial" w:hAnsi="Arial" w:cs="Arial"/>
        <w:sz w:val="16"/>
      </w:rPr>
      <w:instrText xml:space="preserve"> FILENAME  \p  \* MERGEFORMAT </w:instrText>
    </w:r>
    <w:r w:rsidR="00277706">
      <w:rPr>
        <w:rFonts w:ascii="Arial" w:hAnsi="Arial" w:cs="Arial"/>
        <w:sz w:val="16"/>
      </w:rPr>
      <w:fldChar w:fldCharType="separate"/>
    </w:r>
    <w:r w:rsidR="00D345AC">
      <w:rPr>
        <w:rFonts w:ascii="Arial" w:hAnsi="Arial" w:cs="Arial"/>
        <w:noProof/>
        <w:sz w:val="16"/>
      </w:rPr>
      <w:t>V:\Personnel\JobD Rotas\Up to Date Specs\2015\LearnerDataManagement\LearnerDataAdministratorAS-July15.doc</w:t>
    </w:r>
    <w:r w:rsidR="00277706">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990" w:rsidRDefault="00D11990" w14:paraId="1231BE67" w14:textId="77777777">
      <w:r>
        <w:separator/>
      </w:r>
    </w:p>
  </w:footnote>
  <w:footnote w:type="continuationSeparator" w:id="0">
    <w:p w:rsidR="00D11990" w:rsidRDefault="00D11990" w14:paraId="36FEB5B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384cde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1090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B52DCD"/>
    <w:multiLevelType w:val="hybridMultilevel"/>
    <w:tmpl w:val="76E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06E8B"/>
    <w:multiLevelType w:val="hybridMultilevel"/>
    <w:tmpl w:val="4ECA3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F02EB"/>
    <w:multiLevelType w:val="hybridMultilevel"/>
    <w:tmpl w:val="26C23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6">
    <w:abstractNumId w:val="15"/>
  </w:num>
  <w:num w:numId="15">
    <w:abstractNumId w:val="14"/>
  </w:num>
  <w:num w:numId="1">
    <w:abstractNumId w:val="1"/>
  </w:num>
  <w:num w:numId="2">
    <w:abstractNumId w:val="3"/>
  </w:num>
  <w:num w:numId="3">
    <w:abstractNumId w:val="0"/>
  </w:num>
  <w:num w:numId="4">
    <w:abstractNumId w:val="2"/>
  </w:num>
  <w:num w:numId="5">
    <w:abstractNumId w:val="12"/>
  </w:num>
  <w:num w:numId="6">
    <w:abstractNumId w:val="6"/>
  </w:num>
  <w:num w:numId="7">
    <w:abstractNumId w:val="7"/>
  </w:num>
  <w:num w:numId="8">
    <w:abstractNumId w:val="9"/>
  </w:num>
  <w:num w:numId="9">
    <w:abstractNumId w:val="10"/>
  </w:num>
  <w:num w:numId="10">
    <w:abstractNumId w:val="13"/>
  </w:num>
  <w:num w:numId="11">
    <w:abstractNumId w:val="4"/>
  </w:num>
  <w:num w:numId="12">
    <w:abstractNumId w:val="8"/>
  </w:num>
  <w:num w:numId="13">
    <w:abstractNumId w:val="11"/>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2448C"/>
    <w:rsid w:val="0003656E"/>
    <w:rsid w:val="0004564B"/>
    <w:rsid w:val="000504A5"/>
    <w:rsid w:val="00051F09"/>
    <w:rsid w:val="000713E3"/>
    <w:rsid w:val="0009702A"/>
    <w:rsid w:val="000A0E78"/>
    <w:rsid w:val="000A354B"/>
    <w:rsid w:val="000A69D2"/>
    <w:rsid w:val="000A6D8A"/>
    <w:rsid w:val="000B3B46"/>
    <w:rsid w:val="000D634F"/>
    <w:rsid w:val="000D6AA3"/>
    <w:rsid w:val="000D6B10"/>
    <w:rsid w:val="000E09FD"/>
    <w:rsid w:val="000E130E"/>
    <w:rsid w:val="000E76B0"/>
    <w:rsid w:val="0010006C"/>
    <w:rsid w:val="00104B2C"/>
    <w:rsid w:val="00125254"/>
    <w:rsid w:val="00183CB2"/>
    <w:rsid w:val="00183EDC"/>
    <w:rsid w:val="001A5C4A"/>
    <w:rsid w:val="001C3199"/>
    <w:rsid w:val="001C78B2"/>
    <w:rsid w:val="001F6201"/>
    <w:rsid w:val="00204E7B"/>
    <w:rsid w:val="00210171"/>
    <w:rsid w:val="00213522"/>
    <w:rsid w:val="00213E43"/>
    <w:rsid w:val="00213E86"/>
    <w:rsid w:val="00226977"/>
    <w:rsid w:val="00231267"/>
    <w:rsid w:val="00236161"/>
    <w:rsid w:val="002429CA"/>
    <w:rsid w:val="00246EA8"/>
    <w:rsid w:val="00274EF3"/>
    <w:rsid w:val="00277706"/>
    <w:rsid w:val="00283F36"/>
    <w:rsid w:val="002840DB"/>
    <w:rsid w:val="0028731E"/>
    <w:rsid w:val="002873D7"/>
    <w:rsid w:val="002B100F"/>
    <w:rsid w:val="002B4A97"/>
    <w:rsid w:val="002D367C"/>
    <w:rsid w:val="002E688C"/>
    <w:rsid w:val="002E71C7"/>
    <w:rsid w:val="002F7A2F"/>
    <w:rsid w:val="00306FDF"/>
    <w:rsid w:val="0032796D"/>
    <w:rsid w:val="00331A97"/>
    <w:rsid w:val="00335442"/>
    <w:rsid w:val="003421F9"/>
    <w:rsid w:val="00351E59"/>
    <w:rsid w:val="00352C6F"/>
    <w:rsid w:val="00363A97"/>
    <w:rsid w:val="00376AA7"/>
    <w:rsid w:val="003817C5"/>
    <w:rsid w:val="003A4AD3"/>
    <w:rsid w:val="003E1E0C"/>
    <w:rsid w:val="003E5C79"/>
    <w:rsid w:val="00433C81"/>
    <w:rsid w:val="00433EE1"/>
    <w:rsid w:val="004564A5"/>
    <w:rsid w:val="00461407"/>
    <w:rsid w:val="00464498"/>
    <w:rsid w:val="00484586"/>
    <w:rsid w:val="00493FB0"/>
    <w:rsid w:val="004C30EF"/>
    <w:rsid w:val="004D7BAB"/>
    <w:rsid w:val="004D7EC8"/>
    <w:rsid w:val="004F3C8C"/>
    <w:rsid w:val="00500A89"/>
    <w:rsid w:val="0050442D"/>
    <w:rsid w:val="00514CF4"/>
    <w:rsid w:val="00516B56"/>
    <w:rsid w:val="00522A27"/>
    <w:rsid w:val="005277F7"/>
    <w:rsid w:val="0053444A"/>
    <w:rsid w:val="005371AE"/>
    <w:rsid w:val="005478D7"/>
    <w:rsid w:val="00562394"/>
    <w:rsid w:val="00585A79"/>
    <w:rsid w:val="005917D6"/>
    <w:rsid w:val="005A4939"/>
    <w:rsid w:val="005C1E6E"/>
    <w:rsid w:val="005E01A1"/>
    <w:rsid w:val="006441DF"/>
    <w:rsid w:val="00670A8A"/>
    <w:rsid w:val="00690A54"/>
    <w:rsid w:val="00690FF7"/>
    <w:rsid w:val="00694D45"/>
    <w:rsid w:val="006B2461"/>
    <w:rsid w:val="006B6771"/>
    <w:rsid w:val="006B719B"/>
    <w:rsid w:val="006E1889"/>
    <w:rsid w:val="006E4EFF"/>
    <w:rsid w:val="00700015"/>
    <w:rsid w:val="00705753"/>
    <w:rsid w:val="00705A09"/>
    <w:rsid w:val="00733F29"/>
    <w:rsid w:val="007553DB"/>
    <w:rsid w:val="00760F8F"/>
    <w:rsid w:val="007872D0"/>
    <w:rsid w:val="007946F8"/>
    <w:rsid w:val="007975AB"/>
    <w:rsid w:val="007A1824"/>
    <w:rsid w:val="007C11A1"/>
    <w:rsid w:val="007C46A4"/>
    <w:rsid w:val="007D59DD"/>
    <w:rsid w:val="007E1BE8"/>
    <w:rsid w:val="007E5019"/>
    <w:rsid w:val="00801441"/>
    <w:rsid w:val="00804D35"/>
    <w:rsid w:val="008061F8"/>
    <w:rsid w:val="00825CDA"/>
    <w:rsid w:val="008616E8"/>
    <w:rsid w:val="00873442"/>
    <w:rsid w:val="0089298F"/>
    <w:rsid w:val="00893449"/>
    <w:rsid w:val="008935CE"/>
    <w:rsid w:val="008D093C"/>
    <w:rsid w:val="008F1801"/>
    <w:rsid w:val="00903E09"/>
    <w:rsid w:val="009047C7"/>
    <w:rsid w:val="00904B25"/>
    <w:rsid w:val="00906D89"/>
    <w:rsid w:val="009161AD"/>
    <w:rsid w:val="00920D48"/>
    <w:rsid w:val="00924D82"/>
    <w:rsid w:val="00930333"/>
    <w:rsid w:val="00930B9C"/>
    <w:rsid w:val="0093183D"/>
    <w:rsid w:val="00952880"/>
    <w:rsid w:val="009646E5"/>
    <w:rsid w:val="00966CC0"/>
    <w:rsid w:val="0098018D"/>
    <w:rsid w:val="00991242"/>
    <w:rsid w:val="009A1C45"/>
    <w:rsid w:val="009B1363"/>
    <w:rsid w:val="009B188C"/>
    <w:rsid w:val="009D3589"/>
    <w:rsid w:val="009E0E63"/>
    <w:rsid w:val="009E3404"/>
    <w:rsid w:val="009F397A"/>
    <w:rsid w:val="00A03F58"/>
    <w:rsid w:val="00A3393B"/>
    <w:rsid w:val="00A37276"/>
    <w:rsid w:val="00A42418"/>
    <w:rsid w:val="00A604B8"/>
    <w:rsid w:val="00A63814"/>
    <w:rsid w:val="00A72A5F"/>
    <w:rsid w:val="00AA59CF"/>
    <w:rsid w:val="00AB0EA8"/>
    <w:rsid w:val="00AB6C4D"/>
    <w:rsid w:val="00AD1D20"/>
    <w:rsid w:val="00AF3D81"/>
    <w:rsid w:val="00B04075"/>
    <w:rsid w:val="00B10E4C"/>
    <w:rsid w:val="00B14A79"/>
    <w:rsid w:val="00B1601B"/>
    <w:rsid w:val="00B2171B"/>
    <w:rsid w:val="00B27C4F"/>
    <w:rsid w:val="00B4486A"/>
    <w:rsid w:val="00B44EFD"/>
    <w:rsid w:val="00B67F6B"/>
    <w:rsid w:val="00B730C3"/>
    <w:rsid w:val="00B7333E"/>
    <w:rsid w:val="00B73B25"/>
    <w:rsid w:val="00B85500"/>
    <w:rsid w:val="00B907A3"/>
    <w:rsid w:val="00B9615B"/>
    <w:rsid w:val="00BE00D3"/>
    <w:rsid w:val="00BE4C4E"/>
    <w:rsid w:val="00BF30E4"/>
    <w:rsid w:val="00BF4AF1"/>
    <w:rsid w:val="00BF73DE"/>
    <w:rsid w:val="00C2571C"/>
    <w:rsid w:val="00C455A3"/>
    <w:rsid w:val="00C56785"/>
    <w:rsid w:val="00C5769C"/>
    <w:rsid w:val="00C6333A"/>
    <w:rsid w:val="00C82026"/>
    <w:rsid w:val="00C87FB3"/>
    <w:rsid w:val="00CA6290"/>
    <w:rsid w:val="00CB43BF"/>
    <w:rsid w:val="00CB5F26"/>
    <w:rsid w:val="00CC3577"/>
    <w:rsid w:val="00CC5C3E"/>
    <w:rsid w:val="00CD0247"/>
    <w:rsid w:val="00CF4073"/>
    <w:rsid w:val="00D05759"/>
    <w:rsid w:val="00D11990"/>
    <w:rsid w:val="00D2577F"/>
    <w:rsid w:val="00D345AC"/>
    <w:rsid w:val="00D55DF1"/>
    <w:rsid w:val="00D6204E"/>
    <w:rsid w:val="00D71440"/>
    <w:rsid w:val="00D7607D"/>
    <w:rsid w:val="00D773AF"/>
    <w:rsid w:val="00D8202B"/>
    <w:rsid w:val="00D82B50"/>
    <w:rsid w:val="00D84B8A"/>
    <w:rsid w:val="00DB09E7"/>
    <w:rsid w:val="00DD347C"/>
    <w:rsid w:val="00DE6A45"/>
    <w:rsid w:val="00E152B3"/>
    <w:rsid w:val="00E22560"/>
    <w:rsid w:val="00E257A6"/>
    <w:rsid w:val="00E25E87"/>
    <w:rsid w:val="00E35039"/>
    <w:rsid w:val="00E5487F"/>
    <w:rsid w:val="00E56A5A"/>
    <w:rsid w:val="00E626A6"/>
    <w:rsid w:val="00E81091"/>
    <w:rsid w:val="00E8110E"/>
    <w:rsid w:val="00EA4CFF"/>
    <w:rsid w:val="00ED758E"/>
    <w:rsid w:val="00EE1DAC"/>
    <w:rsid w:val="00EE5894"/>
    <w:rsid w:val="00EF0E7B"/>
    <w:rsid w:val="00F016D0"/>
    <w:rsid w:val="00F0299B"/>
    <w:rsid w:val="00F06DE7"/>
    <w:rsid w:val="00F1637D"/>
    <w:rsid w:val="00F54FF9"/>
    <w:rsid w:val="00F553A9"/>
    <w:rsid w:val="00F5680D"/>
    <w:rsid w:val="00F56889"/>
    <w:rsid w:val="00F60A1C"/>
    <w:rsid w:val="00F77C9F"/>
    <w:rsid w:val="00F86039"/>
    <w:rsid w:val="00F96047"/>
    <w:rsid w:val="00FB715A"/>
    <w:rsid w:val="00FC0335"/>
    <w:rsid w:val="00FF3CDD"/>
    <w:rsid w:val="0FBD15F9"/>
    <w:rsid w:val="1E9471D5"/>
    <w:rsid w:val="2C17BA70"/>
    <w:rsid w:val="306A4807"/>
    <w:rsid w:val="31210096"/>
    <w:rsid w:val="32061868"/>
    <w:rsid w:val="3344F86D"/>
    <w:rsid w:val="33A1E8C9"/>
    <w:rsid w:val="3458A158"/>
    <w:rsid w:val="3A585CD5"/>
    <w:rsid w:val="4485D519"/>
    <w:rsid w:val="4E1D94EE"/>
    <w:rsid w:val="60AA23AF"/>
    <w:rsid w:val="6899650E"/>
    <w:rsid w:val="71B40A6C"/>
    <w:rsid w:val="7605F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A00F7D"/>
  <w15:chartTrackingRefBased/>
  <w15:docId w15:val="{7521B35C-04C0-4B58-8DCC-FDDACA3E5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basedOn w:val="Normal"/>
    <w:uiPriority w:val="99"/>
    <w:rsid w:val="0003656E"/>
    <w:pPr>
      <w:autoSpaceDE w:val="0"/>
      <w:autoSpaceDN w:val="0"/>
    </w:pPr>
    <w:rPr>
      <w:rFonts w:ascii="Arial" w:hAnsi="Arial" w:eastAsia="Calibri" w:cs="Arial"/>
      <w:color w:val="000000"/>
      <w:szCs w:val="24"/>
    </w:rPr>
  </w:style>
  <w:style w:type="character" w:styleId="BodyTextChar" w:customStyle="1">
    <w:name w:val="Body Text Char"/>
    <w:link w:val="BodyText"/>
    <w:rsid w:val="0003656E"/>
    <w:rPr>
      <w:spacing w:val="-3"/>
      <w:sz w:val="24"/>
      <w:lang w:eastAsia="en-US"/>
    </w:rPr>
  </w:style>
  <w:style w:type="character" w:styleId="FooterChar" w:customStyle="1">
    <w:name w:val="Footer Char"/>
    <w:link w:val="Footer"/>
    <w:rsid w:val="00277706"/>
    <w:rPr>
      <w:rFonts w:ascii="CG Times" w:hAnsi="CG Times"/>
      <w:sz w:val="24"/>
      <w:lang w:eastAsia="en-US"/>
    </w:rPr>
  </w:style>
  <w:style w:type="character" w:styleId="normaltextrun" w:customStyle="1">
    <w:name w:val="normaltextrun"/>
    <w:basedOn w:val="DefaultParagraphFont"/>
    <w:rsid w:val="00AA59CF"/>
  </w:style>
  <w:style w:type="character" w:styleId="eop" w:customStyle="1">
    <w:name w:val="eop"/>
    <w:basedOn w:val="DefaultParagraphFont"/>
    <w:rsid w:val="00AA59C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secure.crbonline.gov.uk/crsc/subscriber" TargetMode="External" Id="Re55d0b3bac5a4e91" /><Relationship Type="http://schemas.openxmlformats.org/officeDocument/2006/relationships/hyperlink" Target="https://secure.crbonline.gov.uk/crsc/subscriber" TargetMode="External" Id="Rf94de40570294eaf" /><Relationship Type="http://schemas.openxmlformats.org/officeDocument/2006/relationships/hyperlink" Target="https://secure.crbonline.gov.uk/enquiry/enquirySearch.do" TargetMode="External" Id="R49fce1353c1541d7"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68989E94-E6ED-4F2D-BFB5-256082407682}">
  <ds:schemaRefs>
    <ds:schemaRef ds:uri="http://schemas.microsoft.com/sharepoint/v3/contenttype/forms"/>
  </ds:schemaRefs>
</ds:datastoreItem>
</file>

<file path=customXml/itemProps2.xml><?xml version="1.0" encoding="utf-8"?>
<ds:datastoreItem xmlns:ds="http://schemas.openxmlformats.org/officeDocument/2006/customXml" ds:itemID="{F9B8E4F8-0B7E-4C9B-BE90-2A8A436BD066}"/>
</file>

<file path=customXml/itemProps3.xml><?xml version="1.0" encoding="utf-8"?>
<ds:datastoreItem xmlns:ds="http://schemas.openxmlformats.org/officeDocument/2006/customXml" ds:itemID="{C171E099-4EEC-4DE9-BE98-99BB7DFF79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23</revision>
  <lastPrinted>2015-07-20T20:47:00.0000000Z</lastPrinted>
  <dcterms:created xsi:type="dcterms:W3CDTF">2022-08-03T12:51:00.0000000Z</dcterms:created>
  <dcterms:modified xsi:type="dcterms:W3CDTF">2022-08-10T08:21:42.1815015Z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5409200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