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73A79F" w14:textId="1A20F108" w:rsidR="009E0E63" w:rsidRPr="00691B8B" w:rsidRDefault="002E688C" w:rsidP="4BECC1EA">
      <w:pPr>
        <w:suppressAutoHyphens/>
        <w:jc w:val="center"/>
        <w:rPr>
          <w:rFonts w:ascii="Arial" w:hAnsi="Arial" w:cs="Arial"/>
          <w:b/>
          <w:bCs/>
          <w:color w:val="167844"/>
          <w:spacing w:val="-3"/>
          <w:u w:val="single"/>
        </w:rPr>
      </w:pPr>
      <w:r w:rsidRPr="4BECC1EA">
        <w:rPr>
          <w:rFonts w:ascii="Arial" w:hAnsi="Arial" w:cs="Arial"/>
          <w:b/>
          <w:bCs/>
          <w:color w:val="167844"/>
          <w:spacing w:val="-3"/>
          <w:u w:val="single"/>
        </w:rPr>
        <w:t>JOB</w:t>
      </w:r>
      <w:r w:rsidR="009E0E63" w:rsidRPr="4BECC1EA">
        <w:rPr>
          <w:rFonts w:ascii="Arial" w:hAnsi="Arial" w:cs="Arial"/>
          <w:b/>
          <w:bCs/>
          <w:color w:val="167844"/>
          <w:spacing w:val="-3"/>
          <w:u w:val="single"/>
        </w:rPr>
        <w:t xml:space="preserve"> </w:t>
      </w:r>
      <w:r w:rsidR="00700015" w:rsidRPr="4BECC1EA">
        <w:rPr>
          <w:rFonts w:ascii="Arial" w:hAnsi="Arial" w:cs="Arial"/>
          <w:b/>
          <w:bCs/>
          <w:color w:val="167844"/>
          <w:spacing w:val="-3"/>
          <w:u w:val="single"/>
        </w:rPr>
        <w:t>SPECIFICATION</w:t>
      </w:r>
    </w:p>
    <w:p w14:paraId="672A6659" w14:textId="2ADDCD7D" w:rsidR="00691B8B" w:rsidRDefault="00691B8B" w:rsidP="00F70D4F">
      <w:pPr>
        <w:suppressAutoHyphens/>
        <w:jc w:val="center"/>
        <w:rPr>
          <w:rFonts w:ascii="Arial" w:hAnsi="Arial" w:cs="Arial"/>
          <w:spacing w:val="-3"/>
        </w:rPr>
      </w:pPr>
    </w:p>
    <w:p w14:paraId="1930688D" w14:textId="20E162A9" w:rsidR="73E37AB5" w:rsidRDefault="73E37AB5" w:rsidP="4BECC1EA">
      <w:pPr>
        <w:jc w:val="center"/>
        <w:rPr>
          <w:rFonts w:ascii="Arial" w:hAnsi="Arial" w:cs="Arial"/>
          <w:b/>
          <w:bCs/>
          <w:color w:val="167844"/>
          <w:u w:val="single"/>
        </w:rPr>
      </w:pPr>
      <w:r>
        <w:rPr>
          <w:noProof/>
        </w:rPr>
        <w:drawing>
          <wp:inline distT="0" distB="0" distL="0" distR="0" wp14:anchorId="294977DD" wp14:editId="03286976">
            <wp:extent cx="5724525" cy="1452232"/>
            <wp:effectExtent l="0" t="0" r="0" b="0"/>
            <wp:docPr id="10829076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bwMode="auto">
                    <a:xfrm>
                      <a:off x="0" y="0"/>
                      <a:ext cx="5724525" cy="1452232"/>
                    </a:xfrm>
                    <a:prstGeom prst="rect">
                      <a:avLst/>
                    </a:prstGeom>
                    <a:noFill/>
                    <a:ln>
                      <a:noFill/>
                    </a:ln>
                  </pic:spPr>
                </pic:pic>
              </a:graphicData>
            </a:graphic>
          </wp:inline>
        </w:drawing>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77777777" w:rsidR="00691B8B" w:rsidRPr="00E76106" w:rsidRDefault="00691B8B" w:rsidP="00F70D4F">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F70D4F" w:rsidRDefault="00691B8B" w:rsidP="00F70D4F">
            <w:pPr>
              <w:suppressAutoHyphens/>
              <w:rPr>
                <w:rFonts w:ascii="Arial" w:hAnsi="Arial" w:cs="Arial"/>
                <w:szCs w:val="24"/>
              </w:rPr>
            </w:pPr>
          </w:p>
          <w:p w14:paraId="10F43CDF" w14:textId="77777777" w:rsidR="00691B8B" w:rsidRPr="00F70D4F" w:rsidRDefault="00691B8B" w:rsidP="00F70D4F">
            <w:pPr>
              <w:suppressAutoHyphens/>
              <w:jc w:val="both"/>
              <w:rPr>
                <w:rFonts w:ascii="Arial" w:hAnsi="Arial" w:cs="Arial"/>
                <w:spacing w:val="-3"/>
                <w:szCs w:val="24"/>
              </w:rPr>
            </w:pPr>
            <w:r w:rsidRPr="00F70D4F">
              <w:rPr>
                <w:rFonts w:ascii="Arial" w:hAnsi="Arial" w:cs="Arial"/>
                <w:szCs w:val="24"/>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F70D4F">
              <w:rPr>
                <w:rFonts w:ascii="Arial" w:hAnsi="Arial" w:cs="Arial"/>
                <w:szCs w:val="24"/>
              </w:rPr>
              <w:t>UCLan</w:t>
            </w:r>
            <w:proofErr w:type="spellEnd"/>
            <w:r w:rsidRPr="00F70D4F">
              <w:rPr>
                <w:rFonts w:ascii="Arial" w:hAnsi="Arial" w:cs="Arial"/>
                <w:szCs w:val="24"/>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F70D4F" w:rsidRDefault="00691B8B" w:rsidP="00F70D4F">
            <w:pPr>
              <w:rPr>
                <w:rFonts w:ascii="Arial" w:hAnsi="Arial" w:cs="Arial"/>
                <w:szCs w:val="24"/>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33343180">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1F7236" w:rsidRPr="0093183D" w14:paraId="6A05A809" w14:textId="77777777" w:rsidTr="33343180">
        <w:tc>
          <w:tcPr>
            <w:tcW w:w="4621" w:type="dxa"/>
            <w:tcBorders>
              <w:top w:val="single" w:sz="6" w:space="0" w:color="auto"/>
              <w:left w:val="single" w:sz="6" w:space="0" w:color="auto"/>
              <w:bottom w:val="nil"/>
              <w:right w:val="single" w:sz="6" w:space="0" w:color="auto"/>
            </w:tcBorders>
          </w:tcPr>
          <w:p w14:paraId="2591DFC1" w14:textId="42B50A15" w:rsidR="001F7236" w:rsidRPr="00044F00" w:rsidRDefault="001F7236" w:rsidP="5C096817">
            <w:pPr>
              <w:suppressAutoHyphens/>
              <w:jc w:val="center"/>
              <w:rPr>
                <w:rFonts w:ascii="Arial" w:eastAsia="Arial" w:hAnsi="Arial" w:cs="Arial"/>
                <w:color w:val="000000" w:themeColor="text1"/>
                <w:szCs w:val="24"/>
              </w:rPr>
            </w:pPr>
          </w:p>
          <w:p w14:paraId="1E696AEF" w14:textId="77777777" w:rsidR="007132C9" w:rsidRDefault="007132C9" w:rsidP="007132C9">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Careers Team Leader</w:t>
            </w:r>
            <w:r>
              <w:rPr>
                <w:rStyle w:val="eop"/>
                <w:rFonts w:ascii="Arial" w:hAnsi="Arial" w:cs="Arial"/>
              </w:rPr>
              <w:t> </w:t>
            </w:r>
          </w:p>
          <w:p w14:paraId="4D3813A3" w14:textId="77777777" w:rsidR="007132C9" w:rsidRDefault="007132C9" w:rsidP="007132C9">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(Careers Lead)</w:t>
            </w:r>
            <w:r>
              <w:rPr>
                <w:rStyle w:val="eop"/>
                <w:rFonts w:ascii="Arial" w:hAnsi="Arial" w:cs="Arial"/>
              </w:rPr>
              <w:t> </w:t>
            </w:r>
          </w:p>
          <w:p w14:paraId="5A39BBE3" w14:textId="6DAA7805" w:rsidR="001F7236" w:rsidRPr="00044F00" w:rsidRDefault="001F7236" w:rsidP="5C096817">
            <w:pPr>
              <w:suppressAutoHyphens/>
              <w:jc w:val="center"/>
              <w:rPr>
                <w:rFonts w:ascii="Arial" w:hAnsi="Arial" w:cs="Arial"/>
                <w:spacing w:val="-3"/>
              </w:rPr>
            </w:pPr>
          </w:p>
        </w:tc>
        <w:tc>
          <w:tcPr>
            <w:tcW w:w="4621" w:type="dxa"/>
            <w:tcBorders>
              <w:top w:val="single" w:sz="6" w:space="0" w:color="auto"/>
              <w:left w:val="single" w:sz="6" w:space="0" w:color="auto"/>
              <w:bottom w:val="nil"/>
              <w:right w:val="single" w:sz="6" w:space="0" w:color="auto"/>
            </w:tcBorders>
          </w:tcPr>
          <w:p w14:paraId="2AD28D2C" w14:textId="29B00114" w:rsidR="00645161" w:rsidRPr="00044F00" w:rsidRDefault="00645161" w:rsidP="5C096817">
            <w:pPr>
              <w:suppressAutoHyphens/>
              <w:jc w:val="center"/>
              <w:rPr>
                <w:rFonts w:ascii="Arial" w:hAnsi="Arial" w:cs="Arial"/>
              </w:rPr>
            </w:pPr>
          </w:p>
          <w:p w14:paraId="41C8F396" w14:textId="2DF138C0" w:rsidR="00645161" w:rsidRPr="00044F00" w:rsidRDefault="14F3E816" w:rsidP="5C096817">
            <w:pPr>
              <w:suppressAutoHyphens/>
              <w:jc w:val="center"/>
              <w:rPr>
                <w:rFonts w:ascii="Arial" w:hAnsi="Arial" w:cs="Arial"/>
                <w:spacing w:val="-3"/>
              </w:rPr>
            </w:pPr>
            <w:r w:rsidRPr="5C096817">
              <w:rPr>
                <w:rFonts w:ascii="Arial" w:hAnsi="Arial" w:cs="Arial"/>
              </w:rPr>
              <w:t>Careers</w:t>
            </w:r>
          </w:p>
        </w:tc>
      </w:tr>
      <w:tr w:rsidR="001F7236" w:rsidRPr="002B100F" w14:paraId="7BC5E5E0" w14:textId="77777777" w:rsidTr="33343180">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14:paraId="3D293FCD" w14:textId="77777777" w:rsidTr="33343180">
        <w:tc>
          <w:tcPr>
            <w:tcW w:w="4621" w:type="dxa"/>
            <w:tcBorders>
              <w:top w:val="single" w:sz="6" w:space="0" w:color="auto"/>
              <w:left w:val="single" w:sz="6" w:space="0" w:color="auto"/>
              <w:bottom w:val="nil"/>
              <w:right w:val="single" w:sz="6" w:space="0" w:color="auto"/>
            </w:tcBorders>
          </w:tcPr>
          <w:p w14:paraId="72A3D3EC" w14:textId="77777777" w:rsidR="001F7236" w:rsidRPr="002B100F" w:rsidRDefault="001F7236" w:rsidP="0037462A">
            <w:pPr>
              <w:suppressAutoHyphens/>
              <w:jc w:val="both"/>
              <w:rPr>
                <w:rFonts w:ascii="Arial" w:hAnsi="Arial" w:cs="Arial"/>
                <w:spacing w:val="-3"/>
              </w:rPr>
            </w:pPr>
          </w:p>
          <w:p w14:paraId="4419B6FD" w14:textId="4176E761" w:rsidR="003E5810" w:rsidRDefault="007132C9" w:rsidP="007132C9">
            <w:pPr>
              <w:suppressAutoHyphens/>
              <w:rPr>
                <w:rFonts w:ascii="Arial" w:hAnsi="Arial" w:cs="Arial"/>
                <w:spacing w:val="-3"/>
              </w:rPr>
            </w:pPr>
            <w:r>
              <w:rPr>
                <w:rStyle w:val="normaltextrun"/>
                <w:rFonts w:ascii="Arial" w:hAnsi="Arial" w:cs="Arial"/>
                <w:color w:val="000000"/>
                <w:shd w:val="clear" w:color="auto" w:fill="FFFFFF"/>
              </w:rPr>
              <w:t xml:space="preserve">   Band 5 £33,587 - £38,146 </w:t>
            </w:r>
            <w:r w:rsidR="007133D0" w:rsidRPr="009A1278">
              <w:rPr>
                <w:rFonts w:ascii="Arial" w:hAnsi="Arial" w:cs="Arial"/>
                <w:spacing w:val="-3"/>
              </w:rPr>
              <w:t>per annum</w:t>
            </w:r>
            <w:r w:rsidR="00C36E44">
              <w:rPr>
                <w:rFonts w:ascii="Arial" w:hAnsi="Arial" w:cs="Arial"/>
                <w:spacing w:val="-3"/>
              </w:rPr>
              <w:t xml:space="preserve">, </w:t>
            </w:r>
          </w:p>
          <w:p w14:paraId="32200ABE" w14:textId="56B3A04E" w:rsidR="001F7236" w:rsidRDefault="001F7236" w:rsidP="00AB5C57">
            <w:pPr>
              <w:suppressAutoHyphens/>
              <w:jc w:val="center"/>
              <w:rPr>
                <w:rFonts w:ascii="Arial" w:hAnsi="Arial" w:cs="Arial"/>
                <w:spacing w:val="-3"/>
              </w:rPr>
            </w:pPr>
            <w:r w:rsidRPr="0083243A">
              <w:rPr>
                <w:rFonts w:ascii="Arial" w:hAnsi="Arial" w:cs="Arial"/>
                <w:spacing w:val="-3"/>
              </w:rPr>
              <w:t>relating to qualifications and experience</w:t>
            </w:r>
          </w:p>
          <w:p w14:paraId="0D0B940D" w14:textId="77777777" w:rsidR="009B5DCB" w:rsidRPr="002B100F" w:rsidRDefault="009B5DCB" w:rsidP="00B95EB3">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tcPr>
          <w:p w14:paraId="0E27B00A" w14:textId="77777777" w:rsidR="001F7236" w:rsidRDefault="001F7236" w:rsidP="0037462A">
            <w:pPr>
              <w:suppressAutoHyphens/>
              <w:jc w:val="center"/>
              <w:rPr>
                <w:rFonts w:ascii="Arial" w:hAnsi="Arial" w:cs="Arial"/>
                <w:spacing w:val="-3"/>
                <w:szCs w:val="24"/>
              </w:rPr>
            </w:pPr>
          </w:p>
          <w:p w14:paraId="48DB7989" w14:textId="77777777" w:rsidR="001F7236" w:rsidRPr="000D1818" w:rsidRDefault="001F7236" w:rsidP="0037462A">
            <w:pPr>
              <w:suppressAutoHyphens/>
              <w:jc w:val="center"/>
              <w:rPr>
                <w:rFonts w:ascii="Arial" w:hAnsi="Arial" w:cs="Arial"/>
                <w:spacing w:val="-3"/>
                <w:szCs w:val="24"/>
              </w:rPr>
            </w:pPr>
            <w:r w:rsidRPr="000D1818">
              <w:rPr>
                <w:rFonts w:ascii="Arial" w:hAnsi="Arial" w:cs="Arial"/>
                <w:spacing w:val="-3"/>
                <w:szCs w:val="24"/>
              </w:rPr>
              <w:t>Local Government Pension Scheme</w:t>
            </w:r>
          </w:p>
          <w:p w14:paraId="4E5075A0" w14:textId="3B791C7F" w:rsidR="001F7236" w:rsidRDefault="0BA5646C" w:rsidP="1915E6E7">
            <w:pPr>
              <w:suppressAutoHyphens/>
              <w:jc w:val="center"/>
              <w:rPr>
                <w:rFonts w:ascii="Arial" w:hAnsi="Arial" w:cs="Arial"/>
                <w:spacing w:val="-3"/>
              </w:rPr>
            </w:pPr>
            <w:r w:rsidRPr="1915E6E7">
              <w:rPr>
                <w:rFonts w:ascii="Arial" w:hAnsi="Arial" w:cs="Arial"/>
                <w:spacing w:val="-3"/>
              </w:rPr>
              <w:t>31</w:t>
            </w:r>
            <w:r w:rsidR="001F7236" w:rsidRPr="1915E6E7">
              <w:rPr>
                <w:rFonts w:ascii="Arial" w:hAnsi="Arial" w:cs="Arial"/>
                <w:spacing w:val="-3"/>
              </w:rPr>
              <w:t xml:space="preserve"> days holiday plus Bank Holidays </w:t>
            </w:r>
            <w:r w:rsidR="001F7236">
              <w:rPr>
                <w:rFonts w:ascii="Arial" w:hAnsi="Arial" w:cs="Arial"/>
                <w:spacing w:val="-3"/>
              </w:rPr>
              <w:t>to include up to 5 days t</w:t>
            </w:r>
            <w:r w:rsidR="001F7236" w:rsidRPr="1915E6E7">
              <w:rPr>
                <w:rFonts w:ascii="Arial" w:hAnsi="Arial" w:cs="Arial"/>
                <w:spacing w:val="-3"/>
              </w:rPr>
              <w:t>o be taken between Christmas and New Year at direction of the Principal</w:t>
            </w:r>
          </w:p>
          <w:p w14:paraId="60061E4C" w14:textId="77777777" w:rsidR="001F7236" w:rsidRPr="0079244C" w:rsidRDefault="001F7236" w:rsidP="0037462A">
            <w:pPr>
              <w:suppressAutoHyphens/>
              <w:jc w:val="center"/>
              <w:rPr>
                <w:rFonts w:ascii="Arial" w:hAnsi="Arial" w:cs="Arial"/>
                <w:spacing w:val="-3"/>
                <w:szCs w:val="24"/>
              </w:rPr>
            </w:pPr>
          </w:p>
        </w:tc>
      </w:tr>
      <w:tr w:rsidR="001F7236" w:rsidRPr="002B100F" w14:paraId="210EF6BB" w14:textId="77777777" w:rsidTr="33343180">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1F7236" w:rsidRPr="0093183D" w14:paraId="629D792A" w14:textId="77777777" w:rsidTr="33343180">
        <w:tc>
          <w:tcPr>
            <w:tcW w:w="4621" w:type="dxa"/>
            <w:tcBorders>
              <w:top w:val="single" w:sz="6" w:space="0" w:color="auto"/>
              <w:left w:val="single" w:sz="6" w:space="0" w:color="auto"/>
              <w:bottom w:val="single" w:sz="6" w:space="0" w:color="auto"/>
              <w:right w:val="single" w:sz="6" w:space="0" w:color="auto"/>
            </w:tcBorders>
          </w:tcPr>
          <w:p w14:paraId="44EAFD9C" w14:textId="77777777" w:rsidR="001F7236" w:rsidRPr="00044F00" w:rsidRDefault="001F7236" w:rsidP="5C096817">
            <w:pPr>
              <w:suppressAutoHyphens/>
              <w:jc w:val="center"/>
              <w:rPr>
                <w:rFonts w:ascii="Arial" w:hAnsi="Arial" w:cs="Arial"/>
                <w:spacing w:val="-3"/>
              </w:rPr>
            </w:pPr>
          </w:p>
          <w:p w14:paraId="2B112CA6" w14:textId="77777777" w:rsidR="001F7236" w:rsidRDefault="00446ED8" w:rsidP="00AB5C57">
            <w:pPr>
              <w:suppressAutoHyphens/>
              <w:jc w:val="center"/>
              <w:rPr>
                <w:rStyle w:val="eop"/>
                <w:rFonts w:ascii="Arial" w:hAnsi="Arial" w:cs="Arial"/>
                <w:color w:val="000000"/>
                <w:shd w:val="clear" w:color="auto" w:fill="FFFFFF"/>
              </w:rPr>
            </w:pPr>
            <w:r>
              <w:rPr>
                <w:rStyle w:val="normaltextrun"/>
                <w:rFonts w:ascii="Arial" w:hAnsi="Arial" w:cs="Arial"/>
                <w:color w:val="000000"/>
                <w:shd w:val="clear" w:color="auto" w:fill="FFFFFF"/>
              </w:rPr>
              <w:t>Assistant Principal – Centres and Partnerships</w:t>
            </w:r>
            <w:r>
              <w:rPr>
                <w:rStyle w:val="eop"/>
                <w:rFonts w:ascii="Arial" w:hAnsi="Arial" w:cs="Arial"/>
                <w:color w:val="000000"/>
                <w:shd w:val="clear" w:color="auto" w:fill="FFFFFF"/>
              </w:rPr>
              <w:t> </w:t>
            </w:r>
          </w:p>
          <w:p w14:paraId="4B94D5A5" w14:textId="1B078132" w:rsidR="00446ED8" w:rsidRPr="00044F00" w:rsidRDefault="00446ED8" w:rsidP="00AB5C57">
            <w:pPr>
              <w:suppressAutoHyphens/>
              <w:jc w:val="center"/>
              <w:rPr>
                <w:rFonts w:ascii="Arial" w:hAnsi="Arial" w:cs="Arial"/>
                <w:spacing w:val="-3"/>
                <w:szCs w:val="22"/>
              </w:rPr>
            </w:pPr>
          </w:p>
        </w:tc>
        <w:tc>
          <w:tcPr>
            <w:tcW w:w="4621" w:type="dxa"/>
            <w:tcBorders>
              <w:top w:val="single" w:sz="6" w:space="0" w:color="auto"/>
              <w:left w:val="nil"/>
              <w:bottom w:val="single" w:sz="6" w:space="0" w:color="auto"/>
              <w:right w:val="single" w:sz="6" w:space="0" w:color="auto"/>
            </w:tcBorders>
          </w:tcPr>
          <w:p w14:paraId="3DEEC669" w14:textId="77777777" w:rsidR="001F7236" w:rsidRPr="00044F00" w:rsidRDefault="001F7236" w:rsidP="0037462A">
            <w:pPr>
              <w:suppressAutoHyphens/>
              <w:jc w:val="center"/>
              <w:rPr>
                <w:rFonts w:ascii="Arial" w:hAnsi="Arial" w:cs="Arial"/>
                <w:spacing w:val="-3"/>
                <w:szCs w:val="22"/>
              </w:rPr>
            </w:pPr>
          </w:p>
          <w:p w14:paraId="0B05736F" w14:textId="77777777" w:rsidR="00446ED8" w:rsidRDefault="00446ED8" w:rsidP="00446ED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Careers Advisors, </w:t>
            </w:r>
            <w:r>
              <w:rPr>
                <w:rStyle w:val="eop"/>
                <w:rFonts w:ascii="Arial" w:hAnsi="Arial" w:cs="Arial"/>
              </w:rPr>
              <w:t> </w:t>
            </w:r>
          </w:p>
          <w:p w14:paraId="6B2A2F28" w14:textId="77777777" w:rsidR="00446ED8" w:rsidRDefault="00446ED8" w:rsidP="00446ED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Responsibility for the co-ordination of IAG officers in centres </w:t>
            </w:r>
            <w:r>
              <w:rPr>
                <w:rStyle w:val="eop"/>
                <w:rFonts w:ascii="Arial" w:hAnsi="Arial" w:cs="Arial"/>
              </w:rPr>
              <w:t> </w:t>
            </w:r>
          </w:p>
          <w:p w14:paraId="34824FA9" w14:textId="6843BC7E" w:rsidR="00645161" w:rsidRPr="00044F00" w:rsidRDefault="00645161" w:rsidP="00521B7B">
            <w:pPr>
              <w:suppressAutoHyphens/>
              <w:jc w:val="center"/>
              <w:rPr>
                <w:rFonts w:ascii="Arial" w:hAnsi="Arial" w:cs="Arial"/>
                <w:spacing w:val="-3"/>
                <w:szCs w:val="22"/>
              </w:rPr>
            </w:pPr>
          </w:p>
        </w:tc>
      </w:tr>
      <w:tr w:rsidR="001F7236" w:rsidRPr="002B100F" w14:paraId="628604BA" w14:textId="77777777" w:rsidTr="33343180">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1F7236" w:rsidRPr="002B100F" w14:paraId="3656B9AB" w14:textId="77777777" w:rsidTr="33343180">
        <w:tc>
          <w:tcPr>
            <w:tcW w:w="9242" w:type="dxa"/>
            <w:gridSpan w:val="2"/>
            <w:tcBorders>
              <w:top w:val="nil"/>
              <w:left w:val="single" w:sz="6" w:space="0" w:color="auto"/>
              <w:bottom w:val="single" w:sz="6" w:space="0" w:color="auto"/>
              <w:right w:val="single" w:sz="6" w:space="0" w:color="auto"/>
            </w:tcBorders>
          </w:tcPr>
          <w:p w14:paraId="74511936" w14:textId="122B6711" w:rsidR="00645161" w:rsidRPr="002B100F" w:rsidRDefault="00645161" w:rsidP="5C096817">
            <w:pPr>
              <w:autoSpaceDE w:val="0"/>
              <w:autoSpaceDN w:val="0"/>
              <w:adjustRightInd w:val="0"/>
              <w:rPr>
                <w:rFonts w:ascii="Arial" w:hAnsi="Arial" w:cs="Arial"/>
              </w:rPr>
            </w:pPr>
          </w:p>
          <w:p w14:paraId="1E0405F8" w14:textId="77777777" w:rsidR="00446ED8" w:rsidRDefault="00446ED8" w:rsidP="00446ED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To effectively co-ordinate, develop and deliver a high-quality Careers Education, Information, Advice and Guidance service across the College to assist students to make education, training and occupational choices and to manage their careers; supported by a team of Careers Advisers and IAG Officers.</w:t>
            </w:r>
            <w:r>
              <w:rPr>
                <w:rStyle w:val="eop"/>
                <w:rFonts w:ascii="Arial" w:hAnsi="Arial" w:cs="Arial"/>
              </w:rPr>
              <w:t> </w:t>
            </w:r>
          </w:p>
          <w:p w14:paraId="1B65D037" w14:textId="77777777" w:rsidR="00446ED8" w:rsidRDefault="00446ED8" w:rsidP="00446ED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BF18EA5" w14:textId="77777777" w:rsidR="00446ED8" w:rsidRDefault="00446ED8" w:rsidP="00446ED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The job will include working with individuals and groups of staff and students, ensuring that they all receive appropriate support on a range of topics including Higher Education, UCAS applications, apprenticeships, funding etc; The ability to offer advice and support; developing links, and promoting the College to a growing number of </w:t>
            </w:r>
            <w:r>
              <w:rPr>
                <w:rStyle w:val="normaltextrun"/>
                <w:rFonts w:ascii="Arial" w:hAnsi="Arial" w:cs="Arial"/>
              </w:rPr>
              <w:lastRenderedPageBreak/>
              <w:t xml:space="preserve">external organisations are essential whilst working positively and enthusiastically with College staff and learners on the growing Careers and IAG frameworks, with a key focus on the achievement of the Gatsby Benchmarks, </w:t>
            </w:r>
            <w:proofErr w:type="spellStart"/>
            <w:r>
              <w:rPr>
                <w:rStyle w:val="normaltextrun"/>
                <w:rFonts w:ascii="Arial" w:hAnsi="Arial" w:cs="Arial"/>
              </w:rPr>
              <w:t>Careersmark</w:t>
            </w:r>
            <w:proofErr w:type="spellEnd"/>
            <w:r>
              <w:rPr>
                <w:rStyle w:val="normaltextrun"/>
                <w:rFonts w:ascii="Arial" w:hAnsi="Arial" w:cs="Arial"/>
              </w:rPr>
              <w:t xml:space="preserve"> and others across the College.  </w:t>
            </w:r>
            <w:r>
              <w:rPr>
                <w:rStyle w:val="eop"/>
                <w:rFonts w:ascii="Arial" w:hAnsi="Arial" w:cs="Arial"/>
              </w:rPr>
              <w:t> </w:t>
            </w:r>
          </w:p>
          <w:p w14:paraId="6CFA2069" w14:textId="77777777" w:rsidR="00446ED8" w:rsidRDefault="00446ED8" w:rsidP="00446ED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52BA5F7E" w14:textId="77777777" w:rsidR="00446ED8" w:rsidRDefault="00446ED8" w:rsidP="00446ED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 purposes of the post are to operate as the Careers Team Leader to co-ordinate and promote Careers, information, Advice and Guidance. To Line manage Careers Advisors to ensure the delivery of quality career advice and guidance services to students and staff, and to provide information, advice and guidance on key support areas. </w:t>
            </w:r>
            <w:r>
              <w:rPr>
                <w:rStyle w:val="eop"/>
                <w:rFonts w:ascii="Arial" w:hAnsi="Arial" w:cs="Arial"/>
              </w:rPr>
              <w:t> </w:t>
            </w:r>
          </w:p>
          <w:p w14:paraId="52EE4EA5" w14:textId="77777777" w:rsidR="00446ED8" w:rsidRDefault="00446ED8" w:rsidP="00446ED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1B4C0309" w14:textId="4ADC7AE1" w:rsidR="00446ED8" w:rsidRDefault="00446ED8" w:rsidP="33343180">
            <w:pPr>
              <w:pStyle w:val="paragraph"/>
              <w:spacing w:before="0" w:beforeAutospacing="0" w:after="0" w:afterAutospacing="0"/>
              <w:jc w:val="both"/>
              <w:textAlignment w:val="baseline"/>
              <w:rPr>
                <w:rFonts w:ascii="Segoe UI" w:hAnsi="Segoe UI" w:cs="Segoe UI"/>
                <w:sz w:val="18"/>
                <w:szCs w:val="18"/>
              </w:rPr>
            </w:pPr>
            <w:r w:rsidRPr="33343180">
              <w:rPr>
                <w:rStyle w:val="normaltextrun"/>
                <w:rFonts w:ascii="Arial" w:hAnsi="Arial" w:cs="Arial"/>
              </w:rPr>
              <w:t>The Careers Team Leader works to standards set out by the Gatsby Benchmarks, with an awareness of the outcomes of the new CDI Framework (April 2021). The role ensures that the College is meeting the requirements of the DFE Statutory careers Guidance and Access for Education and Training Providers (January 2023), and is adhering to the legal duty to ensure that all students can hear from a range of local providers about opportunities they offer as set out in the Baker Clause, and reinforced through the White Paper – Skills for Jobs: Livelong Learning for Opportunity and Growth (January 2021).</w:t>
            </w:r>
            <w:r w:rsidRPr="33343180">
              <w:rPr>
                <w:rStyle w:val="eop"/>
                <w:rFonts w:ascii="Arial" w:hAnsi="Arial" w:cs="Arial"/>
              </w:rPr>
              <w:t> </w:t>
            </w:r>
          </w:p>
          <w:p w14:paraId="2D944A0F" w14:textId="778BE5F0" w:rsidR="00645161" w:rsidRPr="002B100F" w:rsidRDefault="00645161" w:rsidP="5C096817">
            <w:pPr>
              <w:autoSpaceDE w:val="0"/>
              <w:autoSpaceDN w:val="0"/>
              <w:adjustRightInd w:val="0"/>
              <w:rPr>
                <w:rFonts w:ascii="Arial" w:hAnsi="Arial" w:cs="Arial"/>
              </w:rPr>
            </w:pPr>
          </w:p>
          <w:p w14:paraId="45FB0818" w14:textId="752911FA" w:rsidR="00645161" w:rsidRPr="002B100F" w:rsidRDefault="00645161" w:rsidP="5C096817">
            <w:pPr>
              <w:autoSpaceDE w:val="0"/>
              <w:autoSpaceDN w:val="0"/>
              <w:adjustRightInd w:val="0"/>
              <w:jc w:val="center"/>
              <w:rPr>
                <w:rFonts w:ascii="Arial" w:eastAsia="Arial" w:hAnsi="Arial" w:cs="Arial"/>
                <w:color w:val="000000" w:themeColor="text1"/>
                <w:spacing w:val="-3"/>
                <w:szCs w:val="24"/>
              </w:rPr>
            </w:pPr>
          </w:p>
        </w:tc>
      </w:tr>
      <w:tr w:rsidR="001F7236" w:rsidRPr="002B100F" w14:paraId="1A8081BE" w14:textId="77777777" w:rsidTr="33343180">
        <w:tc>
          <w:tcPr>
            <w:tcW w:w="9242" w:type="dxa"/>
            <w:gridSpan w:val="2"/>
            <w:tcBorders>
              <w:top w:val="single" w:sz="6" w:space="0" w:color="auto"/>
              <w:left w:val="single" w:sz="6" w:space="0" w:color="auto"/>
              <w:bottom w:val="single" w:sz="6" w:space="0" w:color="auto"/>
              <w:right w:val="single" w:sz="6" w:space="0" w:color="auto"/>
            </w:tcBorders>
            <w:shd w:val="clear" w:color="auto" w:fill="167844"/>
          </w:tcPr>
          <w:p w14:paraId="37130191"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lastRenderedPageBreak/>
              <w:t>DUTIES</w:t>
            </w:r>
          </w:p>
        </w:tc>
      </w:tr>
      <w:tr w:rsidR="001F7236" w:rsidRPr="002B100F" w14:paraId="049F31CB" w14:textId="77777777" w:rsidTr="33343180">
        <w:tc>
          <w:tcPr>
            <w:tcW w:w="9242" w:type="dxa"/>
            <w:gridSpan w:val="2"/>
            <w:tcBorders>
              <w:top w:val="single" w:sz="6" w:space="0" w:color="auto"/>
              <w:left w:val="single" w:sz="6" w:space="0" w:color="auto"/>
              <w:bottom w:val="nil"/>
              <w:right w:val="single" w:sz="6" w:space="0" w:color="auto"/>
            </w:tcBorders>
          </w:tcPr>
          <w:p w14:paraId="53128261" w14:textId="77777777" w:rsidR="001F7236" w:rsidRPr="002B100F" w:rsidRDefault="001F7236" w:rsidP="00E34F59">
            <w:pPr>
              <w:suppressAutoHyphens/>
              <w:jc w:val="both"/>
              <w:rPr>
                <w:rFonts w:ascii="Arial" w:hAnsi="Arial" w:cs="Arial"/>
                <w:spacing w:val="-3"/>
              </w:rPr>
            </w:pPr>
          </w:p>
        </w:tc>
      </w:tr>
      <w:tr w:rsidR="003E5810" w:rsidRPr="002B100F" w14:paraId="59078653" w14:textId="77777777" w:rsidTr="33343180">
        <w:tc>
          <w:tcPr>
            <w:tcW w:w="9242" w:type="dxa"/>
            <w:gridSpan w:val="2"/>
            <w:tcBorders>
              <w:top w:val="nil"/>
              <w:left w:val="single" w:sz="6" w:space="0" w:color="auto"/>
              <w:bottom w:val="nil"/>
              <w:right w:val="single" w:sz="6" w:space="0" w:color="auto"/>
            </w:tcBorders>
          </w:tcPr>
          <w:p w14:paraId="605CAC19" w14:textId="77777777" w:rsidR="00C23DF6" w:rsidRDefault="00C23DF6" w:rsidP="00C23DF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To work with the Assistant Principal – Centres and Partnerships to deliver an outstanding CEIAG service across the organisation.   </w:t>
            </w:r>
            <w:r>
              <w:rPr>
                <w:rStyle w:val="eop"/>
                <w:rFonts w:ascii="Arial" w:hAnsi="Arial" w:cs="Arial"/>
              </w:rPr>
              <w:t> </w:t>
            </w:r>
          </w:p>
          <w:p w14:paraId="5E432375" w14:textId="77777777" w:rsidR="00C23DF6" w:rsidRDefault="00C23DF6" w:rsidP="00C23DF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50B41A51" w14:textId="77777777" w:rsidR="00C23DF6" w:rsidRDefault="00C23DF6" w:rsidP="00C23DF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To research guidelines and legislation; lead in the development of draft policies and procedures for areas of Careers activity, in discussion with line manager, ensuring the College is meeting the requirements of the DFE’s latest ‘Statutory Careers Guidance and Access for Education and Training Providers’. Also, continuously promote the College and its courses to the communities and related organisations in the North West and develop and maintain active links with relevant organisations. Also, the effective and efficient delivery of student services throughout the College is required. The services must be readily available throughout the academic year and students and staff must be encouraged to make use of the facilities and services provided. </w:t>
            </w:r>
            <w:r>
              <w:rPr>
                <w:rStyle w:val="eop"/>
                <w:rFonts w:ascii="Arial" w:hAnsi="Arial" w:cs="Arial"/>
              </w:rPr>
              <w:t> </w:t>
            </w:r>
          </w:p>
          <w:p w14:paraId="286274F6" w14:textId="77777777" w:rsidR="00C23DF6" w:rsidRDefault="00C23DF6" w:rsidP="00C23DF6">
            <w:pPr>
              <w:pStyle w:val="paragraph"/>
              <w:spacing w:before="0" w:beforeAutospacing="0" w:after="0" w:afterAutospacing="0"/>
              <w:jc w:val="both"/>
              <w:textAlignment w:val="baseline"/>
              <w:rPr>
                <w:rFonts w:ascii="Segoe UI" w:hAnsi="Segoe UI" w:cs="Segoe UI"/>
                <w:sz w:val="18"/>
                <w:szCs w:val="18"/>
              </w:rPr>
            </w:pPr>
            <w:r>
              <w:rPr>
                <w:rStyle w:val="eop"/>
              </w:rPr>
              <w:t> </w:t>
            </w:r>
          </w:p>
          <w:p w14:paraId="642DCB8B" w14:textId="77777777" w:rsidR="00C23DF6" w:rsidRDefault="00C23DF6" w:rsidP="00C23DF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To ensure the provision of a professional, customer focussed service on Open Events and Applicant Days, so that potential students receive appropriate and timely advice and guidance in line with individual requirements to promote the services of the College.</w:t>
            </w:r>
            <w:r>
              <w:rPr>
                <w:rStyle w:val="normaltextrun"/>
                <w:rFonts w:ascii="Arial" w:hAnsi="Arial" w:cs="Arial"/>
                <w:color w:val="000000"/>
                <w:shd w:val="clear" w:color="auto" w:fill="FFFFFF"/>
              </w:rPr>
              <w:t> </w:t>
            </w:r>
            <w:r>
              <w:rPr>
                <w:rStyle w:val="eop"/>
                <w:rFonts w:ascii="Arial" w:hAnsi="Arial" w:cs="Arial"/>
                <w:color w:val="000000"/>
              </w:rPr>
              <w:t> </w:t>
            </w:r>
          </w:p>
          <w:p w14:paraId="4BE68CF4" w14:textId="77777777" w:rsidR="00C23DF6" w:rsidRDefault="00C23DF6" w:rsidP="00C23DF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66BA5756" w14:textId="77777777" w:rsidR="00C23DF6" w:rsidRDefault="00C23DF6" w:rsidP="00C23DF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Liaise with the quality team to gather accurate data and analysis of Careers information, including destination and careers issues arising across College. Accurate presentation of data and analysis to support further developments and improved quality of provision.  </w:t>
            </w:r>
            <w:r>
              <w:rPr>
                <w:rStyle w:val="eop"/>
                <w:rFonts w:ascii="Arial" w:hAnsi="Arial" w:cs="Arial"/>
              </w:rPr>
              <w:t> </w:t>
            </w:r>
          </w:p>
          <w:p w14:paraId="15B57143" w14:textId="77777777" w:rsidR="00C23DF6" w:rsidRDefault="00C23DF6" w:rsidP="00C23DF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6CC6C3D8" w14:textId="77777777" w:rsidR="00C23DF6" w:rsidRDefault="00C23DF6" w:rsidP="00C23DF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Responsible for the action required and tracking the progress of the Gatsby Benchmarks for the College using the Compass evaluation tool.</w:t>
            </w:r>
            <w:r>
              <w:rPr>
                <w:rStyle w:val="eop"/>
                <w:rFonts w:ascii="Arial" w:hAnsi="Arial" w:cs="Arial"/>
              </w:rPr>
              <w:t> </w:t>
            </w:r>
          </w:p>
          <w:p w14:paraId="205431A1" w14:textId="77777777" w:rsidR="00C23DF6" w:rsidRDefault="00C23DF6" w:rsidP="00C23DF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900A037" w14:textId="77777777" w:rsidR="00C23DF6" w:rsidRDefault="00C23DF6" w:rsidP="00C23DF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Be responsible for, lead and co-ordinate the re accreditation of the Careers Mark Quality in Careers Standard Award.</w:t>
            </w:r>
            <w:r>
              <w:rPr>
                <w:rStyle w:val="eop"/>
                <w:rFonts w:ascii="Arial" w:hAnsi="Arial" w:cs="Arial"/>
              </w:rPr>
              <w:t> </w:t>
            </w:r>
          </w:p>
          <w:p w14:paraId="080F36B3" w14:textId="77777777" w:rsidR="00C23DF6" w:rsidRDefault="00C23DF6" w:rsidP="00C23DF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4AB226E7" w14:textId="77777777" w:rsidR="00C23DF6" w:rsidRDefault="00C23DF6" w:rsidP="00C23DF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lastRenderedPageBreak/>
              <w:t>Be an active member Careers / IAG Strategy Group, provide information and reports as appropriate. Support the work of the group and help organise events and activities identified and/or agreed by the group. Professional representation at internal and external meetings and activities. </w:t>
            </w:r>
            <w:r>
              <w:rPr>
                <w:rStyle w:val="eop"/>
                <w:rFonts w:ascii="Arial" w:hAnsi="Arial" w:cs="Arial"/>
              </w:rPr>
              <w:t> </w:t>
            </w:r>
          </w:p>
          <w:p w14:paraId="2F8B3666" w14:textId="77777777" w:rsidR="00C23DF6" w:rsidRDefault="00C23DF6" w:rsidP="00C23DF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0AB2AFAA" w14:textId="77777777" w:rsidR="00C23DF6" w:rsidRDefault="00C23DF6" w:rsidP="00C23DF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This job will require the post holder to work some weekends and evenings. The post holder will also require a driving licence to enable them to work from other campuses across the North West.</w:t>
            </w:r>
            <w:r>
              <w:rPr>
                <w:rStyle w:val="eop"/>
                <w:rFonts w:ascii="Arial" w:hAnsi="Arial" w:cs="Arial"/>
              </w:rPr>
              <w:t> </w:t>
            </w:r>
          </w:p>
          <w:p w14:paraId="1CF830B2" w14:textId="77777777" w:rsidR="003E5810" w:rsidRDefault="003E5810" w:rsidP="00645161">
            <w:pPr>
              <w:suppressAutoHyphens/>
              <w:jc w:val="both"/>
              <w:rPr>
                <w:rFonts w:ascii="Arial" w:hAnsi="Arial" w:cs="Arial"/>
                <w:spacing w:val="-3"/>
              </w:rPr>
            </w:pPr>
          </w:p>
          <w:p w14:paraId="38B2DE65" w14:textId="77777777" w:rsidR="00A312DC" w:rsidRDefault="00A312DC" w:rsidP="00A312D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Provide services to current students and staff, involving tasks as agreed with the Assistant Principal and to include:  </w:t>
            </w:r>
            <w:r>
              <w:rPr>
                <w:rStyle w:val="eop"/>
                <w:rFonts w:ascii="Arial" w:hAnsi="Arial" w:cs="Arial"/>
              </w:rPr>
              <w:t> </w:t>
            </w:r>
          </w:p>
          <w:p w14:paraId="410A8E4D" w14:textId="77777777" w:rsidR="00A312DC" w:rsidRDefault="00A312DC" w:rsidP="00A312D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D01EFFF" w14:textId="77777777" w:rsidR="00A312DC" w:rsidRDefault="00A312DC" w:rsidP="00A312DC">
            <w:pPr>
              <w:pStyle w:val="paragraph"/>
              <w:numPr>
                <w:ilvl w:val="0"/>
                <w:numId w:val="37"/>
              </w:numPr>
              <w:spacing w:before="0" w:beforeAutospacing="0" w:after="0" w:afterAutospacing="0"/>
              <w:ind w:left="1080" w:firstLine="0"/>
              <w:jc w:val="both"/>
              <w:textAlignment w:val="baseline"/>
              <w:rPr>
                <w:rFonts w:ascii="Arial" w:hAnsi="Arial" w:cs="Arial"/>
              </w:rPr>
            </w:pPr>
            <w:r>
              <w:rPr>
                <w:rStyle w:val="normaltextrun"/>
                <w:rFonts w:ascii="Arial" w:hAnsi="Arial" w:cs="Arial"/>
              </w:rPr>
              <w:t>The line management of Careers Advisers with responsibility to co-ordinate the work of other IAG officers who have a role in the delivery of career advice and guidance services in other centres.</w:t>
            </w:r>
            <w:r>
              <w:rPr>
                <w:rStyle w:val="eop"/>
                <w:rFonts w:ascii="Arial" w:hAnsi="Arial" w:cs="Arial"/>
              </w:rPr>
              <w:t> </w:t>
            </w:r>
          </w:p>
          <w:p w14:paraId="5E60E32D" w14:textId="77777777" w:rsidR="00A312DC" w:rsidRDefault="00A312DC" w:rsidP="00A312DC">
            <w:pPr>
              <w:pStyle w:val="paragraph"/>
              <w:numPr>
                <w:ilvl w:val="0"/>
                <w:numId w:val="37"/>
              </w:numPr>
              <w:spacing w:before="0" w:beforeAutospacing="0" w:after="0" w:afterAutospacing="0"/>
              <w:ind w:left="1080" w:firstLine="0"/>
              <w:jc w:val="both"/>
              <w:textAlignment w:val="baseline"/>
              <w:rPr>
                <w:rFonts w:ascii="Arial" w:hAnsi="Arial" w:cs="Arial"/>
              </w:rPr>
            </w:pPr>
            <w:r>
              <w:rPr>
                <w:rStyle w:val="normaltextrun"/>
                <w:rFonts w:ascii="Arial" w:hAnsi="Arial" w:cs="Arial"/>
              </w:rPr>
              <w:t xml:space="preserve">Monitoring and contributing to the delivery of L6 Qualified impartial careers guidance to students across all campuses (Preston, Witton, Warrington, LCCC Manchester, UCC and Croxteth) </w:t>
            </w:r>
            <w:r>
              <w:rPr>
                <w:rStyle w:val="normaltextrun"/>
                <w:rFonts w:ascii="Arial" w:hAnsi="Arial" w:cs="Arial"/>
                <w:color w:val="000000"/>
              </w:rPr>
              <w:t>especially 14-16, and vulnerable groups including students with an EHCP. </w:t>
            </w:r>
            <w:r>
              <w:rPr>
                <w:rStyle w:val="eop"/>
                <w:rFonts w:ascii="Arial" w:hAnsi="Arial" w:cs="Arial"/>
                <w:color w:val="000000"/>
              </w:rPr>
              <w:t> </w:t>
            </w:r>
          </w:p>
          <w:p w14:paraId="45F81182" w14:textId="77777777" w:rsidR="00A312DC" w:rsidRDefault="00A312DC" w:rsidP="00A312DC">
            <w:pPr>
              <w:pStyle w:val="paragraph"/>
              <w:numPr>
                <w:ilvl w:val="0"/>
                <w:numId w:val="37"/>
              </w:numPr>
              <w:spacing w:before="0" w:beforeAutospacing="0" w:after="0" w:afterAutospacing="0"/>
              <w:ind w:left="1080" w:firstLine="0"/>
              <w:jc w:val="both"/>
              <w:textAlignment w:val="baseline"/>
              <w:rPr>
                <w:rFonts w:ascii="Arial" w:hAnsi="Arial" w:cs="Arial"/>
              </w:rPr>
            </w:pPr>
            <w:r>
              <w:rPr>
                <w:rStyle w:val="normaltextrun"/>
                <w:rFonts w:ascii="Arial" w:hAnsi="Arial" w:cs="Arial"/>
              </w:rPr>
              <w:t>Maintaining and monitoring the recording of careers interactions and activities using college systems to provide statistical information on the usage of the service and data for Gatsby benchmarking, whilst working within the guidelines of confidentiality and data protection.</w:t>
            </w:r>
            <w:r>
              <w:rPr>
                <w:rStyle w:val="eop"/>
                <w:rFonts w:ascii="Arial" w:hAnsi="Arial" w:cs="Arial"/>
              </w:rPr>
              <w:t> </w:t>
            </w:r>
          </w:p>
          <w:p w14:paraId="58C49219" w14:textId="77777777" w:rsidR="00A312DC" w:rsidRDefault="00A312DC" w:rsidP="00A312DC">
            <w:pPr>
              <w:pStyle w:val="paragraph"/>
              <w:numPr>
                <w:ilvl w:val="0"/>
                <w:numId w:val="37"/>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Designing and developing a programme of careers related activities and workshops to be delivered to students across the curriculum in all centres including 14-16 programmes, Foundation Learning, FE, Apprenticeships and HE.</w:t>
            </w:r>
            <w:r>
              <w:rPr>
                <w:rStyle w:val="eop"/>
                <w:rFonts w:ascii="Arial" w:hAnsi="Arial" w:cs="Arial"/>
                <w:color w:val="000000"/>
              </w:rPr>
              <w:t> </w:t>
            </w:r>
          </w:p>
          <w:p w14:paraId="0825BC2D" w14:textId="77777777" w:rsidR="00A312DC" w:rsidRDefault="00A312DC" w:rsidP="00A312DC">
            <w:pPr>
              <w:pStyle w:val="paragraph"/>
              <w:numPr>
                <w:ilvl w:val="0"/>
                <w:numId w:val="37"/>
              </w:numPr>
              <w:spacing w:before="0" w:beforeAutospacing="0" w:after="0" w:afterAutospacing="0"/>
              <w:ind w:left="1080" w:firstLine="0"/>
              <w:jc w:val="both"/>
              <w:textAlignment w:val="baseline"/>
              <w:rPr>
                <w:rFonts w:ascii="Arial" w:hAnsi="Arial" w:cs="Arial"/>
              </w:rPr>
            </w:pPr>
            <w:r>
              <w:rPr>
                <w:rStyle w:val="normaltextrun"/>
                <w:rFonts w:ascii="Arial" w:hAnsi="Arial" w:cs="Arial"/>
              </w:rPr>
              <w:t>Coordination responsibility for IAG staff at other centres.</w:t>
            </w:r>
            <w:r>
              <w:rPr>
                <w:rStyle w:val="eop"/>
                <w:rFonts w:ascii="Arial" w:hAnsi="Arial" w:cs="Arial"/>
              </w:rPr>
              <w:t> </w:t>
            </w:r>
          </w:p>
          <w:p w14:paraId="2AB0BDD3" w14:textId="77777777" w:rsidR="00A312DC" w:rsidRDefault="00A312DC" w:rsidP="00A312DC">
            <w:pPr>
              <w:pStyle w:val="paragraph"/>
              <w:numPr>
                <w:ilvl w:val="0"/>
                <w:numId w:val="37"/>
              </w:numPr>
              <w:spacing w:before="0" w:beforeAutospacing="0" w:after="0" w:afterAutospacing="0"/>
              <w:ind w:left="1080" w:firstLine="0"/>
              <w:jc w:val="both"/>
              <w:textAlignment w:val="baseline"/>
              <w:rPr>
                <w:rFonts w:ascii="Arial" w:hAnsi="Arial" w:cs="Arial"/>
              </w:rPr>
            </w:pPr>
            <w:r>
              <w:rPr>
                <w:rStyle w:val="normaltextrun"/>
                <w:rFonts w:ascii="Arial" w:hAnsi="Arial" w:cs="Arial"/>
              </w:rPr>
              <w:t xml:space="preserve">Leading the delivery of CPD to all staff in three key areas. </w:t>
            </w:r>
            <w:proofErr w:type="spellStart"/>
            <w:r>
              <w:rPr>
                <w:rStyle w:val="normaltextrun"/>
                <w:rFonts w:ascii="Arial" w:hAnsi="Arial" w:cs="Arial"/>
              </w:rPr>
              <w:t>MyFuture</w:t>
            </w:r>
            <w:proofErr w:type="spellEnd"/>
            <w:r>
              <w:rPr>
                <w:rStyle w:val="normaltextrun"/>
                <w:rFonts w:ascii="Arial" w:hAnsi="Arial" w:cs="Arial"/>
              </w:rPr>
              <w:t>, Careers IAG and UCAS.</w:t>
            </w:r>
            <w:r>
              <w:rPr>
                <w:rStyle w:val="normaltextrun"/>
                <w:rFonts w:ascii="Arial" w:hAnsi="Arial" w:cs="Arial"/>
                <w:strike/>
              </w:rPr>
              <w:t> </w:t>
            </w:r>
            <w:r>
              <w:rPr>
                <w:rStyle w:val="eop"/>
                <w:rFonts w:ascii="Arial" w:hAnsi="Arial" w:cs="Arial"/>
              </w:rPr>
              <w:t> </w:t>
            </w:r>
          </w:p>
          <w:p w14:paraId="596F1953" w14:textId="77777777" w:rsidR="00A312DC" w:rsidRDefault="00A312DC" w:rsidP="00A312DC">
            <w:pPr>
              <w:pStyle w:val="paragraph"/>
              <w:numPr>
                <w:ilvl w:val="0"/>
                <w:numId w:val="37"/>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 xml:space="preserve">Leading the organisation of career activities at key times in the year </w:t>
            </w:r>
            <w:proofErr w:type="spellStart"/>
            <w:r>
              <w:rPr>
                <w:rStyle w:val="normaltextrun"/>
                <w:rFonts w:ascii="Arial" w:hAnsi="Arial" w:cs="Arial"/>
                <w:color w:val="000000"/>
              </w:rPr>
              <w:t>eg</w:t>
            </w:r>
            <w:proofErr w:type="spellEnd"/>
            <w:r>
              <w:rPr>
                <w:rStyle w:val="normaltextrun"/>
                <w:rFonts w:ascii="Arial" w:hAnsi="Arial" w:cs="Arial"/>
                <w:color w:val="000000"/>
              </w:rPr>
              <w:t xml:space="preserve"> National Careers Week and other key events such as the annual all college Careers Fair - My Future EXPO.</w:t>
            </w:r>
            <w:r>
              <w:rPr>
                <w:rStyle w:val="eop"/>
                <w:rFonts w:ascii="Arial" w:hAnsi="Arial" w:cs="Arial"/>
                <w:color w:val="000000"/>
              </w:rPr>
              <w:t> </w:t>
            </w:r>
          </w:p>
          <w:p w14:paraId="162B5E8B" w14:textId="77777777" w:rsidR="00A312DC" w:rsidRDefault="00A312DC" w:rsidP="00A312DC">
            <w:pPr>
              <w:pStyle w:val="paragraph"/>
              <w:numPr>
                <w:ilvl w:val="0"/>
                <w:numId w:val="37"/>
              </w:numPr>
              <w:spacing w:before="0" w:beforeAutospacing="0" w:after="0" w:afterAutospacing="0"/>
              <w:ind w:left="1080" w:firstLine="0"/>
              <w:jc w:val="both"/>
              <w:textAlignment w:val="baseline"/>
              <w:rPr>
                <w:rFonts w:ascii="Arial" w:hAnsi="Arial" w:cs="Arial"/>
              </w:rPr>
            </w:pPr>
            <w:r>
              <w:rPr>
                <w:rStyle w:val="normaltextrun"/>
                <w:rFonts w:ascii="Arial" w:hAnsi="Arial" w:cs="Arial"/>
              </w:rPr>
              <w:t>Writing the annual Careers Self-Assessment Report. </w:t>
            </w:r>
            <w:r>
              <w:rPr>
                <w:rStyle w:val="eop"/>
                <w:rFonts w:ascii="Arial" w:hAnsi="Arial" w:cs="Arial"/>
              </w:rPr>
              <w:t> </w:t>
            </w:r>
          </w:p>
          <w:p w14:paraId="18D6C8B9" w14:textId="77777777" w:rsidR="00A312DC" w:rsidRDefault="00A312DC" w:rsidP="00A312DC">
            <w:pPr>
              <w:pStyle w:val="paragraph"/>
              <w:numPr>
                <w:ilvl w:val="0"/>
                <w:numId w:val="37"/>
              </w:numPr>
              <w:spacing w:before="0" w:beforeAutospacing="0" w:after="0" w:afterAutospacing="0"/>
              <w:ind w:left="1080" w:firstLine="0"/>
              <w:jc w:val="both"/>
              <w:textAlignment w:val="baseline"/>
              <w:rPr>
                <w:rFonts w:ascii="Arial" w:hAnsi="Arial" w:cs="Arial"/>
              </w:rPr>
            </w:pPr>
            <w:proofErr w:type="spellStart"/>
            <w:r>
              <w:rPr>
                <w:rStyle w:val="normaltextrun"/>
                <w:rFonts w:ascii="Arial" w:hAnsi="Arial" w:cs="Arial"/>
              </w:rPr>
              <w:t>MyFuture</w:t>
            </w:r>
            <w:proofErr w:type="spellEnd"/>
            <w:r>
              <w:rPr>
                <w:rStyle w:val="normaltextrun"/>
                <w:rFonts w:ascii="Arial" w:hAnsi="Arial" w:cs="Arial"/>
              </w:rPr>
              <w:t xml:space="preserve"> Strategy Developments and producing marketing documents for the website, including the research, development and production of careers related publications and materials for parents, staff and learners to develop their understanding of progression pathways and careers planning in relation to the college’s offer.</w:t>
            </w:r>
            <w:r>
              <w:rPr>
                <w:rStyle w:val="eop"/>
                <w:rFonts w:ascii="Arial" w:hAnsi="Arial" w:cs="Arial"/>
              </w:rPr>
              <w:t> </w:t>
            </w:r>
          </w:p>
          <w:p w14:paraId="02DF2CF7" w14:textId="77777777" w:rsidR="00A312DC" w:rsidRDefault="00A312DC" w:rsidP="00A312DC">
            <w:pPr>
              <w:pStyle w:val="paragraph"/>
              <w:numPr>
                <w:ilvl w:val="0"/>
                <w:numId w:val="37"/>
              </w:numPr>
              <w:spacing w:before="0" w:beforeAutospacing="0" w:after="0" w:afterAutospacing="0"/>
              <w:ind w:left="1080" w:firstLine="0"/>
              <w:jc w:val="both"/>
              <w:textAlignment w:val="baseline"/>
              <w:rPr>
                <w:rFonts w:ascii="Arial" w:hAnsi="Arial" w:cs="Arial"/>
              </w:rPr>
            </w:pPr>
            <w:r>
              <w:rPr>
                <w:rStyle w:val="normaltextrun"/>
                <w:rFonts w:ascii="Arial" w:hAnsi="Arial" w:cs="Arial"/>
              </w:rPr>
              <w:t>Co-ordination of Careers meetings across all campuses</w:t>
            </w:r>
            <w:r>
              <w:rPr>
                <w:rStyle w:val="eop"/>
                <w:rFonts w:ascii="Arial" w:hAnsi="Arial" w:cs="Arial"/>
              </w:rPr>
              <w:t> </w:t>
            </w:r>
          </w:p>
          <w:p w14:paraId="46CCA558" w14:textId="77777777" w:rsidR="00A312DC" w:rsidRDefault="00A312DC" w:rsidP="00A312DC">
            <w:pPr>
              <w:pStyle w:val="paragraph"/>
              <w:numPr>
                <w:ilvl w:val="0"/>
                <w:numId w:val="37"/>
              </w:numPr>
              <w:spacing w:before="0" w:beforeAutospacing="0" w:after="0" w:afterAutospacing="0"/>
              <w:ind w:left="1080" w:firstLine="0"/>
              <w:jc w:val="both"/>
              <w:textAlignment w:val="baseline"/>
              <w:rPr>
                <w:rFonts w:ascii="Arial" w:hAnsi="Arial" w:cs="Arial"/>
              </w:rPr>
            </w:pPr>
            <w:r>
              <w:rPr>
                <w:rStyle w:val="normaltextrun"/>
                <w:rFonts w:ascii="Arial" w:hAnsi="Arial" w:cs="Arial"/>
              </w:rPr>
              <w:t>Recruitment of Career Champions representing curriculum areas and centres across College.</w:t>
            </w:r>
            <w:r>
              <w:rPr>
                <w:rStyle w:val="eop"/>
                <w:rFonts w:ascii="Arial" w:hAnsi="Arial" w:cs="Arial"/>
              </w:rPr>
              <w:t> </w:t>
            </w:r>
          </w:p>
          <w:p w14:paraId="33F001DB" w14:textId="77777777" w:rsidR="00A312DC" w:rsidRDefault="00A312DC" w:rsidP="00A312DC">
            <w:pPr>
              <w:pStyle w:val="paragraph"/>
              <w:numPr>
                <w:ilvl w:val="0"/>
                <w:numId w:val="37"/>
              </w:numPr>
              <w:spacing w:before="0" w:beforeAutospacing="0" w:after="0" w:afterAutospacing="0"/>
              <w:ind w:left="1080" w:firstLine="0"/>
              <w:jc w:val="both"/>
              <w:textAlignment w:val="baseline"/>
              <w:rPr>
                <w:rFonts w:ascii="Arial" w:hAnsi="Arial" w:cs="Arial"/>
              </w:rPr>
            </w:pPr>
            <w:r>
              <w:rPr>
                <w:rStyle w:val="normaltextrun"/>
                <w:rFonts w:ascii="Arial" w:hAnsi="Arial" w:cs="Arial"/>
              </w:rPr>
              <w:t>Training and supporting new teaching and support staff on the career learning programme.</w:t>
            </w:r>
            <w:r>
              <w:rPr>
                <w:rStyle w:val="eop"/>
                <w:rFonts w:ascii="Arial" w:hAnsi="Arial" w:cs="Arial"/>
              </w:rPr>
              <w:t> </w:t>
            </w:r>
          </w:p>
          <w:p w14:paraId="1983F3B8" w14:textId="77777777" w:rsidR="00A312DC" w:rsidRDefault="00A312DC" w:rsidP="00A312DC">
            <w:pPr>
              <w:pStyle w:val="paragraph"/>
              <w:numPr>
                <w:ilvl w:val="0"/>
                <w:numId w:val="37"/>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Updating the College intranet, Canvas VLE and website as required to maintain accuracy of information and promote a comprehensive quality careers IAG service. </w:t>
            </w:r>
            <w:r>
              <w:rPr>
                <w:rStyle w:val="eop"/>
                <w:rFonts w:ascii="Arial" w:hAnsi="Arial" w:cs="Arial"/>
                <w:color w:val="000000"/>
              </w:rPr>
              <w:t> </w:t>
            </w:r>
          </w:p>
          <w:p w14:paraId="7629A66B" w14:textId="77777777" w:rsidR="00A312DC" w:rsidRDefault="00A312DC" w:rsidP="00A312DC">
            <w:pPr>
              <w:pStyle w:val="paragraph"/>
              <w:numPr>
                <w:ilvl w:val="0"/>
                <w:numId w:val="37"/>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C</w:t>
            </w:r>
            <w:r>
              <w:rPr>
                <w:rStyle w:val="normaltextrun"/>
                <w:rFonts w:ascii="Arial" w:hAnsi="Arial" w:cs="Arial"/>
              </w:rPr>
              <w:t>oordinating job vacancies and development opportunities for students across campus</w:t>
            </w:r>
            <w:r>
              <w:rPr>
                <w:rStyle w:val="eop"/>
                <w:rFonts w:ascii="Arial" w:hAnsi="Arial" w:cs="Arial"/>
              </w:rPr>
              <w:t> </w:t>
            </w:r>
          </w:p>
          <w:p w14:paraId="36E24923" w14:textId="77777777" w:rsidR="00A312DC" w:rsidRDefault="00A312DC" w:rsidP="00A312DC">
            <w:pPr>
              <w:pStyle w:val="paragraph"/>
              <w:numPr>
                <w:ilvl w:val="0"/>
                <w:numId w:val="37"/>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Lead on the team’s strategy to liaise with employers and other organisations regarding the promotion of college career events and opportunities for students whilst maintaining records using Dynamics 365.</w:t>
            </w:r>
            <w:r>
              <w:rPr>
                <w:rStyle w:val="eop"/>
                <w:rFonts w:ascii="Arial" w:hAnsi="Arial" w:cs="Arial"/>
                <w:color w:val="000000"/>
              </w:rPr>
              <w:t> </w:t>
            </w:r>
          </w:p>
          <w:p w14:paraId="221C9DB5" w14:textId="77777777" w:rsidR="00A312DC" w:rsidRDefault="00A312DC" w:rsidP="00A312DC">
            <w:pPr>
              <w:pStyle w:val="paragraph"/>
              <w:numPr>
                <w:ilvl w:val="0"/>
                <w:numId w:val="37"/>
              </w:numPr>
              <w:spacing w:before="0" w:beforeAutospacing="0" w:after="0" w:afterAutospacing="0"/>
              <w:ind w:left="1080" w:firstLine="0"/>
              <w:jc w:val="both"/>
              <w:textAlignment w:val="baseline"/>
              <w:rPr>
                <w:rFonts w:ascii="Arial" w:hAnsi="Arial" w:cs="Arial"/>
              </w:rPr>
            </w:pPr>
            <w:r>
              <w:rPr>
                <w:rStyle w:val="normaltextrun"/>
                <w:rFonts w:ascii="Arial" w:hAnsi="Arial" w:cs="Arial"/>
              </w:rPr>
              <w:lastRenderedPageBreak/>
              <w:t>Coordination of external services related to Careers for example, the National Careers Service, Inspira, Employers, Uni Connect, New Directions, Connexions.</w:t>
            </w:r>
            <w:r>
              <w:rPr>
                <w:rStyle w:val="eop"/>
                <w:rFonts w:ascii="Arial" w:hAnsi="Arial" w:cs="Arial"/>
              </w:rPr>
              <w:t> </w:t>
            </w:r>
          </w:p>
          <w:p w14:paraId="3EDAE200" w14:textId="77777777" w:rsidR="00A312DC" w:rsidRDefault="00A312DC" w:rsidP="00A312DC">
            <w:pPr>
              <w:pStyle w:val="paragraph"/>
              <w:numPr>
                <w:ilvl w:val="0"/>
                <w:numId w:val="37"/>
              </w:numPr>
              <w:spacing w:before="0" w:beforeAutospacing="0" w:after="0" w:afterAutospacing="0"/>
              <w:ind w:left="1080" w:firstLine="0"/>
              <w:jc w:val="both"/>
              <w:textAlignment w:val="baseline"/>
              <w:rPr>
                <w:rFonts w:ascii="Arial" w:hAnsi="Arial" w:cs="Arial"/>
              </w:rPr>
            </w:pPr>
            <w:r>
              <w:rPr>
                <w:rStyle w:val="normaltextrun"/>
                <w:rFonts w:ascii="Arial" w:hAnsi="Arial" w:cs="Arial"/>
              </w:rPr>
              <w:t xml:space="preserve">Management of Careers resources for all centres and reporting on the use of digital platforms </w:t>
            </w:r>
            <w:proofErr w:type="spellStart"/>
            <w:r>
              <w:rPr>
                <w:rStyle w:val="normaltextrun"/>
                <w:rFonts w:ascii="Arial" w:hAnsi="Arial" w:cs="Arial"/>
              </w:rPr>
              <w:t>eg</w:t>
            </w:r>
            <w:proofErr w:type="spellEnd"/>
            <w:r>
              <w:rPr>
                <w:rStyle w:val="normaltextrun"/>
                <w:rFonts w:ascii="Arial" w:hAnsi="Arial" w:cs="Arial"/>
              </w:rPr>
              <w:t xml:space="preserve"> </w:t>
            </w:r>
            <w:proofErr w:type="spellStart"/>
            <w:r>
              <w:rPr>
                <w:rStyle w:val="normaltextrun"/>
                <w:rFonts w:ascii="Arial" w:hAnsi="Arial" w:cs="Arial"/>
              </w:rPr>
              <w:t>Xello</w:t>
            </w:r>
            <w:proofErr w:type="spellEnd"/>
            <w:r>
              <w:rPr>
                <w:rStyle w:val="normaltextrun"/>
                <w:rFonts w:ascii="Arial" w:hAnsi="Arial" w:cs="Arial"/>
              </w:rPr>
              <w:t>, Start</w:t>
            </w:r>
            <w:r>
              <w:rPr>
                <w:rStyle w:val="eop"/>
                <w:rFonts w:ascii="Arial" w:hAnsi="Arial" w:cs="Arial"/>
              </w:rPr>
              <w:t> </w:t>
            </w:r>
          </w:p>
          <w:p w14:paraId="6E1CEB25" w14:textId="77777777" w:rsidR="00A312DC" w:rsidRDefault="00A312DC" w:rsidP="00A312DC">
            <w:pPr>
              <w:pStyle w:val="paragraph"/>
              <w:numPr>
                <w:ilvl w:val="0"/>
                <w:numId w:val="37"/>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To update CPD to remain a member of the Career Development Institute Professional Register of Careers Professionals, as required.</w:t>
            </w:r>
            <w:r>
              <w:rPr>
                <w:rStyle w:val="eop"/>
                <w:rFonts w:ascii="Arial" w:hAnsi="Arial" w:cs="Arial"/>
                <w:color w:val="000000"/>
              </w:rPr>
              <w:t> </w:t>
            </w:r>
          </w:p>
          <w:p w14:paraId="6675DFC7" w14:textId="77777777" w:rsidR="00A312DC" w:rsidRDefault="00A312DC" w:rsidP="00A312DC">
            <w:pPr>
              <w:pStyle w:val="paragraph"/>
              <w:numPr>
                <w:ilvl w:val="0"/>
                <w:numId w:val="37"/>
              </w:numPr>
              <w:spacing w:before="0" w:beforeAutospacing="0" w:after="0" w:afterAutospacing="0"/>
              <w:ind w:left="1080" w:firstLine="0"/>
              <w:jc w:val="both"/>
              <w:textAlignment w:val="baseline"/>
              <w:rPr>
                <w:rFonts w:ascii="Arial" w:hAnsi="Arial" w:cs="Arial"/>
              </w:rPr>
            </w:pPr>
            <w:r>
              <w:rPr>
                <w:rStyle w:val="normaltextrun"/>
                <w:rFonts w:ascii="Arial" w:hAnsi="Arial" w:cs="Arial"/>
              </w:rPr>
              <w:t>Management and reporting of Student UCAS Applications.</w:t>
            </w:r>
            <w:r>
              <w:rPr>
                <w:rStyle w:val="eop"/>
                <w:rFonts w:ascii="Arial" w:hAnsi="Arial" w:cs="Arial"/>
              </w:rPr>
              <w:t> </w:t>
            </w:r>
          </w:p>
          <w:p w14:paraId="5316C084" w14:textId="77777777" w:rsidR="00A312DC" w:rsidRDefault="00A312DC" w:rsidP="00A312DC">
            <w:pPr>
              <w:pStyle w:val="paragraph"/>
              <w:numPr>
                <w:ilvl w:val="0"/>
                <w:numId w:val="37"/>
              </w:numPr>
              <w:spacing w:before="0" w:beforeAutospacing="0" w:after="0" w:afterAutospacing="0"/>
              <w:ind w:left="1080" w:firstLine="0"/>
              <w:jc w:val="both"/>
              <w:textAlignment w:val="baseline"/>
              <w:rPr>
                <w:rFonts w:ascii="Arial" w:hAnsi="Arial" w:cs="Arial"/>
              </w:rPr>
            </w:pPr>
            <w:r>
              <w:rPr>
                <w:rStyle w:val="normaltextrun"/>
                <w:rFonts w:ascii="Arial" w:hAnsi="Arial" w:cs="Arial"/>
              </w:rPr>
              <w:t xml:space="preserve">Developing and maintaining effective liaison </w:t>
            </w:r>
            <w:r>
              <w:rPr>
                <w:rStyle w:val="normaltextrun"/>
                <w:rFonts w:ascii="Arial" w:hAnsi="Arial" w:cs="Arial"/>
                <w:color w:val="000000"/>
              </w:rPr>
              <w:t>with universities, training and educational providers to</w:t>
            </w:r>
            <w:r>
              <w:rPr>
                <w:rStyle w:val="normaltextrun"/>
                <w:rFonts w:ascii="Arial" w:hAnsi="Arial" w:cs="Arial"/>
              </w:rPr>
              <w:t xml:space="preserve"> inform and advise learners on progression pathways</w:t>
            </w:r>
            <w:r>
              <w:rPr>
                <w:rStyle w:val="normaltextrun"/>
                <w:rFonts w:ascii="Arial" w:hAnsi="Arial" w:cs="Arial"/>
                <w:color w:val="000000"/>
              </w:rPr>
              <w:t>, adhering to Provider Access legislation. </w:t>
            </w:r>
            <w:r>
              <w:rPr>
                <w:rStyle w:val="eop"/>
                <w:rFonts w:ascii="Arial" w:hAnsi="Arial" w:cs="Arial"/>
                <w:color w:val="000000"/>
              </w:rPr>
              <w:t> </w:t>
            </w:r>
          </w:p>
          <w:p w14:paraId="2AE45F05" w14:textId="77777777" w:rsidR="00A312DC" w:rsidRDefault="00A312DC" w:rsidP="00A312DC">
            <w:pPr>
              <w:pStyle w:val="paragraph"/>
              <w:numPr>
                <w:ilvl w:val="0"/>
                <w:numId w:val="37"/>
              </w:numPr>
              <w:spacing w:before="0" w:beforeAutospacing="0" w:after="0" w:afterAutospacing="0"/>
              <w:ind w:left="1080" w:firstLine="0"/>
              <w:jc w:val="both"/>
              <w:textAlignment w:val="baseline"/>
              <w:rPr>
                <w:rFonts w:ascii="Arial" w:hAnsi="Arial" w:cs="Arial"/>
              </w:rPr>
            </w:pPr>
            <w:r>
              <w:rPr>
                <w:rStyle w:val="normaltextrun"/>
                <w:rFonts w:ascii="Arial" w:hAnsi="Arial" w:cs="Arial"/>
                <w:color w:val="000000"/>
              </w:rPr>
              <w:t>Co-ordinate careers team delivery at Open Events and Applicant days to provide a professional, customer focussed service so that potential students receive appropriate and timely advice and guidance in line with individual requirements to promote the services of the College.</w:t>
            </w:r>
            <w:r>
              <w:rPr>
                <w:rStyle w:val="eop"/>
                <w:rFonts w:ascii="Arial" w:hAnsi="Arial" w:cs="Arial"/>
                <w:color w:val="000000"/>
              </w:rPr>
              <w:t> </w:t>
            </w:r>
          </w:p>
          <w:p w14:paraId="161E1F35" w14:textId="77777777" w:rsidR="00A312DC" w:rsidRDefault="00A312DC" w:rsidP="00A312DC">
            <w:pPr>
              <w:pStyle w:val="paragraph"/>
              <w:numPr>
                <w:ilvl w:val="0"/>
                <w:numId w:val="37"/>
              </w:numPr>
              <w:spacing w:before="0" w:beforeAutospacing="0" w:after="0" w:afterAutospacing="0"/>
              <w:ind w:left="1080" w:firstLine="0"/>
              <w:jc w:val="both"/>
              <w:textAlignment w:val="baseline"/>
              <w:rPr>
                <w:rFonts w:ascii="Arial" w:hAnsi="Arial" w:cs="Arial"/>
              </w:rPr>
            </w:pPr>
            <w:r>
              <w:rPr>
                <w:rStyle w:val="normaltextrun"/>
                <w:rFonts w:ascii="Arial" w:hAnsi="Arial" w:cs="Arial"/>
              </w:rPr>
              <w:t>Obtain feedback from students, staff, parents and employers about the College's Careers Programme to inform future planning and career activities.</w:t>
            </w:r>
            <w:r>
              <w:rPr>
                <w:rStyle w:val="eop"/>
                <w:rFonts w:ascii="Arial" w:hAnsi="Arial" w:cs="Arial"/>
              </w:rPr>
              <w:t> </w:t>
            </w:r>
          </w:p>
          <w:p w14:paraId="1C9FE64F" w14:textId="77777777" w:rsidR="00A312DC" w:rsidRDefault="00A312DC" w:rsidP="00A312DC">
            <w:pPr>
              <w:pStyle w:val="paragraph"/>
              <w:numPr>
                <w:ilvl w:val="0"/>
                <w:numId w:val="37"/>
              </w:numPr>
              <w:spacing w:before="0" w:beforeAutospacing="0" w:after="0" w:afterAutospacing="0"/>
              <w:ind w:left="1080" w:firstLine="0"/>
              <w:jc w:val="both"/>
              <w:textAlignment w:val="baseline"/>
              <w:rPr>
                <w:rFonts w:ascii="Arial" w:hAnsi="Arial" w:cs="Arial"/>
              </w:rPr>
            </w:pPr>
            <w:r>
              <w:rPr>
                <w:rStyle w:val="normaltextrun"/>
                <w:rFonts w:ascii="Arial" w:hAnsi="Arial" w:cs="Arial"/>
              </w:rPr>
              <w:t>To develop and increase participation in the Myerscough award, monitoring student achievement across all levels, curriculum areas and centres.</w:t>
            </w:r>
            <w:r>
              <w:rPr>
                <w:rStyle w:val="eop"/>
                <w:rFonts w:ascii="Arial" w:hAnsi="Arial" w:cs="Arial"/>
              </w:rPr>
              <w:t> </w:t>
            </w:r>
          </w:p>
          <w:p w14:paraId="3D532510" w14:textId="77777777" w:rsidR="00A312DC" w:rsidRDefault="00A312DC" w:rsidP="00A312DC">
            <w:pPr>
              <w:pStyle w:val="paragraph"/>
              <w:numPr>
                <w:ilvl w:val="0"/>
                <w:numId w:val="37"/>
              </w:numPr>
              <w:spacing w:before="0" w:beforeAutospacing="0" w:after="0" w:afterAutospacing="0"/>
              <w:ind w:left="1080" w:firstLine="0"/>
              <w:jc w:val="both"/>
              <w:textAlignment w:val="baseline"/>
              <w:rPr>
                <w:rFonts w:ascii="Arial" w:hAnsi="Arial" w:cs="Arial"/>
              </w:rPr>
            </w:pPr>
            <w:r>
              <w:rPr>
                <w:rStyle w:val="normaltextrun"/>
                <w:rFonts w:ascii="Arial" w:hAnsi="Arial" w:cs="Arial"/>
              </w:rPr>
              <w:t>Ensuring systems are in place to monitor and evaluate the continuous quality improvement of personal guidance given by college Career advisors to ensure that leaners receive a high quality service.</w:t>
            </w:r>
            <w:r>
              <w:rPr>
                <w:rStyle w:val="eop"/>
                <w:rFonts w:ascii="Arial" w:hAnsi="Arial" w:cs="Arial"/>
              </w:rPr>
              <w:t> </w:t>
            </w:r>
          </w:p>
          <w:p w14:paraId="39C1B1C7" w14:textId="77777777" w:rsidR="00A312DC" w:rsidRDefault="00A312DC" w:rsidP="00A312D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545D343" w14:textId="77777777" w:rsidR="00A312DC" w:rsidRDefault="00A312DC" w:rsidP="00A312DC">
            <w:pPr>
              <w:pStyle w:val="paragraph"/>
              <w:spacing w:before="0" w:beforeAutospacing="0" w:after="0" w:afterAutospacing="0"/>
              <w:jc w:val="both"/>
              <w:textAlignment w:val="baseline"/>
              <w:rPr>
                <w:rStyle w:val="normaltextrun"/>
                <w:rFonts w:ascii="Arial" w:hAnsi="Arial" w:cs="Arial"/>
                <w:color w:val="000000"/>
              </w:rPr>
            </w:pPr>
            <w:r>
              <w:rPr>
                <w:rStyle w:val="normaltextrun"/>
                <w:rFonts w:ascii="Arial" w:hAnsi="Arial" w:cs="Arial"/>
                <w:color w:val="000000"/>
              </w:rPr>
              <w:t>Effective collaboration with external agencies, such as the National Careers Service is required, and the development of services to 14-16, vulnerable groups including students with an EHCP, and 16-18 year-old students is a priority.</w:t>
            </w:r>
          </w:p>
          <w:p w14:paraId="7E11D264" w14:textId="77777777" w:rsidR="00A312DC" w:rsidRDefault="00A312DC" w:rsidP="00A312DC">
            <w:pPr>
              <w:pStyle w:val="paragraph"/>
              <w:spacing w:before="0" w:beforeAutospacing="0" w:after="0" w:afterAutospacing="0"/>
              <w:jc w:val="both"/>
              <w:textAlignment w:val="baseline"/>
              <w:rPr>
                <w:rStyle w:val="normaltextrun"/>
                <w:rFonts w:ascii="Arial" w:hAnsi="Arial" w:cs="Arial"/>
                <w:color w:val="000000"/>
              </w:rPr>
            </w:pPr>
          </w:p>
          <w:p w14:paraId="271E910C" w14:textId="4AE6DBE5" w:rsidR="00A312DC" w:rsidRDefault="00A312DC" w:rsidP="00A312D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UCAS on-line applications should be actively promoted to Further Education students. </w:t>
            </w:r>
            <w:r>
              <w:rPr>
                <w:rStyle w:val="eop"/>
                <w:rFonts w:ascii="Arial" w:hAnsi="Arial" w:cs="Arial"/>
              </w:rPr>
              <w:t> </w:t>
            </w:r>
          </w:p>
          <w:p w14:paraId="5AAF37EC" w14:textId="77777777" w:rsidR="00A312DC" w:rsidRDefault="00A312DC" w:rsidP="00A312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0F014C47" w14:textId="77777777" w:rsidR="00A312DC" w:rsidRDefault="00A312DC" w:rsidP="00A312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Actively promote careers services amongst College staff to ensure the best possible liaison between teaching staff and the careers team. This will include the promotion of the services on the staff intranet and the student intranet and within tutorials.</w:t>
            </w:r>
            <w:r>
              <w:rPr>
                <w:rStyle w:val="normaltextrun"/>
                <w:rFonts w:ascii="Arial" w:hAnsi="Arial" w:cs="Arial"/>
              </w:rPr>
              <w:t> </w:t>
            </w:r>
            <w:r>
              <w:rPr>
                <w:rStyle w:val="eop"/>
                <w:rFonts w:ascii="Arial" w:hAnsi="Arial" w:cs="Arial"/>
              </w:rPr>
              <w:t> </w:t>
            </w:r>
          </w:p>
          <w:p w14:paraId="3FD7F6B7" w14:textId="77777777" w:rsidR="00A312DC" w:rsidRDefault="00A312DC" w:rsidP="00A312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5B20A9CA" w14:textId="77777777" w:rsidR="00A312DC" w:rsidRDefault="00A312DC" w:rsidP="00A312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Liaise with student service sections in all partner universities and other educational establishments with which the College collaborates.</w:t>
            </w:r>
            <w:r>
              <w:rPr>
                <w:rStyle w:val="normaltextrun"/>
                <w:rFonts w:ascii="Arial" w:hAnsi="Arial" w:cs="Arial"/>
              </w:rPr>
              <w:t> </w:t>
            </w:r>
            <w:r>
              <w:rPr>
                <w:rStyle w:val="eop"/>
                <w:rFonts w:ascii="Arial" w:hAnsi="Arial" w:cs="Arial"/>
              </w:rPr>
              <w:t> </w:t>
            </w:r>
          </w:p>
          <w:p w14:paraId="56CDE666" w14:textId="221AED64" w:rsidR="00A312DC" w:rsidRDefault="00A312DC" w:rsidP="00A312D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t> </w:t>
            </w:r>
          </w:p>
          <w:p w14:paraId="153CD016" w14:textId="77777777" w:rsidR="00A312DC" w:rsidRPr="002B100F" w:rsidRDefault="00A312DC" w:rsidP="00645161">
            <w:pPr>
              <w:suppressAutoHyphens/>
              <w:jc w:val="both"/>
              <w:rPr>
                <w:rFonts w:ascii="Arial" w:hAnsi="Arial" w:cs="Arial"/>
                <w:spacing w:val="-3"/>
              </w:rPr>
            </w:pPr>
          </w:p>
        </w:tc>
      </w:tr>
      <w:tr w:rsidR="003E5810" w:rsidRPr="002B100F" w14:paraId="48F29035" w14:textId="77777777" w:rsidTr="33343180">
        <w:tc>
          <w:tcPr>
            <w:tcW w:w="9242" w:type="dxa"/>
            <w:gridSpan w:val="2"/>
            <w:tcBorders>
              <w:top w:val="nil"/>
              <w:left w:val="single" w:sz="6" w:space="0" w:color="auto"/>
              <w:bottom w:val="single" w:sz="6" w:space="0" w:color="auto"/>
              <w:right w:val="single" w:sz="6" w:space="0" w:color="auto"/>
            </w:tcBorders>
          </w:tcPr>
          <w:p w14:paraId="26A9536F" w14:textId="77777777" w:rsidR="003E5810" w:rsidRPr="002B100F" w:rsidRDefault="003E5810" w:rsidP="00645161">
            <w:pPr>
              <w:suppressAutoHyphens/>
              <w:jc w:val="both"/>
              <w:rPr>
                <w:rFonts w:ascii="Arial" w:hAnsi="Arial" w:cs="Arial"/>
                <w:spacing w:val="-3"/>
              </w:rPr>
            </w:pPr>
          </w:p>
        </w:tc>
      </w:tr>
    </w:tbl>
    <w:p w14:paraId="1299C43A" w14:textId="77777777" w:rsidR="002233CF" w:rsidRDefault="002233CF" w:rsidP="00906D89">
      <w:pPr>
        <w:suppressAutoHyphens/>
        <w:ind w:left="720" w:hanging="720"/>
        <w:jc w:val="right"/>
        <w:rPr>
          <w:rFonts w:ascii="Arial" w:hAnsi="Arial" w:cs="Arial"/>
          <w:spacing w:val="-3"/>
        </w:rPr>
      </w:pPr>
    </w:p>
    <w:p w14:paraId="4DDBEF00" w14:textId="77777777" w:rsidR="00645161" w:rsidRDefault="00645161" w:rsidP="00906D89">
      <w:pPr>
        <w:suppressAutoHyphens/>
        <w:ind w:left="720" w:hanging="720"/>
        <w:jc w:val="right"/>
        <w:rPr>
          <w:rFonts w:ascii="Arial" w:hAnsi="Arial" w:cs="Arial"/>
          <w:spacing w:val="-3"/>
        </w:rPr>
      </w:pPr>
    </w:p>
    <w:p w14:paraId="0FB78278" w14:textId="77777777" w:rsidR="00645161" w:rsidRDefault="00645161" w:rsidP="00906D89">
      <w:pPr>
        <w:suppressAutoHyphens/>
        <w:ind w:left="720" w:hanging="720"/>
        <w:jc w:val="right"/>
        <w:rPr>
          <w:rFonts w:ascii="Arial" w:hAnsi="Arial" w:cs="Arial"/>
          <w:spacing w:val="-3"/>
        </w:rPr>
      </w:pPr>
    </w:p>
    <w:p w14:paraId="1FC39945" w14:textId="77777777" w:rsidR="00645161" w:rsidRDefault="00645161" w:rsidP="00906D89">
      <w:pPr>
        <w:suppressAutoHyphens/>
        <w:ind w:left="720" w:hanging="720"/>
        <w:jc w:val="right"/>
        <w:rPr>
          <w:rFonts w:ascii="Arial" w:hAnsi="Arial" w:cs="Arial"/>
          <w:spacing w:val="-3"/>
        </w:rPr>
      </w:pPr>
    </w:p>
    <w:p w14:paraId="0562CB0E" w14:textId="77777777" w:rsidR="00645161" w:rsidRDefault="00645161" w:rsidP="00906D89">
      <w:pPr>
        <w:suppressAutoHyphens/>
        <w:ind w:left="720" w:hanging="720"/>
        <w:jc w:val="right"/>
        <w:rPr>
          <w:rFonts w:ascii="Arial" w:hAnsi="Arial" w:cs="Arial"/>
          <w:spacing w:val="-3"/>
        </w:rPr>
      </w:pPr>
    </w:p>
    <w:p w14:paraId="34CE0A41" w14:textId="77777777" w:rsidR="00C758FC" w:rsidRDefault="00C758FC">
      <w: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F6655C">
        <w:trPr>
          <w:cantSplit/>
        </w:trPr>
        <w:tc>
          <w:tcPr>
            <w:tcW w:w="9198" w:type="dxa"/>
            <w:tcBorders>
              <w:top w:val="single" w:sz="4" w:space="0" w:color="000000"/>
              <w:bottom w:val="single" w:sz="4" w:space="0" w:color="000000"/>
            </w:tcBorders>
            <w:shd w:val="clear" w:color="auto" w:fill="167844"/>
          </w:tcPr>
          <w:p w14:paraId="7C10C4B0" w14:textId="77777777" w:rsidR="002233CF" w:rsidRPr="00E76106" w:rsidRDefault="002233CF" w:rsidP="00332927">
            <w:pPr>
              <w:suppressAutoHyphens/>
              <w:ind w:left="540" w:hanging="540"/>
              <w:jc w:val="both"/>
              <w:rPr>
                <w:rFonts w:ascii="Arial" w:hAnsi="Arial" w:cs="Arial"/>
                <w:b/>
                <w:color w:val="FFFFFF"/>
                <w:spacing w:val="-3"/>
              </w:rPr>
            </w:pPr>
            <w:r w:rsidRPr="00E76106">
              <w:rPr>
                <w:rFonts w:ascii="Arial" w:hAnsi="Arial" w:cs="Arial"/>
                <w:b/>
                <w:color w:val="FFFFFF"/>
                <w:spacing w:val="-3"/>
              </w:rPr>
              <w:lastRenderedPageBreak/>
              <w:t>DUTIES</w:t>
            </w:r>
          </w:p>
        </w:tc>
      </w:tr>
      <w:tr w:rsidR="002233CF" w:rsidRPr="002B100F" w14:paraId="3E3E2BA9" w14:textId="77777777" w:rsidTr="00332927">
        <w:trPr>
          <w:cantSplit/>
        </w:trPr>
        <w:tc>
          <w:tcPr>
            <w:tcW w:w="9198" w:type="dxa"/>
          </w:tcPr>
          <w:p w14:paraId="4173DC4B" w14:textId="77777777" w:rsidR="003E5810" w:rsidRDefault="003E5810" w:rsidP="003E5810">
            <w:pPr>
              <w:pStyle w:val="paragraph"/>
              <w:spacing w:before="0" w:beforeAutospacing="0" w:after="0" w:afterAutospacing="0"/>
              <w:jc w:val="both"/>
              <w:textAlignment w:val="baseline"/>
              <w:rPr>
                <w:rStyle w:val="normaltextrun"/>
                <w:rFonts w:ascii="Arial" w:hAnsi="Arial" w:cs="Arial"/>
              </w:rPr>
            </w:pPr>
          </w:p>
          <w:p w14:paraId="5B4BC512" w14:textId="4BC78CDD" w:rsidR="00D37160" w:rsidRPr="008B7157" w:rsidRDefault="00D37160" w:rsidP="003E5810">
            <w:pPr>
              <w:pStyle w:val="paragraph"/>
              <w:spacing w:before="0" w:beforeAutospacing="0" w:after="0" w:afterAutospacing="0"/>
              <w:jc w:val="both"/>
              <w:textAlignment w:val="baseline"/>
              <w:rPr>
                <w:rFonts w:ascii="Arial" w:hAnsi="Arial" w:cs="Arial"/>
              </w:rPr>
            </w:pPr>
            <w:r w:rsidRPr="008B7157">
              <w:rPr>
                <w:rStyle w:val="normaltextrun"/>
                <w:rFonts w:ascii="Arial" w:hAnsi="Arial" w:cs="Arial"/>
              </w:rPr>
              <w:t>You </w:t>
            </w:r>
            <w:r w:rsidR="00F6655C">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61BAF760" w14:textId="77777777" w:rsidR="00D37160" w:rsidRPr="00991F8E" w:rsidRDefault="00D37160" w:rsidP="003E5810">
            <w:pPr>
              <w:pStyle w:val="paragraph"/>
              <w:numPr>
                <w:ilvl w:val="0"/>
                <w:numId w:val="32"/>
              </w:numPr>
              <w:spacing w:before="0" w:beforeAutospacing="0" w:after="0" w:afterAutospacing="0"/>
              <w:ind w:left="600" w:firstLine="0"/>
              <w:jc w:val="both"/>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37160" w:rsidRPr="00991F8E" w:rsidRDefault="00D37160" w:rsidP="003E5810">
            <w:pPr>
              <w:pStyle w:val="paragraph"/>
              <w:numPr>
                <w:ilvl w:val="0"/>
                <w:numId w:val="32"/>
              </w:numPr>
              <w:spacing w:before="0" w:beforeAutospacing="0" w:after="0" w:afterAutospacing="0"/>
              <w:ind w:left="600" w:firstLine="0"/>
              <w:jc w:val="both"/>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37160" w:rsidRPr="00991F8E" w:rsidRDefault="00D37160" w:rsidP="003E5810">
            <w:pPr>
              <w:pStyle w:val="paragraph"/>
              <w:numPr>
                <w:ilvl w:val="0"/>
                <w:numId w:val="32"/>
              </w:numPr>
              <w:spacing w:before="0" w:beforeAutospacing="0" w:after="0" w:afterAutospacing="0"/>
              <w:ind w:left="600" w:firstLine="0"/>
              <w:jc w:val="both"/>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7BA97ADC" w14:textId="77777777" w:rsidR="00D37160" w:rsidRDefault="00D37160" w:rsidP="003E5810">
            <w:pPr>
              <w:pStyle w:val="paragraph"/>
              <w:numPr>
                <w:ilvl w:val="0"/>
                <w:numId w:val="32"/>
              </w:numPr>
              <w:spacing w:before="0" w:beforeAutospacing="0" w:after="0" w:afterAutospacing="0"/>
              <w:ind w:left="600" w:firstLine="0"/>
              <w:jc w:val="both"/>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6D98A12B" w14:textId="77777777" w:rsidR="00D60F1C" w:rsidRDefault="00D60F1C" w:rsidP="003E5810">
            <w:pPr>
              <w:pStyle w:val="BodyText"/>
              <w:rPr>
                <w:rFonts w:ascii="Arial" w:hAnsi="Arial" w:cs="Arial"/>
                <w:szCs w:val="24"/>
              </w:rPr>
            </w:pPr>
          </w:p>
        </w:tc>
      </w:tr>
      <w:tr w:rsidR="002233CF" w:rsidRPr="002B100F" w14:paraId="2463C7DB" w14:textId="77777777" w:rsidTr="00332927">
        <w:trPr>
          <w:cantSplit/>
        </w:trPr>
        <w:tc>
          <w:tcPr>
            <w:tcW w:w="9198" w:type="dxa"/>
          </w:tcPr>
          <w:p w14:paraId="56E9B7D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08CE6F91" w14:textId="77777777" w:rsidR="002233CF" w:rsidRPr="002B100F" w:rsidRDefault="002233CF" w:rsidP="003E5810">
            <w:pPr>
              <w:suppressAutoHyphens/>
              <w:jc w:val="both"/>
              <w:rPr>
                <w:rFonts w:ascii="Arial" w:hAnsi="Arial" w:cs="Arial"/>
                <w:spacing w:val="-3"/>
              </w:rPr>
            </w:pPr>
          </w:p>
        </w:tc>
      </w:tr>
      <w:tr w:rsidR="005A5FCB" w:rsidRPr="002B69E7" w14:paraId="61CDCEAD" w14:textId="77777777" w:rsidTr="00DA2A38">
        <w:trPr>
          <w:cantSplit/>
        </w:trPr>
        <w:tc>
          <w:tcPr>
            <w:tcW w:w="9198" w:type="dxa"/>
          </w:tcPr>
          <w:p w14:paraId="7EAFA688" w14:textId="77777777" w:rsidR="003E5810" w:rsidRPr="00EE2EE2" w:rsidRDefault="003E5810" w:rsidP="003E5810">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6BB9E253" w14:textId="77777777" w:rsidR="005A5FCB" w:rsidRPr="002B69E7" w:rsidRDefault="005A5FCB" w:rsidP="005A5FCB">
            <w:pPr>
              <w:pStyle w:val="BodyText"/>
              <w:rPr>
                <w:rFonts w:ascii="Arial" w:hAnsi="Arial" w:cs="Arial"/>
              </w:rPr>
            </w:pPr>
          </w:p>
        </w:tc>
      </w:tr>
      <w:tr w:rsidR="005A5FCB" w:rsidRPr="002B100F" w14:paraId="23DE523C" w14:textId="77777777" w:rsidTr="00DA2A38">
        <w:trPr>
          <w:cantSplit/>
        </w:trPr>
        <w:tc>
          <w:tcPr>
            <w:tcW w:w="9198" w:type="dxa"/>
          </w:tcPr>
          <w:p w14:paraId="2719BD6D" w14:textId="77777777" w:rsidR="003E5810" w:rsidRPr="00EE2EE2" w:rsidRDefault="003E5810" w:rsidP="003E5810">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14:paraId="52E56223" w14:textId="77777777" w:rsidR="005A5FCB" w:rsidRDefault="005A5FCB" w:rsidP="005A5FCB">
            <w:pPr>
              <w:pStyle w:val="BodyText"/>
              <w:rPr>
                <w:rFonts w:ascii="Arial" w:hAnsi="Arial" w:cs="Arial"/>
              </w:rPr>
            </w:pPr>
          </w:p>
        </w:tc>
      </w:tr>
      <w:tr w:rsidR="002233CF" w:rsidRPr="002B100F" w14:paraId="07547A01" w14:textId="77777777" w:rsidTr="00332927">
        <w:trPr>
          <w:cantSplit/>
        </w:trPr>
        <w:tc>
          <w:tcPr>
            <w:tcW w:w="9198" w:type="dxa"/>
          </w:tcPr>
          <w:p w14:paraId="2364612F" w14:textId="77777777" w:rsidR="003E5810" w:rsidRPr="00EE2EE2" w:rsidRDefault="003E5810" w:rsidP="003E5810">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5043CB0F" w14:textId="77777777" w:rsidR="00E34F59" w:rsidRDefault="00E34F59" w:rsidP="00C758FC">
            <w:pPr>
              <w:pStyle w:val="BodyText"/>
              <w:rPr>
                <w:rFonts w:ascii="Arial" w:hAnsi="Arial" w:cs="Arial"/>
                <w:szCs w:val="24"/>
              </w:rPr>
            </w:pPr>
          </w:p>
        </w:tc>
      </w:tr>
      <w:tr w:rsidR="00C758FC" w:rsidRPr="002B100F" w14:paraId="07459315" w14:textId="77777777" w:rsidTr="00332927">
        <w:trPr>
          <w:cantSplit/>
        </w:trPr>
        <w:tc>
          <w:tcPr>
            <w:tcW w:w="9198" w:type="dxa"/>
          </w:tcPr>
          <w:p w14:paraId="6537F28F" w14:textId="77777777" w:rsidR="00C758FC" w:rsidRPr="00C758FC" w:rsidRDefault="00C758FC" w:rsidP="00C758FC">
            <w:pPr>
              <w:jc w:val="both"/>
              <w:rPr>
                <w:rFonts w:ascii="Arial" w:hAnsi="Arial" w:cs="Arial"/>
                <w:szCs w:val="24"/>
              </w:rPr>
            </w:pPr>
          </w:p>
        </w:tc>
      </w:tr>
      <w:tr w:rsidR="00C758FC" w:rsidRPr="002B100F" w14:paraId="6DFB9E20" w14:textId="77777777" w:rsidTr="00332927">
        <w:trPr>
          <w:cantSplit/>
        </w:trPr>
        <w:tc>
          <w:tcPr>
            <w:tcW w:w="9198" w:type="dxa"/>
          </w:tcPr>
          <w:p w14:paraId="70DF9E56" w14:textId="77777777" w:rsidR="00C758FC" w:rsidRPr="00C758FC" w:rsidRDefault="00C758FC" w:rsidP="00C758FC">
            <w:pPr>
              <w:jc w:val="both"/>
              <w:rPr>
                <w:rFonts w:ascii="Arial" w:hAnsi="Arial" w:cs="Arial"/>
                <w:szCs w:val="24"/>
              </w:rPr>
            </w:pPr>
          </w:p>
        </w:tc>
      </w:tr>
      <w:tr w:rsidR="00C758FC" w:rsidRPr="002B100F" w14:paraId="44E871BC" w14:textId="77777777" w:rsidTr="00332927">
        <w:trPr>
          <w:cantSplit/>
        </w:trPr>
        <w:tc>
          <w:tcPr>
            <w:tcW w:w="9198" w:type="dxa"/>
          </w:tcPr>
          <w:p w14:paraId="144A5D23" w14:textId="77777777" w:rsidR="00C758FC" w:rsidRPr="00C758FC" w:rsidRDefault="00C758FC" w:rsidP="005E1994">
            <w:pPr>
              <w:pStyle w:val="BodyText"/>
              <w:rPr>
                <w:rFonts w:ascii="Arial" w:hAnsi="Arial" w:cs="Arial"/>
                <w:szCs w:val="24"/>
              </w:rPr>
            </w:pPr>
          </w:p>
        </w:tc>
      </w:tr>
    </w:tbl>
    <w:p w14:paraId="738610EB" w14:textId="77777777" w:rsidR="002E688C" w:rsidRPr="002B100F" w:rsidRDefault="00903E09" w:rsidP="00906D89">
      <w:pPr>
        <w:suppressAutoHyphens/>
        <w:ind w:left="720" w:hanging="720"/>
        <w:jc w:val="right"/>
        <w:rPr>
          <w:rFonts w:ascii="Arial" w:hAnsi="Arial" w:cs="Arial"/>
          <w:spacing w:val="-3"/>
        </w:rPr>
      </w:pPr>
      <w:r>
        <w:rPr>
          <w:rFonts w:ascii="Arial" w:hAnsi="Arial" w:cs="Arial"/>
          <w:spacing w:val="-3"/>
        </w:rPr>
        <w:br w:type="page"/>
      </w: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72E92CFC" w14:textId="77777777" w:rsidTr="003E5810">
        <w:trPr>
          <w:cantSplit/>
        </w:trPr>
        <w:tc>
          <w:tcPr>
            <w:tcW w:w="9198" w:type="dxa"/>
            <w:tcBorders>
              <w:top w:val="single" w:sz="4" w:space="0" w:color="000000" w:themeColor="text1"/>
              <w:bottom w:val="single" w:sz="4" w:space="0" w:color="000000" w:themeColor="text1"/>
            </w:tcBorders>
            <w:shd w:val="clear" w:color="auto" w:fill="167844"/>
          </w:tcPr>
          <w:p w14:paraId="27A9E05F" w14:textId="77777777" w:rsidR="006B2461" w:rsidRPr="00E76106" w:rsidRDefault="00A63814" w:rsidP="00A63814">
            <w:pPr>
              <w:suppressAutoHyphens/>
              <w:ind w:left="540" w:hanging="540"/>
              <w:jc w:val="both"/>
              <w:rPr>
                <w:rFonts w:ascii="Arial" w:hAnsi="Arial" w:cs="Arial"/>
                <w:b/>
                <w:color w:val="FFFFFF"/>
                <w:spacing w:val="-3"/>
              </w:rPr>
            </w:pPr>
            <w:r w:rsidRPr="00E76106">
              <w:rPr>
                <w:rFonts w:ascii="Arial" w:hAnsi="Arial" w:cs="Arial"/>
                <w:b/>
                <w:color w:val="FFFFFF"/>
                <w:spacing w:val="-3"/>
              </w:rPr>
              <w:lastRenderedPageBreak/>
              <w:t>DUTIES</w:t>
            </w:r>
          </w:p>
        </w:tc>
      </w:tr>
      <w:tr w:rsidR="006B2461" w:rsidRPr="002B100F" w14:paraId="463F29E8" w14:textId="77777777" w:rsidTr="003E5810">
        <w:trPr>
          <w:cantSplit/>
        </w:trPr>
        <w:tc>
          <w:tcPr>
            <w:tcW w:w="9198" w:type="dxa"/>
          </w:tcPr>
          <w:p w14:paraId="0B36AE40" w14:textId="77777777" w:rsidR="003E5810" w:rsidRDefault="003E5810" w:rsidP="003E5810">
            <w:pPr>
              <w:pStyle w:val="BodyText"/>
              <w:rPr>
                <w:rFonts w:ascii="Arial" w:hAnsi="Arial" w:cs="Arial"/>
                <w:szCs w:val="24"/>
              </w:rPr>
            </w:pPr>
          </w:p>
          <w:p w14:paraId="09ADF7DA" w14:textId="720A2B94" w:rsidR="003E5810" w:rsidRPr="00EE2EE2" w:rsidRDefault="003E5810" w:rsidP="003E5810">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3B7B4B86" w14:textId="2BB8FF80" w:rsidR="00CB35F2" w:rsidRDefault="00CB35F2" w:rsidP="00E34F59">
            <w:pPr>
              <w:jc w:val="both"/>
              <w:rPr>
                <w:rFonts w:ascii="Arial" w:hAnsi="Arial" w:cs="Arial"/>
                <w:szCs w:val="24"/>
              </w:rPr>
            </w:pPr>
          </w:p>
        </w:tc>
      </w:tr>
      <w:tr w:rsidR="003E5810" w:rsidRPr="002B100F" w14:paraId="09B3F5F6" w14:textId="77777777" w:rsidTr="003E5810">
        <w:trPr>
          <w:cantSplit/>
        </w:trPr>
        <w:tc>
          <w:tcPr>
            <w:tcW w:w="9198" w:type="dxa"/>
          </w:tcPr>
          <w:p w14:paraId="167E634B" w14:textId="65E2D3A9" w:rsidR="003E5810" w:rsidRPr="00EE2EE2" w:rsidRDefault="003E5810" w:rsidP="003E5810">
            <w:pPr>
              <w:jc w:val="both"/>
              <w:rPr>
                <w:rFonts w:ascii="Arial" w:hAnsi="Arial" w:cs="Arial"/>
                <w:szCs w:val="24"/>
              </w:rPr>
            </w:pPr>
            <w:r w:rsidRPr="00EE2EE2">
              <w:rPr>
                <w:rFonts w:ascii="Arial" w:hAnsi="Arial" w:cs="Arial"/>
                <w:szCs w:val="24"/>
              </w:rPr>
              <w:t>Any other duties that may reasonably be required by Line Management and the Chief Executive &amp; Principal.</w:t>
            </w:r>
          </w:p>
        </w:tc>
      </w:tr>
      <w:tr w:rsidR="003E5810" w:rsidRPr="002B100F" w14:paraId="3A0FF5F2" w14:textId="77777777" w:rsidTr="003E5810">
        <w:trPr>
          <w:cantSplit/>
        </w:trPr>
        <w:tc>
          <w:tcPr>
            <w:tcW w:w="9198" w:type="dxa"/>
          </w:tcPr>
          <w:p w14:paraId="5630AD66" w14:textId="77777777" w:rsidR="003E5810" w:rsidRDefault="003E5810" w:rsidP="003E5810">
            <w:pPr>
              <w:pStyle w:val="BodyText"/>
              <w:rPr>
                <w:rFonts w:ascii="Arial" w:hAnsi="Arial" w:cs="Arial"/>
                <w:szCs w:val="24"/>
              </w:rPr>
            </w:pPr>
          </w:p>
        </w:tc>
      </w:tr>
    </w:tbl>
    <w:p w14:paraId="61829076" w14:textId="77777777" w:rsidR="006B2461" w:rsidRDefault="006B2461" w:rsidP="006B2461">
      <w:pPr>
        <w:suppressAutoHyphens/>
        <w:jc w:val="both"/>
        <w:rPr>
          <w:rFonts w:ascii="Arial" w:hAnsi="Arial" w:cs="Arial"/>
          <w:spacing w:val="-3"/>
        </w:rPr>
      </w:pPr>
    </w:p>
    <w:p w14:paraId="0CB89E8D" w14:textId="77777777"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7E2C6C5" w14:textId="77777777" w:rsidR="002233CF" w:rsidRPr="002233CF" w:rsidRDefault="002233CF" w:rsidP="002233CF">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2BA226A1" w14:textId="77777777" w:rsidR="002233CF" w:rsidRPr="002233CF" w:rsidRDefault="002233CF" w:rsidP="002233CF">
      <w:pPr>
        <w:pStyle w:val="BodyText"/>
        <w:rPr>
          <w:rFonts w:ascii="Arial" w:hAnsi="Arial" w:cs="Arial"/>
          <w:szCs w:val="24"/>
        </w:rPr>
      </w:pPr>
    </w:p>
    <w:p w14:paraId="1124D9A4"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77777777"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lastRenderedPageBreak/>
        <w:t>EMPLOYEE SPECIFICATION</w:t>
      </w:r>
    </w:p>
    <w:p w14:paraId="0A6CB574" w14:textId="77777777" w:rsidR="00F70D4F" w:rsidRPr="00F70D4F" w:rsidRDefault="00F70D4F" w:rsidP="0032796D">
      <w:pPr>
        <w:suppressAutoHyphens/>
        <w:jc w:val="both"/>
        <w:rPr>
          <w:rFonts w:ascii="Arial" w:hAnsi="Arial" w:cs="Arial"/>
          <w:spacing w:val="-3"/>
          <w:sz w:val="16"/>
          <w:szCs w:val="16"/>
        </w:rPr>
      </w:pPr>
    </w:p>
    <w:p w14:paraId="22D9D267" w14:textId="313CF416"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34CA8ADD">
        <w:tc>
          <w:tcPr>
            <w:tcW w:w="5812" w:type="dxa"/>
            <w:tcBorders>
              <w:bottom w:val="single" w:sz="4" w:space="0" w:color="000000" w:themeColor="text1"/>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hemeColor="text1"/>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34CA8ADD">
        <w:tc>
          <w:tcPr>
            <w:tcW w:w="10206" w:type="dxa"/>
            <w:gridSpan w:val="2"/>
            <w:shd w:val="clear" w:color="auto" w:fill="167844"/>
          </w:tcPr>
          <w:p w14:paraId="45903DD1"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B958FC" w:rsidRPr="00E3248D" w14:paraId="0DB66BB6" w14:textId="77777777" w:rsidTr="34CA8ADD">
        <w:tc>
          <w:tcPr>
            <w:tcW w:w="5812" w:type="dxa"/>
            <w:tcBorders>
              <w:bottom w:val="single" w:sz="4" w:space="0" w:color="000000" w:themeColor="text1"/>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Presentable and professional appearance  (I)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Ability to work as part of a team  (A/I)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Ability to work to quality standards  (A/I)</w:t>
            </w:r>
          </w:p>
          <w:p w14:paraId="745DBBF1" w14:textId="77777777" w:rsidR="00C37148" w:rsidRDefault="00B958FC" w:rsidP="5C096817">
            <w:pPr>
              <w:suppressAutoHyphens/>
              <w:rPr>
                <w:rFonts w:ascii="Arial" w:hAnsi="Arial" w:cs="Arial"/>
                <w:spacing w:val="-3"/>
                <w:sz w:val="21"/>
                <w:szCs w:val="21"/>
              </w:rPr>
            </w:pPr>
            <w:r w:rsidRPr="00E34F59">
              <w:rPr>
                <w:rFonts w:ascii="Arial" w:hAnsi="Arial" w:cs="Arial"/>
                <w:spacing w:val="-3"/>
                <w:sz w:val="21"/>
                <w:szCs w:val="21"/>
              </w:rPr>
              <w:t>Good command of the English language  (A/I)</w:t>
            </w:r>
          </w:p>
          <w:p w14:paraId="5CF8CE38" w14:textId="09852768" w:rsidR="00C37148" w:rsidRDefault="00C37148" w:rsidP="5C096817">
            <w:pPr>
              <w:suppressAutoHyphens/>
              <w:rPr>
                <w:rFonts w:ascii="Arial" w:hAnsi="Arial" w:cs="Arial"/>
                <w:sz w:val="21"/>
                <w:szCs w:val="21"/>
              </w:rPr>
            </w:pPr>
            <w:r>
              <w:rPr>
                <w:rStyle w:val="normaltextrun"/>
                <w:rFonts w:ascii="Arial" w:hAnsi="Arial" w:cs="Arial"/>
                <w:color w:val="000000"/>
                <w:sz w:val="21"/>
                <w:szCs w:val="21"/>
                <w:shd w:val="clear" w:color="auto" w:fill="FFFFFF"/>
              </w:rPr>
              <w:t>Have a sound understanding and appreciation of equality issues, legislation etc.  (A/I) </w:t>
            </w:r>
            <w:r>
              <w:rPr>
                <w:rStyle w:val="eop"/>
                <w:rFonts w:ascii="Arial" w:hAnsi="Arial" w:cs="Arial"/>
                <w:color w:val="000000"/>
                <w:sz w:val="21"/>
                <w:szCs w:val="21"/>
                <w:shd w:val="clear" w:color="auto" w:fill="FFFFFF"/>
              </w:rPr>
              <w:t> </w:t>
            </w:r>
          </w:p>
          <w:p w14:paraId="41046B65" w14:textId="4B00137F" w:rsidR="00B958FC" w:rsidRPr="00E34F59" w:rsidRDefault="4BEBFDD6" w:rsidP="5C096817">
            <w:pPr>
              <w:suppressAutoHyphens/>
              <w:rPr>
                <w:rFonts w:ascii="Arial" w:hAnsi="Arial" w:cs="Arial"/>
                <w:sz w:val="21"/>
                <w:szCs w:val="21"/>
              </w:rPr>
            </w:pPr>
            <w:r w:rsidRPr="5C096817">
              <w:rPr>
                <w:rFonts w:ascii="Arial" w:hAnsi="Arial" w:cs="Arial"/>
                <w:sz w:val="21"/>
                <w:szCs w:val="21"/>
              </w:rPr>
              <w:t>Appropriate level of physical and mental fitness  (PI)</w:t>
            </w:r>
          </w:p>
          <w:p w14:paraId="1AE38AE5" w14:textId="3BBD2AD4" w:rsidR="00B958FC" w:rsidRPr="00E34F59" w:rsidRDefault="00B958FC" w:rsidP="5C096817">
            <w:pPr>
              <w:suppressAutoHyphens/>
              <w:rPr>
                <w:rFonts w:ascii="Arial" w:hAnsi="Arial" w:cs="Arial"/>
                <w:spacing w:val="-3"/>
                <w:sz w:val="21"/>
                <w:szCs w:val="21"/>
              </w:rPr>
            </w:pPr>
          </w:p>
        </w:tc>
        <w:tc>
          <w:tcPr>
            <w:tcW w:w="4394" w:type="dxa"/>
            <w:tcBorders>
              <w:bottom w:val="single" w:sz="4" w:space="0" w:color="000000" w:themeColor="text1"/>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34CA8ADD">
        <w:tc>
          <w:tcPr>
            <w:tcW w:w="10206" w:type="dxa"/>
            <w:gridSpan w:val="2"/>
            <w:shd w:val="clear" w:color="auto" w:fill="167844"/>
          </w:tcPr>
          <w:p w14:paraId="12D40446"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32796D" w:rsidRPr="00E3248D" w14:paraId="154B57F7" w14:textId="77777777" w:rsidTr="34CA8ADD">
        <w:tc>
          <w:tcPr>
            <w:tcW w:w="5812" w:type="dxa"/>
            <w:tcBorders>
              <w:bottom w:val="single" w:sz="4" w:space="0" w:color="000000" w:themeColor="text1"/>
            </w:tcBorders>
          </w:tcPr>
          <w:p w14:paraId="21CC6F91" w14:textId="77777777" w:rsidR="004B6A17" w:rsidRDefault="004B6A17" w:rsidP="004B6A1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Good standard of Further / Higher education  (A) </w:t>
            </w:r>
            <w:r>
              <w:rPr>
                <w:rStyle w:val="eop"/>
                <w:rFonts w:ascii="Arial" w:hAnsi="Arial" w:cs="Arial"/>
                <w:sz w:val="22"/>
                <w:szCs w:val="22"/>
              </w:rPr>
              <w:t> </w:t>
            </w:r>
          </w:p>
          <w:p w14:paraId="3AE0E139" w14:textId="77777777" w:rsidR="004B6A17" w:rsidRDefault="004B6A17" w:rsidP="004B6A1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Microsoft Word and Excel, Office 365 package (A) </w:t>
            </w:r>
            <w:r>
              <w:rPr>
                <w:rStyle w:val="eop"/>
                <w:rFonts w:ascii="Arial" w:hAnsi="Arial" w:cs="Arial"/>
                <w:sz w:val="22"/>
                <w:szCs w:val="22"/>
              </w:rPr>
              <w:t> </w:t>
            </w:r>
          </w:p>
          <w:p w14:paraId="602D0F7D" w14:textId="77777777" w:rsidR="004B6A17" w:rsidRDefault="004B6A17" w:rsidP="004B6A1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Qualifications AND experience in Careers guidance (A)</w:t>
            </w:r>
            <w:r>
              <w:rPr>
                <w:rStyle w:val="eop"/>
                <w:rFonts w:ascii="Arial" w:hAnsi="Arial" w:cs="Arial"/>
                <w:sz w:val="22"/>
                <w:szCs w:val="22"/>
              </w:rPr>
              <w:t> </w:t>
            </w:r>
          </w:p>
          <w:p w14:paraId="3BB808B3" w14:textId="77777777" w:rsidR="004B6A17" w:rsidRDefault="62852229" w:rsidP="34CA8ADD">
            <w:pPr>
              <w:pStyle w:val="paragraph"/>
              <w:spacing w:before="0" w:beforeAutospacing="0" w:after="0" w:afterAutospacing="0"/>
              <w:jc w:val="both"/>
              <w:textAlignment w:val="baseline"/>
              <w:rPr>
                <w:rFonts w:ascii="Segoe UI" w:hAnsi="Segoe UI" w:cs="Segoe UI"/>
                <w:sz w:val="18"/>
                <w:szCs w:val="18"/>
              </w:rPr>
            </w:pPr>
            <w:r w:rsidRPr="34CA8ADD">
              <w:rPr>
                <w:rStyle w:val="normaltextrun"/>
                <w:rFonts w:ascii="Arial" w:hAnsi="Arial" w:cs="Arial"/>
                <w:sz w:val="22"/>
                <w:szCs w:val="22"/>
              </w:rPr>
              <w:t>Post Graduate Diploma in Careers Guidance (or equivalent) A</w:t>
            </w:r>
            <w:r w:rsidRPr="34CA8ADD">
              <w:rPr>
                <w:rStyle w:val="eop"/>
                <w:rFonts w:ascii="Arial" w:hAnsi="Arial" w:cs="Arial"/>
                <w:sz w:val="22"/>
                <w:szCs w:val="22"/>
              </w:rPr>
              <w:t> </w:t>
            </w:r>
          </w:p>
          <w:p w14:paraId="1E329026" w14:textId="77777777" w:rsidR="004B6A17" w:rsidRDefault="62852229" w:rsidP="34CA8ADD">
            <w:pPr>
              <w:pStyle w:val="paragraph"/>
              <w:spacing w:before="0" w:beforeAutospacing="0" w:after="0" w:afterAutospacing="0"/>
              <w:jc w:val="both"/>
              <w:textAlignment w:val="baseline"/>
              <w:rPr>
                <w:rFonts w:ascii="Segoe UI" w:hAnsi="Segoe UI" w:cs="Segoe UI"/>
                <w:sz w:val="18"/>
                <w:szCs w:val="18"/>
              </w:rPr>
            </w:pPr>
            <w:r w:rsidRPr="34CA8ADD">
              <w:rPr>
                <w:rStyle w:val="eop"/>
                <w:rFonts w:ascii="Arial" w:hAnsi="Arial" w:cs="Arial"/>
                <w:sz w:val="22"/>
                <w:szCs w:val="22"/>
              </w:rPr>
              <w:t> </w:t>
            </w:r>
          </w:p>
          <w:p w14:paraId="2DBF0D7D" w14:textId="488D7BA3" w:rsidR="00E34F59" w:rsidRPr="00C37148" w:rsidRDefault="62852229" w:rsidP="34CA8ADD">
            <w:pPr>
              <w:pStyle w:val="paragraph"/>
              <w:spacing w:before="0" w:beforeAutospacing="0" w:after="0" w:afterAutospacing="0"/>
              <w:jc w:val="both"/>
              <w:textAlignment w:val="baseline"/>
              <w:rPr>
                <w:rFonts w:ascii="Segoe UI" w:hAnsi="Segoe UI" w:cs="Segoe UI"/>
                <w:sz w:val="22"/>
                <w:szCs w:val="22"/>
              </w:rPr>
            </w:pPr>
            <w:r w:rsidRPr="34CA8ADD">
              <w:rPr>
                <w:rStyle w:val="normaltextrun"/>
                <w:rFonts w:ascii="Arial" w:hAnsi="Arial" w:cs="Arial"/>
                <w:sz w:val="22"/>
                <w:szCs w:val="22"/>
                <w:shd w:val="clear" w:color="auto" w:fill="FFFFFF"/>
              </w:rPr>
              <w:t>GCSE English and Maths at Grade C/4 or above (or an equivalent standard(A/I) or willing to work towards L2 achieving within 12 months of starting</w:t>
            </w:r>
            <w:r w:rsidR="3377CB2C" w:rsidRPr="34CA8ADD">
              <w:rPr>
                <w:rStyle w:val="normaltextrun"/>
                <w:rFonts w:ascii="Arial" w:hAnsi="Arial" w:cs="Arial"/>
                <w:sz w:val="22"/>
                <w:szCs w:val="22"/>
                <w:shd w:val="clear" w:color="auto" w:fill="FFFFFF"/>
              </w:rPr>
              <w:t>.</w:t>
            </w:r>
            <w:r w:rsidRPr="34CA8ADD">
              <w:rPr>
                <w:rStyle w:val="normaltextrun"/>
                <w:rFonts w:ascii="Arial" w:hAnsi="Arial" w:cs="Arial"/>
                <w:sz w:val="22"/>
                <w:szCs w:val="22"/>
              </w:rPr>
              <w:t> </w:t>
            </w:r>
            <w:r w:rsidRPr="34CA8ADD">
              <w:rPr>
                <w:rStyle w:val="eop"/>
                <w:rFonts w:ascii="Arial" w:hAnsi="Arial" w:cs="Arial"/>
                <w:sz w:val="22"/>
                <w:szCs w:val="22"/>
              </w:rPr>
              <w:t> </w:t>
            </w:r>
          </w:p>
        </w:tc>
        <w:tc>
          <w:tcPr>
            <w:tcW w:w="4394" w:type="dxa"/>
            <w:tcBorders>
              <w:bottom w:val="single" w:sz="4" w:space="0" w:color="000000" w:themeColor="text1"/>
            </w:tcBorders>
          </w:tcPr>
          <w:p w14:paraId="5F1D0DEC" w14:textId="7580FE62" w:rsidR="005225DD" w:rsidRDefault="005225DD" w:rsidP="005225D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Level 6 Careers / IAG qualified to meet with CDI requirements.  </w:t>
            </w:r>
            <w:r>
              <w:rPr>
                <w:rStyle w:val="eop"/>
                <w:rFonts w:ascii="Arial" w:hAnsi="Arial" w:cs="Arial"/>
                <w:sz w:val="22"/>
                <w:szCs w:val="22"/>
              </w:rPr>
              <w:t> </w:t>
            </w:r>
          </w:p>
          <w:p w14:paraId="78ABF3DE" w14:textId="77777777" w:rsidR="005225DD" w:rsidRDefault="005225DD" w:rsidP="005225D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Knowledge of Further,  Higher Education and Apprenticeships establishment and procedures  (A) </w:t>
            </w:r>
            <w:r>
              <w:rPr>
                <w:rStyle w:val="eop"/>
                <w:rFonts w:ascii="Arial" w:hAnsi="Arial" w:cs="Arial"/>
                <w:sz w:val="22"/>
                <w:szCs w:val="22"/>
              </w:rPr>
              <w:t> </w:t>
            </w:r>
          </w:p>
          <w:p w14:paraId="77B78361" w14:textId="77777777" w:rsidR="005225DD" w:rsidRDefault="005225DD" w:rsidP="005225D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Knowledge of College computerised systems  (A) </w:t>
            </w:r>
            <w:r>
              <w:rPr>
                <w:rStyle w:val="eop"/>
                <w:rFonts w:ascii="Arial" w:hAnsi="Arial" w:cs="Arial"/>
                <w:sz w:val="22"/>
                <w:szCs w:val="22"/>
              </w:rPr>
              <w:t> </w:t>
            </w:r>
          </w:p>
          <w:p w14:paraId="56382AA1" w14:textId="77777777" w:rsidR="005225DD" w:rsidRDefault="005225DD" w:rsidP="005225D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Experience of Careers Software  (A) </w:t>
            </w:r>
            <w:r>
              <w:rPr>
                <w:rStyle w:val="eop"/>
                <w:rFonts w:ascii="Arial" w:hAnsi="Arial" w:cs="Arial"/>
                <w:sz w:val="22"/>
                <w:szCs w:val="22"/>
              </w:rPr>
              <w:t> </w:t>
            </w:r>
          </w:p>
          <w:p w14:paraId="43C84F36" w14:textId="77777777" w:rsidR="005225DD" w:rsidRDefault="005225DD" w:rsidP="005225D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Management qualification (A)</w:t>
            </w:r>
            <w:r>
              <w:rPr>
                <w:rStyle w:val="eop"/>
                <w:rFonts w:ascii="Arial" w:hAnsi="Arial" w:cs="Arial"/>
              </w:rPr>
              <w:t> </w:t>
            </w:r>
          </w:p>
          <w:p w14:paraId="02F2C34E" w14:textId="77777777" w:rsidR="0083243A" w:rsidRPr="00E34F59" w:rsidRDefault="0083243A" w:rsidP="00F70D4F">
            <w:pPr>
              <w:suppressAutoHyphens/>
              <w:jc w:val="both"/>
              <w:rPr>
                <w:rFonts w:ascii="Arial" w:hAnsi="Arial" w:cs="Arial"/>
                <w:spacing w:val="-3"/>
                <w:sz w:val="21"/>
                <w:szCs w:val="21"/>
              </w:rPr>
            </w:pPr>
          </w:p>
          <w:p w14:paraId="680A4E5D" w14:textId="77777777" w:rsidR="0083243A" w:rsidRPr="00E34F59" w:rsidRDefault="0083243A" w:rsidP="00F70D4F">
            <w:pPr>
              <w:suppressAutoHyphens/>
              <w:jc w:val="both"/>
              <w:rPr>
                <w:rFonts w:ascii="Arial" w:hAnsi="Arial" w:cs="Arial"/>
                <w:spacing w:val="-3"/>
                <w:sz w:val="21"/>
                <w:szCs w:val="21"/>
              </w:rPr>
            </w:pPr>
          </w:p>
        </w:tc>
      </w:tr>
      <w:tr w:rsidR="0032796D" w:rsidRPr="00E3248D" w14:paraId="2780A110" w14:textId="77777777" w:rsidTr="34CA8ADD">
        <w:tc>
          <w:tcPr>
            <w:tcW w:w="10206" w:type="dxa"/>
            <w:gridSpan w:val="2"/>
            <w:shd w:val="clear" w:color="auto" w:fill="167844"/>
          </w:tcPr>
          <w:p w14:paraId="7EF60062"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E34F59" w:rsidRPr="00E3248D" w14:paraId="19219836" w14:textId="77777777" w:rsidTr="34CA8ADD">
        <w:tc>
          <w:tcPr>
            <w:tcW w:w="5812" w:type="dxa"/>
            <w:tcBorders>
              <w:bottom w:val="single" w:sz="4" w:space="0" w:color="000000" w:themeColor="text1"/>
            </w:tcBorders>
          </w:tcPr>
          <w:p w14:paraId="6DE4B6FA" w14:textId="249E75E0" w:rsidR="140A7A53" w:rsidRDefault="140A7A53" w:rsidP="5C096817">
            <w:pPr>
              <w:rPr>
                <w:rFonts w:ascii="Arial" w:eastAsia="Arial" w:hAnsi="Arial" w:cs="Arial"/>
                <w:color w:val="000000" w:themeColor="text1"/>
                <w:sz w:val="22"/>
                <w:szCs w:val="22"/>
              </w:rPr>
            </w:pPr>
            <w:r w:rsidRPr="5C096817">
              <w:rPr>
                <w:rFonts w:ascii="Arial" w:eastAsia="Arial" w:hAnsi="Arial" w:cs="Arial"/>
                <w:color w:val="000000" w:themeColor="text1"/>
                <w:sz w:val="22"/>
                <w:szCs w:val="22"/>
              </w:rPr>
              <w:t>Logical thinker and good problem solving skills  (A/I) </w:t>
            </w:r>
          </w:p>
          <w:p w14:paraId="23216A8C" w14:textId="09B2CD00" w:rsidR="140A7A53" w:rsidRDefault="140A7A53" w:rsidP="5C096817">
            <w:pPr>
              <w:rPr>
                <w:rFonts w:ascii="Arial" w:eastAsia="Arial" w:hAnsi="Arial" w:cs="Arial"/>
                <w:color w:val="000000" w:themeColor="text1"/>
                <w:sz w:val="22"/>
                <w:szCs w:val="22"/>
              </w:rPr>
            </w:pPr>
            <w:r w:rsidRPr="5C096817">
              <w:rPr>
                <w:rFonts w:ascii="Arial" w:eastAsia="Arial" w:hAnsi="Arial" w:cs="Arial"/>
                <w:color w:val="000000" w:themeColor="text1"/>
                <w:sz w:val="22"/>
                <w:szCs w:val="22"/>
              </w:rPr>
              <w:t>Methodical working practices  (A/I) </w:t>
            </w:r>
          </w:p>
          <w:p w14:paraId="358E41DC" w14:textId="7B87A5BA" w:rsidR="140A7A53" w:rsidRDefault="140A7A53" w:rsidP="5C096817">
            <w:pPr>
              <w:rPr>
                <w:rFonts w:ascii="Arial" w:eastAsia="Arial" w:hAnsi="Arial" w:cs="Arial"/>
                <w:color w:val="000000" w:themeColor="text1"/>
                <w:sz w:val="22"/>
                <w:szCs w:val="22"/>
              </w:rPr>
            </w:pPr>
            <w:r w:rsidRPr="5C096817">
              <w:rPr>
                <w:rFonts w:ascii="Arial" w:eastAsia="Arial" w:hAnsi="Arial" w:cs="Arial"/>
                <w:color w:val="000000" w:themeColor="text1"/>
                <w:sz w:val="22"/>
                <w:szCs w:val="22"/>
              </w:rPr>
              <w:t>Ability to use common sense  (A/I) </w:t>
            </w:r>
          </w:p>
          <w:p w14:paraId="37C477CE" w14:textId="15C32A03" w:rsidR="140A7A53" w:rsidRDefault="140A7A53" w:rsidP="5C096817">
            <w:pPr>
              <w:jc w:val="both"/>
              <w:rPr>
                <w:rFonts w:ascii="Arial" w:eastAsia="Arial" w:hAnsi="Arial" w:cs="Arial"/>
                <w:color w:val="000000" w:themeColor="text1"/>
                <w:sz w:val="22"/>
                <w:szCs w:val="22"/>
              </w:rPr>
            </w:pPr>
            <w:r w:rsidRPr="5C096817">
              <w:rPr>
                <w:rFonts w:ascii="Arial" w:eastAsia="Arial" w:hAnsi="Arial" w:cs="Arial"/>
                <w:color w:val="000000" w:themeColor="text1"/>
                <w:sz w:val="22"/>
                <w:szCs w:val="22"/>
              </w:rPr>
              <w:t>Capable of working with minimal supervision  (A/I) </w:t>
            </w:r>
          </w:p>
          <w:p w14:paraId="7194DBDC" w14:textId="77777777" w:rsidR="00AE7EC4" w:rsidRPr="00E34F59" w:rsidRDefault="00AE7EC4" w:rsidP="004A6AB6">
            <w:pPr>
              <w:suppressAutoHyphens/>
              <w:jc w:val="both"/>
              <w:rPr>
                <w:rFonts w:ascii="Arial" w:hAnsi="Arial" w:cs="Arial"/>
                <w:b/>
                <w:spacing w:val="-3"/>
                <w:sz w:val="21"/>
                <w:szCs w:val="21"/>
              </w:rPr>
            </w:pPr>
          </w:p>
        </w:tc>
        <w:tc>
          <w:tcPr>
            <w:tcW w:w="4394" w:type="dxa"/>
            <w:tcBorders>
              <w:bottom w:val="single" w:sz="4" w:space="0" w:color="000000" w:themeColor="text1"/>
            </w:tcBorders>
          </w:tcPr>
          <w:p w14:paraId="6D560239" w14:textId="77777777" w:rsidR="00737FEF" w:rsidRDefault="00737FEF" w:rsidP="00737FE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Good understanding of the education system and future developments  (A/I)</w:t>
            </w:r>
            <w:r>
              <w:rPr>
                <w:rStyle w:val="eop"/>
                <w:rFonts w:ascii="Arial" w:hAnsi="Arial" w:cs="Arial"/>
                <w:sz w:val="22"/>
                <w:szCs w:val="22"/>
              </w:rPr>
              <w:t> </w:t>
            </w:r>
          </w:p>
          <w:p w14:paraId="17A02F08" w14:textId="77777777" w:rsidR="00737FEF" w:rsidRDefault="00737FEF" w:rsidP="00737FE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7391627" w14:textId="60C48350" w:rsidR="00737FEF" w:rsidRDefault="00737FEF" w:rsidP="00737FE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Good understanding of the Gatsby Benchmarks and Compass Evaluation Tool (A/I)</w:t>
            </w:r>
            <w:r>
              <w:rPr>
                <w:rStyle w:val="eop"/>
                <w:rFonts w:ascii="Arial" w:hAnsi="Arial" w:cs="Arial"/>
                <w:sz w:val="22"/>
                <w:szCs w:val="22"/>
              </w:rPr>
              <w:t> </w:t>
            </w:r>
          </w:p>
          <w:p w14:paraId="769D0D3C" w14:textId="5CE8E2EA" w:rsidR="00E34F59" w:rsidRPr="00E34F59" w:rsidRDefault="00E34F59" w:rsidP="5C096817">
            <w:pPr>
              <w:suppressAutoHyphens/>
              <w:jc w:val="both"/>
              <w:rPr>
                <w:rFonts w:ascii="Arial" w:eastAsia="Arial" w:hAnsi="Arial" w:cs="Arial"/>
                <w:spacing w:val="-3"/>
                <w:sz w:val="21"/>
                <w:szCs w:val="21"/>
              </w:rPr>
            </w:pPr>
          </w:p>
        </w:tc>
      </w:tr>
      <w:tr w:rsidR="00E34F59" w:rsidRPr="00E3248D" w14:paraId="06AB4F9A" w14:textId="77777777" w:rsidTr="34CA8ADD">
        <w:tc>
          <w:tcPr>
            <w:tcW w:w="10206" w:type="dxa"/>
            <w:gridSpan w:val="2"/>
            <w:shd w:val="clear" w:color="auto" w:fill="167844"/>
          </w:tcPr>
          <w:p w14:paraId="4AE505B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E34F59" w:rsidRPr="00E3248D" w14:paraId="54CD245A" w14:textId="77777777" w:rsidTr="34CA8ADD">
        <w:tc>
          <w:tcPr>
            <w:tcW w:w="5812" w:type="dxa"/>
            <w:tcBorders>
              <w:bottom w:val="single" w:sz="4" w:space="0" w:color="000000" w:themeColor="text1"/>
            </w:tcBorders>
          </w:tcPr>
          <w:p w14:paraId="2605B7BF" w14:textId="09D177B8" w:rsidR="31A506D3" w:rsidRDefault="31A506D3" w:rsidP="5C096817">
            <w:pPr>
              <w:rPr>
                <w:rFonts w:ascii="Arial" w:eastAsia="Arial" w:hAnsi="Arial" w:cs="Arial"/>
                <w:color w:val="000000" w:themeColor="text1"/>
                <w:sz w:val="22"/>
                <w:szCs w:val="22"/>
              </w:rPr>
            </w:pPr>
            <w:r w:rsidRPr="5C096817">
              <w:rPr>
                <w:rFonts w:ascii="Arial" w:eastAsia="Arial" w:hAnsi="Arial" w:cs="Arial"/>
                <w:color w:val="000000" w:themeColor="text1"/>
                <w:sz w:val="22"/>
                <w:szCs w:val="22"/>
              </w:rPr>
              <w:t>Ability to undertake multiple tasks working to deadlines  (A/I) </w:t>
            </w:r>
          </w:p>
          <w:p w14:paraId="3781068B" w14:textId="42FE817A" w:rsidR="31A506D3" w:rsidRDefault="31A506D3" w:rsidP="5C096817">
            <w:pPr>
              <w:rPr>
                <w:rFonts w:ascii="Arial" w:eastAsia="Arial" w:hAnsi="Arial" w:cs="Arial"/>
                <w:color w:val="000000" w:themeColor="text1"/>
                <w:sz w:val="22"/>
                <w:szCs w:val="22"/>
              </w:rPr>
            </w:pPr>
            <w:r w:rsidRPr="5C096817">
              <w:rPr>
                <w:rFonts w:ascii="Arial" w:eastAsia="Arial" w:hAnsi="Arial" w:cs="Arial"/>
                <w:color w:val="000000" w:themeColor="text1"/>
                <w:sz w:val="22"/>
                <w:szCs w:val="22"/>
              </w:rPr>
              <w:t>Accuracy to details  (A/I) </w:t>
            </w:r>
          </w:p>
          <w:p w14:paraId="36FEB5B0" w14:textId="77777777" w:rsidR="00AE7EC4" w:rsidRPr="00E34F59" w:rsidRDefault="00AE7EC4" w:rsidP="004A6AB6">
            <w:pPr>
              <w:suppressAutoHyphens/>
              <w:rPr>
                <w:rFonts w:ascii="Arial" w:hAnsi="Arial" w:cs="Arial"/>
                <w:spacing w:val="-3"/>
                <w:sz w:val="21"/>
                <w:szCs w:val="21"/>
              </w:rPr>
            </w:pPr>
          </w:p>
        </w:tc>
        <w:tc>
          <w:tcPr>
            <w:tcW w:w="4394" w:type="dxa"/>
            <w:tcBorders>
              <w:bottom w:val="single" w:sz="4" w:space="0" w:color="000000" w:themeColor="text1"/>
            </w:tcBorders>
          </w:tcPr>
          <w:p w14:paraId="122B46E5" w14:textId="73B58152" w:rsidR="00E34F59" w:rsidRPr="00E34F59" w:rsidRDefault="31A506D3" w:rsidP="5C096817">
            <w:pPr>
              <w:suppressAutoHyphens/>
              <w:jc w:val="both"/>
              <w:rPr>
                <w:rFonts w:ascii="Arial" w:eastAsia="Arial" w:hAnsi="Arial" w:cs="Arial"/>
                <w:sz w:val="21"/>
                <w:szCs w:val="21"/>
              </w:rPr>
            </w:pPr>
            <w:r w:rsidRPr="5C096817">
              <w:rPr>
                <w:rFonts w:ascii="Arial" w:eastAsia="Arial" w:hAnsi="Arial" w:cs="Arial"/>
                <w:color w:val="000000" w:themeColor="text1"/>
                <w:sz w:val="22"/>
                <w:szCs w:val="22"/>
              </w:rPr>
              <w:t>Ability to work with a wide range of College staff in the development of validation and approval documents  (A/I) </w:t>
            </w:r>
          </w:p>
          <w:p w14:paraId="30D7AA69" w14:textId="78AD91F5" w:rsidR="00E34F59" w:rsidRPr="00E34F59" w:rsidRDefault="00E34F59" w:rsidP="5C096817">
            <w:pPr>
              <w:suppressAutoHyphens/>
              <w:jc w:val="both"/>
              <w:rPr>
                <w:rFonts w:ascii="Arial" w:hAnsi="Arial" w:cs="Arial"/>
                <w:spacing w:val="-3"/>
                <w:sz w:val="21"/>
                <w:szCs w:val="21"/>
              </w:rPr>
            </w:pPr>
          </w:p>
        </w:tc>
      </w:tr>
      <w:tr w:rsidR="00E34F59" w:rsidRPr="00E3248D" w14:paraId="70DA8861" w14:textId="77777777" w:rsidTr="34CA8ADD">
        <w:tc>
          <w:tcPr>
            <w:tcW w:w="10206" w:type="dxa"/>
            <w:gridSpan w:val="2"/>
            <w:shd w:val="clear" w:color="auto" w:fill="167844"/>
          </w:tcPr>
          <w:p w14:paraId="057CE404"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E34F59" w:rsidRPr="00E3248D" w14:paraId="1D27B1AC" w14:textId="77777777" w:rsidTr="34CA8ADD">
        <w:tc>
          <w:tcPr>
            <w:tcW w:w="5812" w:type="dxa"/>
            <w:tcBorders>
              <w:bottom w:val="single" w:sz="4" w:space="0" w:color="000000" w:themeColor="text1"/>
            </w:tcBorders>
          </w:tcPr>
          <w:p w14:paraId="5B0EFA05" w14:textId="2C1EFF1A" w:rsidR="00E34F59" w:rsidRPr="00E34F59" w:rsidRDefault="568D5B4A" w:rsidP="5C096817">
            <w:pPr>
              <w:suppressAutoHyphens/>
              <w:jc w:val="both"/>
              <w:rPr>
                <w:rFonts w:ascii="Arial" w:eastAsia="Arial" w:hAnsi="Arial" w:cs="Arial"/>
                <w:sz w:val="21"/>
                <w:szCs w:val="21"/>
              </w:rPr>
            </w:pPr>
            <w:r w:rsidRPr="5C096817">
              <w:rPr>
                <w:rFonts w:ascii="Arial" w:eastAsia="Arial" w:hAnsi="Arial" w:cs="Arial"/>
                <w:color w:val="000000" w:themeColor="text1"/>
                <w:sz w:val="22"/>
                <w:szCs w:val="22"/>
              </w:rPr>
              <w:t>Interest in the work of students and ways in which College administration can improve the student experience  (A/I) </w:t>
            </w:r>
          </w:p>
          <w:p w14:paraId="7196D064" w14:textId="1AA4C671" w:rsidR="00E34F59" w:rsidRPr="00E34F59" w:rsidRDefault="00E34F59" w:rsidP="5C096817">
            <w:pPr>
              <w:suppressAutoHyphens/>
              <w:jc w:val="both"/>
              <w:rPr>
                <w:rFonts w:ascii="Arial" w:hAnsi="Arial" w:cs="Arial"/>
                <w:b/>
                <w:bCs/>
                <w:spacing w:val="-3"/>
                <w:sz w:val="21"/>
                <w:szCs w:val="21"/>
              </w:rPr>
            </w:pPr>
          </w:p>
        </w:tc>
        <w:tc>
          <w:tcPr>
            <w:tcW w:w="4394" w:type="dxa"/>
            <w:tcBorders>
              <w:bottom w:val="single" w:sz="4" w:space="0" w:color="000000" w:themeColor="text1"/>
            </w:tcBorders>
          </w:tcPr>
          <w:p w14:paraId="06C0EBFE" w14:textId="77777777" w:rsidR="00E34F59" w:rsidRDefault="00EB4982" w:rsidP="004A6AB6">
            <w:pPr>
              <w:suppressAutoHyphens/>
              <w:jc w:val="both"/>
              <w:rPr>
                <w:rFonts w:ascii="Arial" w:hAnsi="Arial" w:cs="Arial"/>
                <w:spacing w:val="-3"/>
                <w:sz w:val="21"/>
                <w:szCs w:val="21"/>
              </w:rPr>
            </w:pPr>
            <w:r>
              <w:rPr>
                <w:rFonts w:ascii="Arial" w:hAnsi="Arial" w:cs="Arial"/>
                <w:spacing w:val="-3"/>
                <w:sz w:val="21"/>
                <w:szCs w:val="21"/>
              </w:rPr>
              <w:t>Empathy with education (A/I)</w:t>
            </w:r>
          </w:p>
          <w:p w14:paraId="34FF1C98" w14:textId="77777777" w:rsidR="00AE7EC4" w:rsidRPr="00E34F59" w:rsidRDefault="00AE7EC4" w:rsidP="004A6AB6">
            <w:pPr>
              <w:suppressAutoHyphens/>
              <w:jc w:val="both"/>
              <w:rPr>
                <w:rFonts w:ascii="Arial" w:hAnsi="Arial" w:cs="Arial"/>
                <w:spacing w:val="-3"/>
                <w:sz w:val="21"/>
                <w:szCs w:val="21"/>
              </w:rPr>
            </w:pPr>
          </w:p>
        </w:tc>
      </w:tr>
      <w:tr w:rsidR="00E34F59" w:rsidRPr="00E3248D" w14:paraId="28CB9442" w14:textId="77777777" w:rsidTr="34CA8ADD">
        <w:tc>
          <w:tcPr>
            <w:tcW w:w="10206" w:type="dxa"/>
            <w:gridSpan w:val="2"/>
            <w:shd w:val="clear" w:color="auto" w:fill="167844"/>
          </w:tcPr>
          <w:p w14:paraId="4C3ECB2A"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E34F59" w:rsidRPr="00E3248D" w14:paraId="21A00891" w14:textId="77777777" w:rsidTr="34CA8ADD">
        <w:tc>
          <w:tcPr>
            <w:tcW w:w="5812" w:type="dxa"/>
            <w:tcBorders>
              <w:bottom w:val="single" w:sz="4" w:space="0" w:color="000000" w:themeColor="text1"/>
            </w:tcBorders>
          </w:tcPr>
          <w:p w14:paraId="1018CF9E" w14:textId="35CFCA22" w:rsidR="00E34F59" w:rsidRPr="00E34F59" w:rsidRDefault="1D407412" w:rsidP="5C096817">
            <w:pPr>
              <w:suppressAutoHyphens/>
              <w:jc w:val="both"/>
              <w:rPr>
                <w:rFonts w:ascii="Arial" w:eastAsia="Arial" w:hAnsi="Arial" w:cs="Arial"/>
                <w:color w:val="000000" w:themeColor="text1"/>
                <w:sz w:val="22"/>
                <w:szCs w:val="22"/>
              </w:rPr>
            </w:pPr>
            <w:r w:rsidRPr="5C096817">
              <w:rPr>
                <w:rFonts w:ascii="Arial" w:eastAsia="Arial" w:hAnsi="Arial" w:cs="Arial"/>
                <w:color w:val="000000" w:themeColor="text1"/>
                <w:sz w:val="22"/>
                <w:szCs w:val="22"/>
              </w:rPr>
              <w:t>Good interpersonal skills with all levels of staff  (I) </w:t>
            </w:r>
          </w:p>
          <w:p w14:paraId="44BF2715" w14:textId="4A0706DE" w:rsidR="00E34F59" w:rsidRPr="00E34F59" w:rsidRDefault="1D407412" w:rsidP="5C096817">
            <w:pPr>
              <w:suppressAutoHyphens/>
              <w:jc w:val="both"/>
              <w:rPr>
                <w:rFonts w:ascii="Arial" w:eastAsia="Arial" w:hAnsi="Arial" w:cs="Arial"/>
                <w:color w:val="000000" w:themeColor="text1"/>
                <w:sz w:val="22"/>
                <w:szCs w:val="22"/>
              </w:rPr>
            </w:pPr>
            <w:r w:rsidRPr="5C096817">
              <w:rPr>
                <w:rFonts w:ascii="Arial" w:eastAsia="Arial" w:hAnsi="Arial" w:cs="Arial"/>
                <w:color w:val="000000" w:themeColor="text1"/>
                <w:sz w:val="22"/>
                <w:szCs w:val="22"/>
              </w:rPr>
              <w:t>Good communication skills with all levels of staff  (I) </w:t>
            </w:r>
          </w:p>
          <w:p w14:paraId="59266E7E" w14:textId="698F78B1" w:rsidR="00E34F59" w:rsidRPr="00E34F59" w:rsidRDefault="1D407412" w:rsidP="5C096817">
            <w:pPr>
              <w:suppressAutoHyphens/>
              <w:jc w:val="both"/>
              <w:rPr>
                <w:rFonts w:ascii="Arial" w:eastAsia="Arial" w:hAnsi="Arial" w:cs="Arial"/>
                <w:color w:val="000000" w:themeColor="text1"/>
                <w:sz w:val="22"/>
                <w:szCs w:val="22"/>
              </w:rPr>
            </w:pPr>
            <w:r w:rsidRPr="5C096817">
              <w:rPr>
                <w:rFonts w:ascii="Arial" w:eastAsia="Arial" w:hAnsi="Arial" w:cs="Arial"/>
                <w:color w:val="000000" w:themeColor="text1"/>
                <w:sz w:val="22"/>
                <w:szCs w:val="22"/>
              </w:rPr>
              <w:t>Friendly and approachable  (I) </w:t>
            </w:r>
          </w:p>
          <w:p w14:paraId="6579459A" w14:textId="360BE6F3" w:rsidR="00E34F59" w:rsidRPr="00E34F59" w:rsidRDefault="1D407412" w:rsidP="5C096817">
            <w:pPr>
              <w:suppressAutoHyphens/>
              <w:jc w:val="both"/>
              <w:rPr>
                <w:rFonts w:ascii="Arial" w:eastAsia="Arial" w:hAnsi="Arial" w:cs="Arial"/>
                <w:color w:val="000000" w:themeColor="text1"/>
                <w:sz w:val="22"/>
                <w:szCs w:val="22"/>
              </w:rPr>
            </w:pPr>
            <w:r w:rsidRPr="5C096817">
              <w:rPr>
                <w:rFonts w:ascii="Arial" w:eastAsia="Arial" w:hAnsi="Arial" w:cs="Arial"/>
                <w:color w:val="000000" w:themeColor="text1"/>
                <w:sz w:val="22"/>
                <w:szCs w:val="22"/>
              </w:rPr>
              <w:t>Person centred approach  (I)  </w:t>
            </w:r>
          </w:p>
          <w:p w14:paraId="139F4833" w14:textId="4AB1BBD8" w:rsidR="00E34F59" w:rsidRPr="00E34F59" w:rsidRDefault="1D407412" w:rsidP="5C096817">
            <w:pPr>
              <w:suppressAutoHyphens/>
              <w:jc w:val="both"/>
              <w:rPr>
                <w:rFonts w:ascii="Arial" w:eastAsia="Arial" w:hAnsi="Arial" w:cs="Arial"/>
                <w:color w:val="000000" w:themeColor="text1"/>
                <w:sz w:val="22"/>
                <w:szCs w:val="22"/>
              </w:rPr>
            </w:pPr>
            <w:r w:rsidRPr="5C096817">
              <w:rPr>
                <w:rFonts w:ascii="Arial" w:eastAsia="Arial" w:hAnsi="Arial" w:cs="Arial"/>
                <w:color w:val="000000" w:themeColor="text1"/>
                <w:sz w:val="22"/>
                <w:szCs w:val="22"/>
              </w:rPr>
              <w:t>Able to use own initiative  (I) </w:t>
            </w:r>
          </w:p>
          <w:p w14:paraId="3F9595AF" w14:textId="315B83F7" w:rsidR="00E34F59" w:rsidRPr="00E34F59" w:rsidRDefault="1D407412" w:rsidP="5C096817">
            <w:pPr>
              <w:suppressAutoHyphens/>
              <w:jc w:val="both"/>
              <w:rPr>
                <w:rFonts w:ascii="Arial" w:eastAsia="Arial" w:hAnsi="Arial" w:cs="Arial"/>
                <w:color w:val="000000" w:themeColor="text1"/>
                <w:sz w:val="22"/>
                <w:szCs w:val="22"/>
              </w:rPr>
            </w:pPr>
            <w:r w:rsidRPr="5C096817">
              <w:rPr>
                <w:rFonts w:ascii="Arial" w:eastAsia="Arial" w:hAnsi="Arial" w:cs="Arial"/>
                <w:color w:val="000000" w:themeColor="text1"/>
                <w:sz w:val="22"/>
                <w:szCs w:val="22"/>
              </w:rPr>
              <w:t>Team player  (I) </w:t>
            </w:r>
          </w:p>
          <w:p w14:paraId="76B0359C" w14:textId="4C54AAB1" w:rsidR="00E34F59" w:rsidRPr="00E34F59" w:rsidRDefault="00E34F59" w:rsidP="5C096817">
            <w:pPr>
              <w:suppressAutoHyphens/>
              <w:jc w:val="both"/>
              <w:rPr>
                <w:rFonts w:ascii="Arial" w:hAnsi="Arial" w:cs="Arial"/>
                <w:spacing w:val="-3"/>
                <w:sz w:val="21"/>
                <w:szCs w:val="21"/>
              </w:rPr>
            </w:pPr>
          </w:p>
        </w:tc>
        <w:tc>
          <w:tcPr>
            <w:tcW w:w="4394" w:type="dxa"/>
            <w:tcBorders>
              <w:bottom w:val="single" w:sz="4" w:space="0" w:color="000000" w:themeColor="text1"/>
            </w:tcBorders>
          </w:tcPr>
          <w:p w14:paraId="6D072C0D" w14:textId="77777777" w:rsidR="00E34F59" w:rsidRPr="00E34F59" w:rsidRDefault="00E34F59" w:rsidP="009646E5">
            <w:pPr>
              <w:suppressAutoHyphens/>
              <w:jc w:val="both"/>
              <w:rPr>
                <w:rFonts w:ascii="Arial" w:hAnsi="Arial" w:cs="Arial"/>
                <w:spacing w:val="-3"/>
                <w:sz w:val="21"/>
                <w:szCs w:val="21"/>
              </w:rPr>
            </w:pPr>
          </w:p>
        </w:tc>
      </w:tr>
      <w:tr w:rsidR="00E34F59" w:rsidRPr="00E3248D" w14:paraId="74F795F1" w14:textId="77777777" w:rsidTr="34CA8ADD">
        <w:tc>
          <w:tcPr>
            <w:tcW w:w="10206" w:type="dxa"/>
            <w:gridSpan w:val="2"/>
            <w:shd w:val="clear" w:color="auto" w:fill="167844"/>
          </w:tcPr>
          <w:p w14:paraId="4CB830D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00E34F59" w:rsidRPr="00E3248D" w14:paraId="6153FD8D" w14:textId="77777777" w:rsidTr="34CA8ADD">
        <w:tc>
          <w:tcPr>
            <w:tcW w:w="5812" w:type="dxa"/>
            <w:tcBorders>
              <w:bottom w:val="single" w:sz="4" w:space="0" w:color="000000" w:themeColor="text1"/>
            </w:tcBorders>
          </w:tcPr>
          <w:p w14:paraId="37D27E56" w14:textId="77777777" w:rsidR="00EE2EE2" w:rsidRPr="00E34F59" w:rsidRDefault="00EE2EE2" w:rsidP="00F70D4F">
            <w:pPr>
              <w:suppressAutoHyphens/>
              <w:jc w:val="both"/>
              <w:rPr>
                <w:rFonts w:ascii="Arial" w:hAnsi="Arial" w:cs="Arial"/>
                <w:spacing w:val="-3"/>
                <w:sz w:val="21"/>
                <w:szCs w:val="21"/>
              </w:rPr>
            </w:pPr>
            <w:r w:rsidRPr="00E34F59">
              <w:rPr>
                <w:rFonts w:ascii="Arial" w:hAnsi="Arial" w:cs="Arial"/>
                <w:spacing w:val="-3"/>
                <w:sz w:val="21"/>
                <w:szCs w:val="21"/>
              </w:rPr>
              <w:t>An understanding of “safeguarding” and its importance within the College *  (A/I)</w:t>
            </w:r>
          </w:p>
          <w:p w14:paraId="7FFEC1B4" w14:textId="77777777" w:rsidR="00EE2EE2" w:rsidRPr="00E34F59" w:rsidRDefault="00EE2EE2" w:rsidP="00F70D4F">
            <w:pPr>
              <w:suppressAutoHyphens/>
              <w:jc w:val="both"/>
              <w:rPr>
                <w:rFonts w:ascii="Arial" w:hAnsi="Arial" w:cs="Arial"/>
                <w:spacing w:val="-3"/>
                <w:sz w:val="21"/>
                <w:szCs w:val="21"/>
              </w:rPr>
            </w:pPr>
            <w:r w:rsidRPr="00E34F59">
              <w:rPr>
                <w:rFonts w:ascii="Arial" w:hAnsi="Arial" w:cs="Arial"/>
                <w:spacing w:val="-3"/>
                <w:sz w:val="21"/>
                <w:szCs w:val="21"/>
              </w:rPr>
              <w:t>An understanding of health and safety requirements of a working environment  (A/I)</w:t>
            </w:r>
          </w:p>
          <w:p w14:paraId="401EFF49" w14:textId="77777777" w:rsidR="00E34F59" w:rsidRPr="00E34F59" w:rsidRDefault="6A521E4A" w:rsidP="5C096817">
            <w:pPr>
              <w:suppressAutoHyphens/>
              <w:jc w:val="both"/>
              <w:rPr>
                <w:rFonts w:ascii="Arial" w:hAnsi="Arial" w:cs="Arial"/>
                <w:sz w:val="21"/>
                <w:szCs w:val="21"/>
              </w:rPr>
            </w:pPr>
            <w:r w:rsidRPr="003F2D0F">
              <w:rPr>
                <w:rFonts w:ascii="Arial" w:hAnsi="Arial" w:cs="Arial"/>
                <w:spacing w:val="-3"/>
                <w:sz w:val="21"/>
                <w:szCs w:val="21"/>
              </w:rPr>
              <w:lastRenderedPageBreak/>
              <w:t>An understanding of Fairness, Respect, Equality, Diversity, Inclusion and Engagement (FREDIE) issues within an educational context  (A/I)</w:t>
            </w:r>
          </w:p>
          <w:p w14:paraId="77ADDBC7" w14:textId="2E62529A" w:rsidR="00E34F59" w:rsidRPr="00E34F59" w:rsidRDefault="00E34F59" w:rsidP="5C096817">
            <w:pPr>
              <w:suppressAutoHyphens/>
              <w:jc w:val="both"/>
              <w:rPr>
                <w:rFonts w:ascii="Arial" w:hAnsi="Arial" w:cs="Arial"/>
                <w:spacing w:val="-3"/>
                <w:sz w:val="21"/>
                <w:szCs w:val="21"/>
              </w:rPr>
            </w:pPr>
          </w:p>
        </w:tc>
        <w:tc>
          <w:tcPr>
            <w:tcW w:w="4394" w:type="dxa"/>
            <w:tcBorders>
              <w:bottom w:val="single" w:sz="4" w:space="0" w:color="000000" w:themeColor="text1"/>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34CA8ADD">
        <w:tc>
          <w:tcPr>
            <w:tcW w:w="10206" w:type="dxa"/>
            <w:gridSpan w:val="2"/>
            <w:shd w:val="clear" w:color="auto" w:fill="167844"/>
          </w:tcPr>
          <w:p w14:paraId="7BC91C4C"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00E34F59" w:rsidRPr="00E3248D" w14:paraId="48ABA02B" w14:textId="77777777" w:rsidTr="34CA8ADD">
        <w:tc>
          <w:tcPr>
            <w:tcW w:w="5812" w:type="dxa"/>
          </w:tcPr>
          <w:p w14:paraId="2EE7E2B0" w14:textId="099C4447" w:rsidR="00E34F59" w:rsidRPr="00E34F59" w:rsidRDefault="00E34F59" w:rsidP="00F70D4F">
            <w:pPr>
              <w:jc w:val="both"/>
              <w:rPr>
                <w:rFonts w:ascii="Arial" w:hAnsi="Arial" w:cs="Arial"/>
                <w:spacing w:val="-3"/>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r w:rsidRPr="00E34F59">
              <w:rPr>
                <w:rFonts w:ascii="Arial" w:hAnsi="Arial" w:cs="Arial"/>
                <w:spacing w:val="-3"/>
                <w:sz w:val="21"/>
                <w:szCs w:val="21"/>
              </w:rPr>
              <w:t xml:space="preserve">  (A/I)</w:t>
            </w:r>
          </w:p>
          <w:p w14:paraId="53F26C2E" w14:textId="77777777" w:rsidR="00E34F59" w:rsidRPr="00E34F59" w:rsidRDefault="00E34F59" w:rsidP="00F70D4F">
            <w:pPr>
              <w:suppressAutoHyphens/>
              <w:jc w:val="both"/>
              <w:rPr>
                <w:rFonts w:ascii="Arial" w:hAnsi="Arial" w:cs="Arial"/>
                <w:spacing w:val="-3"/>
                <w:sz w:val="21"/>
                <w:szCs w:val="21"/>
              </w:rPr>
            </w:pPr>
            <w:r w:rsidRPr="00E34F59">
              <w:rPr>
                <w:rFonts w:ascii="Arial" w:hAnsi="Arial" w:cs="Arial"/>
                <w:spacing w:val="-3"/>
                <w:sz w:val="21"/>
                <w:szCs w:val="21"/>
              </w:rPr>
              <w:t>Ability and willingness to work flexibly  (I)</w:t>
            </w:r>
          </w:p>
          <w:p w14:paraId="290C5072" w14:textId="77777777" w:rsidR="00E34F59" w:rsidRPr="00E34F59" w:rsidRDefault="7D2227B2" w:rsidP="5C096817">
            <w:pPr>
              <w:suppressAutoHyphens/>
              <w:jc w:val="both"/>
              <w:rPr>
                <w:rFonts w:ascii="Arial" w:hAnsi="Arial" w:cs="Arial"/>
                <w:sz w:val="21"/>
                <w:szCs w:val="21"/>
              </w:rPr>
            </w:pPr>
            <w:r w:rsidRPr="00E34F59">
              <w:rPr>
                <w:rFonts w:ascii="Arial" w:hAnsi="Arial" w:cs="Arial"/>
                <w:spacing w:val="-3"/>
                <w:sz w:val="21"/>
                <w:szCs w:val="21"/>
              </w:rPr>
              <w:t>Possess a current driving licence or willing to travel as required by other means (A/I)</w:t>
            </w:r>
          </w:p>
          <w:p w14:paraId="0A8B5BBE" w14:textId="3ADD2D33" w:rsidR="00E34F59" w:rsidRPr="00E34F59" w:rsidRDefault="00E34F59" w:rsidP="5C096817">
            <w:pPr>
              <w:suppressAutoHyphens/>
              <w:jc w:val="both"/>
              <w:rPr>
                <w:rFonts w:ascii="Arial" w:hAnsi="Arial" w:cs="Arial"/>
                <w:spacing w:val="-3"/>
                <w:sz w:val="21"/>
                <w:szCs w:val="21"/>
              </w:rPr>
            </w:pPr>
          </w:p>
        </w:tc>
        <w:tc>
          <w:tcPr>
            <w:tcW w:w="4394" w:type="dxa"/>
          </w:tcPr>
          <w:p w14:paraId="6BD18F9B" w14:textId="77777777" w:rsidR="00E34F59" w:rsidRPr="00E34F59" w:rsidRDefault="00E34F59" w:rsidP="009646E5">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5D5156">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5C096817">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E34F59" w:rsidRPr="00A63814" w14:paraId="16DEB4AB" w14:textId="77777777" w:rsidTr="5C096817">
        <w:tc>
          <w:tcPr>
            <w:tcW w:w="4709" w:type="dxa"/>
            <w:tcBorders>
              <w:top w:val="single" w:sz="6" w:space="0" w:color="auto"/>
              <w:left w:val="single" w:sz="6" w:space="0" w:color="auto"/>
              <w:bottom w:val="nil"/>
              <w:right w:val="single" w:sz="6" w:space="0" w:color="auto"/>
            </w:tcBorders>
          </w:tcPr>
          <w:p w14:paraId="0AD9C6F4" w14:textId="77777777" w:rsidR="00E34F59" w:rsidRDefault="00E34F59" w:rsidP="00E34F59">
            <w:pPr>
              <w:suppressAutoHyphens/>
              <w:jc w:val="center"/>
              <w:rPr>
                <w:rFonts w:ascii="Arial" w:hAnsi="Arial" w:cs="Arial"/>
                <w:spacing w:val="-3"/>
              </w:rPr>
            </w:pPr>
          </w:p>
          <w:p w14:paraId="432316CB" w14:textId="77777777" w:rsidR="009A3416" w:rsidRDefault="009A3416" w:rsidP="009A341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Careers Team Leader </w:t>
            </w:r>
            <w:r>
              <w:rPr>
                <w:rStyle w:val="eop"/>
                <w:rFonts w:ascii="Arial" w:hAnsi="Arial" w:cs="Arial"/>
              </w:rPr>
              <w:t> </w:t>
            </w:r>
          </w:p>
          <w:p w14:paraId="342E30EE" w14:textId="77777777" w:rsidR="009A3416" w:rsidRDefault="009A3416" w:rsidP="009A341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(Careers Lead) </w:t>
            </w:r>
            <w:r>
              <w:rPr>
                <w:rStyle w:val="eop"/>
                <w:rFonts w:ascii="Arial" w:hAnsi="Arial" w:cs="Arial"/>
              </w:rPr>
              <w:t> </w:t>
            </w:r>
          </w:p>
          <w:p w14:paraId="4B1F511A" w14:textId="7D3C1842" w:rsidR="00645161" w:rsidRPr="0093183D" w:rsidRDefault="00645161" w:rsidP="5C096817">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65C224AC" w14:textId="567FAD70" w:rsidR="00E34F59" w:rsidRPr="0093183D" w:rsidRDefault="00E34F59" w:rsidP="5C096817">
            <w:pPr>
              <w:suppressAutoHyphens/>
              <w:jc w:val="center"/>
              <w:rPr>
                <w:rFonts w:ascii="Arial" w:hAnsi="Arial" w:cs="Arial"/>
              </w:rPr>
            </w:pPr>
          </w:p>
          <w:p w14:paraId="65F9C3DC" w14:textId="777064A9" w:rsidR="00E34F59" w:rsidRPr="0093183D" w:rsidRDefault="1AE0BA0D" w:rsidP="5C096817">
            <w:pPr>
              <w:suppressAutoHyphens/>
              <w:jc w:val="center"/>
              <w:rPr>
                <w:rFonts w:ascii="Arial" w:hAnsi="Arial" w:cs="Arial"/>
                <w:spacing w:val="-3"/>
              </w:rPr>
            </w:pPr>
            <w:r w:rsidRPr="5C096817">
              <w:rPr>
                <w:rFonts w:ascii="Arial" w:hAnsi="Arial" w:cs="Arial"/>
              </w:rPr>
              <w:t>Careers</w:t>
            </w:r>
          </w:p>
        </w:tc>
      </w:tr>
      <w:tr w:rsidR="00E34F59" w:rsidRPr="00A63814" w14:paraId="46FE77B3" w14:textId="77777777" w:rsidTr="5C096817">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E34F59" w:rsidRPr="00A63814" w14:paraId="4FC1C90D" w14:textId="77777777" w:rsidTr="5C096817">
        <w:tc>
          <w:tcPr>
            <w:tcW w:w="4709" w:type="dxa"/>
            <w:tcBorders>
              <w:top w:val="single" w:sz="6" w:space="0" w:color="auto"/>
              <w:left w:val="single" w:sz="6" w:space="0" w:color="auto"/>
              <w:bottom w:val="nil"/>
              <w:right w:val="single" w:sz="6" w:space="0" w:color="auto"/>
            </w:tcBorders>
          </w:tcPr>
          <w:p w14:paraId="5023141B" w14:textId="77777777" w:rsidR="00E34F59" w:rsidRPr="00A63814" w:rsidRDefault="00E34F59" w:rsidP="001C78B2">
            <w:pPr>
              <w:suppressAutoHyphens/>
              <w:jc w:val="center"/>
              <w:rPr>
                <w:rFonts w:ascii="Arial" w:hAnsi="Arial" w:cs="Arial"/>
                <w:spacing w:val="-3"/>
                <w:szCs w:val="24"/>
              </w:rPr>
            </w:pPr>
          </w:p>
          <w:p w14:paraId="23B69AC0" w14:textId="394474F7" w:rsidR="00D31D8E" w:rsidRDefault="00D31D8E" w:rsidP="00D31D8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 xml:space="preserve">  Band 5 £33,587 - £38,146 </w:t>
            </w:r>
            <w:r>
              <w:rPr>
                <w:rStyle w:val="normaltextrun"/>
                <w:rFonts w:ascii="Arial" w:hAnsi="Arial" w:cs="Arial"/>
              </w:rPr>
              <w:t>per annum, </w:t>
            </w:r>
            <w:r>
              <w:rPr>
                <w:rStyle w:val="eop"/>
                <w:rFonts w:ascii="Arial" w:hAnsi="Arial" w:cs="Arial"/>
              </w:rPr>
              <w:t> </w:t>
            </w:r>
          </w:p>
          <w:p w14:paraId="2F5B7784" w14:textId="77777777" w:rsidR="00D31D8E" w:rsidRDefault="00D31D8E" w:rsidP="00D31D8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relating to qualifications and experience</w:t>
            </w:r>
            <w:r>
              <w:rPr>
                <w:rStyle w:val="eop"/>
                <w:rFonts w:ascii="Arial" w:hAnsi="Arial" w:cs="Arial"/>
              </w:rPr>
              <w:t> </w:t>
            </w:r>
          </w:p>
          <w:p w14:paraId="562C75D1" w14:textId="77777777" w:rsidR="00E34F59" w:rsidRPr="003A0D99" w:rsidRDefault="00E34F59" w:rsidP="00B95EB3">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664355AD" w14:textId="77777777" w:rsidR="00E34F59" w:rsidRPr="00A63814" w:rsidRDefault="00E34F59" w:rsidP="001C78B2">
            <w:pPr>
              <w:jc w:val="center"/>
              <w:rPr>
                <w:rFonts w:ascii="Arial" w:hAnsi="Arial" w:cs="Arial"/>
                <w:szCs w:val="24"/>
              </w:rPr>
            </w:pPr>
          </w:p>
          <w:p w14:paraId="075872D0" w14:textId="186C6209" w:rsidR="00E34F59" w:rsidRDefault="4F081F34" w:rsidP="5C096817">
            <w:pPr>
              <w:jc w:val="center"/>
              <w:rPr>
                <w:rFonts w:ascii="Arial" w:hAnsi="Arial" w:cs="Arial"/>
              </w:rPr>
            </w:pPr>
            <w:r w:rsidRPr="5C096817">
              <w:rPr>
                <w:rFonts w:ascii="Arial" w:hAnsi="Arial" w:cs="Arial"/>
              </w:rPr>
              <w:t xml:space="preserve">37 </w:t>
            </w:r>
            <w:r w:rsidR="7D2227B2" w:rsidRPr="5C096817">
              <w:rPr>
                <w:rFonts w:ascii="Arial" w:hAnsi="Arial" w:cs="Arial"/>
              </w:rPr>
              <w:t>hours per week</w:t>
            </w:r>
          </w:p>
          <w:p w14:paraId="1A965116" w14:textId="77777777" w:rsidR="00E34F59" w:rsidRPr="00A63814" w:rsidRDefault="00E34F59" w:rsidP="000D1818">
            <w:pPr>
              <w:rPr>
                <w:rFonts w:ascii="Arial" w:hAnsi="Arial" w:cs="Arial"/>
                <w:spacing w:val="-3"/>
                <w:szCs w:val="24"/>
              </w:rPr>
            </w:pPr>
          </w:p>
        </w:tc>
      </w:tr>
      <w:tr w:rsidR="00E34F59" w:rsidRPr="00A63814" w14:paraId="53DEDFF3" w14:textId="77777777" w:rsidTr="5C096817">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E76106" w:rsidRDefault="00E34F59" w:rsidP="001441AB">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00F70D4F" w:rsidRPr="00A63814" w14:paraId="4D185F4D" w14:textId="77777777" w:rsidTr="5C096817">
        <w:tc>
          <w:tcPr>
            <w:tcW w:w="4709" w:type="dxa"/>
            <w:tcBorders>
              <w:top w:val="single" w:sz="6" w:space="0" w:color="auto"/>
              <w:left w:val="single" w:sz="6" w:space="0" w:color="auto"/>
              <w:bottom w:val="single" w:sz="6" w:space="0" w:color="auto"/>
              <w:right w:val="single" w:sz="6" w:space="0" w:color="auto"/>
            </w:tcBorders>
          </w:tcPr>
          <w:p w14:paraId="56769DE2" w14:textId="7BDD37DB" w:rsidR="00F70D4F" w:rsidRDefault="66B7C731" w:rsidP="1915E6E7">
            <w:pPr>
              <w:suppressAutoHyphens/>
              <w:jc w:val="center"/>
              <w:rPr>
                <w:rFonts w:ascii="Arial" w:hAnsi="Arial" w:cs="Arial"/>
                <w:spacing w:val="-3"/>
              </w:rPr>
            </w:pPr>
            <w:r w:rsidRPr="1915E6E7">
              <w:rPr>
                <w:rFonts w:ascii="Arial" w:hAnsi="Arial" w:cs="Arial"/>
                <w:spacing w:val="-3"/>
              </w:rPr>
              <w:t>31</w:t>
            </w:r>
            <w:r w:rsidR="00F70D4F" w:rsidRPr="1915E6E7">
              <w:rPr>
                <w:rFonts w:ascii="Arial" w:hAnsi="Arial" w:cs="Arial"/>
                <w:spacing w:val="-3"/>
              </w:rPr>
              <w:t xml:space="preserve"> days holiday, plus Bank Holidays </w:t>
            </w:r>
            <w:r w:rsidR="00F70D4F">
              <w:rPr>
                <w:rFonts w:ascii="Arial" w:hAnsi="Arial" w:cs="Arial"/>
                <w:spacing w:val="-3"/>
              </w:rPr>
              <w:t>to include up to 5 days t</w:t>
            </w:r>
            <w:r w:rsidR="00F70D4F" w:rsidRPr="1915E6E7">
              <w:rPr>
                <w:rFonts w:ascii="Arial" w:hAnsi="Arial" w:cs="Arial"/>
                <w:spacing w:val="-3"/>
              </w:rPr>
              <w:t>o be taken between Christmas and New Year at direction of the Principal</w:t>
            </w:r>
          </w:p>
          <w:p w14:paraId="7DF4E37C" w14:textId="77777777" w:rsidR="00F70D4F" w:rsidRPr="00A63814" w:rsidRDefault="00F70D4F" w:rsidP="00F70D4F">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76699D48" w14:textId="77777777" w:rsidR="00976E3C" w:rsidRDefault="00976E3C" w:rsidP="00976E3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rPr>
              <w:t>Local Government Pension Scheme</w:t>
            </w:r>
            <w:r>
              <w:rPr>
                <w:rStyle w:val="eop"/>
                <w:rFonts w:ascii="Arial" w:hAnsi="Arial" w:cs="Arial"/>
                <w:color w:val="000000"/>
                <w:sz w:val="22"/>
                <w:szCs w:val="22"/>
              </w:rPr>
              <w:t> </w:t>
            </w:r>
          </w:p>
          <w:p w14:paraId="4CC3CFD6" w14:textId="77777777" w:rsidR="00976E3C" w:rsidRDefault="00976E3C" w:rsidP="00976E3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rPr>
              <w:t>Employee Contribution Rate (as at 1 April 2024) (based on actual NOT FTE) </w:t>
            </w:r>
            <w:r>
              <w:rPr>
                <w:rStyle w:val="eop"/>
                <w:rFonts w:ascii="Arial" w:hAnsi="Arial" w:cs="Arial"/>
                <w:color w:val="000000"/>
                <w:sz w:val="22"/>
                <w:szCs w:val="22"/>
              </w:rPr>
              <w:t> </w:t>
            </w:r>
          </w:p>
          <w:p w14:paraId="0F09282D" w14:textId="77777777" w:rsidR="00976E3C" w:rsidRDefault="00976E3C" w:rsidP="00976E3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rPr>
              <w:t>Contribution rate % </w:t>
            </w:r>
            <w:r>
              <w:rPr>
                <w:rStyle w:val="eop"/>
                <w:rFonts w:ascii="Arial" w:hAnsi="Arial" w:cs="Arial"/>
                <w:color w:val="000000"/>
                <w:sz w:val="22"/>
                <w:szCs w:val="22"/>
              </w:rPr>
              <w:t> </w:t>
            </w:r>
          </w:p>
          <w:p w14:paraId="6D56FB3F" w14:textId="77777777" w:rsidR="00976E3C" w:rsidRDefault="00976E3C" w:rsidP="00976E3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lang w:val="en-US"/>
              </w:rPr>
              <w:t xml:space="preserve">Up to £17,600 </w:t>
            </w:r>
            <w:r>
              <w:rPr>
                <w:rStyle w:val="tabchar"/>
                <w:rFonts w:ascii="Calibri" w:hAnsi="Calibri" w:cs="Calibri"/>
                <w:color w:val="000000"/>
                <w:sz w:val="22"/>
                <w:szCs w:val="22"/>
              </w:rPr>
              <w:tab/>
            </w:r>
            <w:r>
              <w:rPr>
                <w:rStyle w:val="normaltextrun"/>
                <w:rFonts w:ascii="Arial" w:hAnsi="Arial" w:cs="Arial"/>
                <w:color w:val="000000"/>
                <w:sz w:val="22"/>
                <w:szCs w:val="22"/>
                <w:lang w:val="en-US"/>
              </w:rPr>
              <w:t>                    5.5%</w:t>
            </w:r>
            <w:r>
              <w:rPr>
                <w:rStyle w:val="eop"/>
                <w:rFonts w:ascii="Arial" w:hAnsi="Arial" w:cs="Arial"/>
                <w:color w:val="000000"/>
                <w:sz w:val="22"/>
                <w:szCs w:val="22"/>
              </w:rPr>
              <w:t> </w:t>
            </w:r>
          </w:p>
          <w:p w14:paraId="3CF182DE" w14:textId="77777777" w:rsidR="00976E3C" w:rsidRDefault="00976E3C" w:rsidP="00976E3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lang w:val="en-US"/>
              </w:rPr>
              <w:t xml:space="preserve">£17,601 to £27,600 </w:t>
            </w:r>
            <w:r>
              <w:rPr>
                <w:rStyle w:val="tabchar"/>
                <w:rFonts w:ascii="Calibri" w:hAnsi="Calibri" w:cs="Calibri"/>
                <w:color w:val="000000"/>
                <w:sz w:val="22"/>
                <w:szCs w:val="22"/>
              </w:rPr>
              <w:tab/>
            </w:r>
            <w:r>
              <w:rPr>
                <w:rStyle w:val="normaltextrun"/>
                <w:rFonts w:ascii="Arial" w:hAnsi="Arial" w:cs="Arial"/>
                <w:color w:val="000000"/>
                <w:sz w:val="22"/>
                <w:szCs w:val="22"/>
                <w:lang w:val="en-US"/>
              </w:rPr>
              <w:t>         5.8%</w:t>
            </w:r>
            <w:r>
              <w:rPr>
                <w:rStyle w:val="eop"/>
                <w:rFonts w:ascii="Arial" w:hAnsi="Arial" w:cs="Arial"/>
                <w:color w:val="000000"/>
                <w:sz w:val="22"/>
                <w:szCs w:val="22"/>
              </w:rPr>
              <w:t> </w:t>
            </w:r>
          </w:p>
          <w:p w14:paraId="1836568B" w14:textId="77777777" w:rsidR="00976E3C" w:rsidRDefault="00976E3C" w:rsidP="00976E3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lang w:val="en-US"/>
              </w:rPr>
              <w:t xml:space="preserve">£27,601 to £44,900 </w:t>
            </w:r>
            <w:r>
              <w:rPr>
                <w:rStyle w:val="tabchar"/>
                <w:rFonts w:ascii="Calibri" w:hAnsi="Calibri" w:cs="Calibri"/>
                <w:color w:val="000000"/>
                <w:sz w:val="22"/>
                <w:szCs w:val="22"/>
              </w:rPr>
              <w:tab/>
            </w:r>
            <w:r>
              <w:rPr>
                <w:rStyle w:val="tabchar"/>
                <w:rFonts w:ascii="Calibri" w:hAnsi="Calibri" w:cs="Calibri"/>
              </w:rPr>
              <w:tab/>
            </w:r>
            <w:r>
              <w:rPr>
                <w:rStyle w:val="normaltextrun"/>
                <w:rFonts w:ascii="Arial" w:hAnsi="Arial" w:cs="Arial"/>
                <w:color w:val="000000"/>
                <w:sz w:val="22"/>
                <w:szCs w:val="22"/>
                <w:lang w:val="en-US"/>
              </w:rPr>
              <w:t>6.5%</w:t>
            </w:r>
            <w:r>
              <w:rPr>
                <w:rStyle w:val="eop"/>
                <w:rFonts w:ascii="Arial" w:hAnsi="Arial" w:cs="Arial"/>
                <w:color w:val="000000"/>
                <w:sz w:val="22"/>
                <w:szCs w:val="22"/>
              </w:rPr>
              <w:t> </w:t>
            </w:r>
          </w:p>
          <w:p w14:paraId="77A2C871" w14:textId="77777777" w:rsidR="00976E3C" w:rsidRDefault="00976E3C" w:rsidP="00976E3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lang w:val="en-US"/>
              </w:rPr>
              <w:t xml:space="preserve">£44,901 to £56,800 </w:t>
            </w:r>
            <w:r>
              <w:rPr>
                <w:rStyle w:val="tabchar"/>
                <w:rFonts w:ascii="Calibri" w:hAnsi="Calibri" w:cs="Calibri"/>
                <w:color w:val="000000"/>
                <w:sz w:val="22"/>
                <w:szCs w:val="22"/>
              </w:rPr>
              <w:tab/>
            </w:r>
            <w:r>
              <w:rPr>
                <w:rStyle w:val="tabchar"/>
                <w:rFonts w:ascii="Calibri" w:hAnsi="Calibri" w:cs="Calibri"/>
              </w:rPr>
              <w:tab/>
            </w:r>
            <w:r>
              <w:rPr>
                <w:rStyle w:val="normaltextrun"/>
                <w:rFonts w:ascii="Arial" w:hAnsi="Arial" w:cs="Arial"/>
                <w:color w:val="000000"/>
                <w:sz w:val="22"/>
                <w:szCs w:val="22"/>
                <w:lang w:val="en-US"/>
              </w:rPr>
              <w:t>6.8%</w:t>
            </w:r>
            <w:r>
              <w:rPr>
                <w:rStyle w:val="eop"/>
                <w:rFonts w:ascii="Arial" w:hAnsi="Arial" w:cs="Arial"/>
                <w:color w:val="000000"/>
                <w:sz w:val="22"/>
                <w:szCs w:val="22"/>
              </w:rPr>
              <w:t> </w:t>
            </w:r>
          </w:p>
          <w:p w14:paraId="3AF08EDD" w14:textId="77777777" w:rsidR="00976E3C" w:rsidRDefault="00976E3C" w:rsidP="00976E3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lang w:val="en-US"/>
              </w:rPr>
              <w:t xml:space="preserve">£56,801 to £79,700 </w:t>
            </w:r>
            <w:r>
              <w:rPr>
                <w:rStyle w:val="tabchar"/>
                <w:rFonts w:ascii="Calibri" w:hAnsi="Calibri" w:cs="Calibri"/>
                <w:color w:val="000000"/>
                <w:sz w:val="22"/>
                <w:szCs w:val="22"/>
              </w:rPr>
              <w:tab/>
            </w:r>
            <w:r>
              <w:rPr>
                <w:rStyle w:val="tabchar"/>
                <w:rFonts w:ascii="Calibri" w:hAnsi="Calibri" w:cs="Calibri"/>
              </w:rPr>
              <w:tab/>
            </w:r>
            <w:r>
              <w:rPr>
                <w:rStyle w:val="normaltextrun"/>
                <w:rFonts w:ascii="Arial" w:hAnsi="Arial" w:cs="Arial"/>
                <w:color w:val="000000"/>
                <w:sz w:val="22"/>
                <w:szCs w:val="22"/>
                <w:lang w:val="en-US"/>
              </w:rPr>
              <w:t>8.5%</w:t>
            </w:r>
            <w:r>
              <w:rPr>
                <w:rStyle w:val="eop"/>
                <w:rFonts w:ascii="Arial" w:hAnsi="Arial" w:cs="Arial"/>
                <w:color w:val="000000"/>
                <w:sz w:val="22"/>
                <w:szCs w:val="22"/>
              </w:rPr>
              <w:t> </w:t>
            </w:r>
          </w:p>
          <w:p w14:paraId="39A578D8" w14:textId="77777777" w:rsidR="00976E3C" w:rsidRDefault="00976E3C" w:rsidP="00976E3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lang w:val="en-US"/>
              </w:rPr>
              <w:t xml:space="preserve">£79,701 to £112,900 </w:t>
            </w:r>
            <w:r>
              <w:rPr>
                <w:rStyle w:val="tabchar"/>
                <w:rFonts w:ascii="Calibri" w:hAnsi="Calibri" w:cs="Calibri"/>
                <w:color w:val="000000"/>
                <w:sz w:val="22"/>
                <w:szCs w:val="22"/>
              </w:rPr>
              <w:tab/>
            </w:r>
            <w:r>
              <w:rPr>
                <w:rStyle w:val="tabchar"/>
                <w:rFonts w:ascii="Calibri" w:hAnsi="Calibri" w:cs="Calibri"/>
              </w:rPr>
              <w:tab/>
            </w:r>
            <w:r>
              <w:rPr>
                <w:rStyle w:val="normaltextrun"/>
                <w:rFonts w:ascii="Arial" w:hAnsi="Arial" w:cs="Arial"/>
                <w:color w:val="000000"/>
                <w:sz w:val="22"/>
                <w:szCs w:val="22"/>
                <w:lang w:val="en-US"/>
              </w:rPr>
              <w:t>9.9%</w:t>
            </w:r>
            <w:r>
              <w:rPr>
                <w:rStyle w:val="eop"/>
                <w:rFonts w:ascii="Arial" w:hAnsi="Arial" w:cs="Arial"/>
                <w:color w:val="000000"/>
                <w:sz w:val="22"/>
                <w:szCs w:val="22"/>
              </w:rPr>
              <w:t> </w:t>
            </w:r>
          </w:p>
          <w:p w14:paraId="1C19D807" w14:textId="77777777" w:rsidR="00976E3C" w:rsidRDefault="00976E3C" w:rsidP="00976E3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lang w:val="en-US"/>
              </w:rPr>
              <w:t xml:space="preserve">£112,901 to £133,100 </w:t>
            </w:r>
            <w:r>
              <w:rPr>
                <w:rStyle w:val="tabchar"/>
                <w:rFonts w:ascii="Calibri" w:hAnsi="Calibri" w:cs="Calibri"/>
                <w:color w:val="000000"/>
                <w:sz w:val="22"/>
                <w:szCs w:val="22"/>
              </w:rPr>
              <w:tab/>
            </w:r>
            <w:r>
              <w:rPr>
                <w:rStyle w:val="tabchar"/>
                <w:rFonts w:ascii="Calibri" w:hAnsi="Calibri" w:cs="Calibri"/>
              </w:rPr>
              <w:tab/>
            </w:r>
            <w:r>
              <w:rPr>
                <w:rStyle w:val="normaltextrun"/>
                <w:rFonts w:ascii="Arial" w:hAnsi="Arial" w:cs="Arial"/>
                <w:color w:val="000000"/>
                <w:sz w:val="22"/>
                <w:szCs w:val="22"/>
                <w:lang w:val="en-US"/>
              </w:rPr>
              <w:t>10.5%</w:t>
            </w:r>
            <w:r>
              <w:rPr>
                <w:rStyle w:val="eop"/>
                <w:rFonts w:ascii="Arial" w:hAnsi="Arial" w:cs="Arial"/>
                <w:color w:val="000000"/>
                <w:sz w:val="22"/>
                <w:szCs w:val="22"/>
              </w:rPr>
              <w:t> </w:t>
            </w:r>
          </w:p>
          <w:p w14:paraId="26814B0D" w14:textId="77777777" w:rsidR="00976E3C" w:rsidRDefault="00976E3C" w:rsidP="00976E3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lang w:val="en-US"/>
              </w:rPr>
              <w:t xml:space="preserve">£133,101 to £199,700 </w:t>
            </w:r>
            <w:r>
              <w:rPr>
                <w:rStyle w:val="tabchar"/>
                <w:rFonts w:ascii="Calibri" w:hAnsi="Calibri" w:cs="Calibri"/>
                <w:color w:val="000000"/>
                <w:sz w:val="22"/>
                <w:szCs w:val="22"/>
              </w:rPr>
              <w:tab/>
            </w:r>
            <w:r>
              <w:rPr>
                <w:rStyle w:val="tabchar"/>
                <w:rFonts w:ascii="Calibri" w:hAnsi="Calibri" w:cs="Calibri"/>
              </w:rPr>
              <w:tab/>
            </w:r>
            <w:r>
              <w:rPr>
                <w:rStyle w:val="normaltextrun"/>
                <w:rFonts w:ascii="Arial" w:hAnsi="Arial" w:cs="Arial"/>
                <w:color w:val="000000"/>
                <w:sz w:val="22"/>
                <w:szCs w:val="22"/>
                <w:lang w:val="en-US"/>
              </w:rPr>
              <w:t>11.4%</w:t>
            </w:r>
            <w:r>
              <w:rPr>
                <w:rStyle w:val="eop"/>
                <w:rFonts w:ascii="Arial" w:hAnsi="Arial" w:cs="Arial"/>
                <w:color w:val="000000"/>
                <w:sz w:val="22"/>
                <w:szCs w:val="22"/>
              </w:rPr>
              <w:t> </w:t>
            </w:r>
          </w:p>
          <w:p w14:paraId="492908A4" w14:textId="77777777" w:rsidR="00976E3C" w:rsidRDefault="00976E3C" w:rsidP="00976E3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lang w:val="en-US"/>
              </w:rPr>
              <w:t xml:space="preserve">£199,701 or more </w:t>
            </w:r>
            <w:r>
              <w:rPr>
                <w:rStyle w:val="tabchar"/>
                <w:rFonts w:ascii="Calibri" w:hAnsi="Calibri" w:cs="Calibri"/>
                <w:color w:val="000000"/>
                <w:sz w:val="22"/>
                <w:szCs w:val="22"/>
              </w:rPr>
              <w:tab/>
            </w:r>
            <w:r>
              <w:rPr>
                <w:rStyle w:val="tabchar"/>
                <w:rFonts w:ascii="Calibri" w:hAnsi="Calibri" w:cs="Calibri"/>
              </w:rPr>
              <w:tab/>
            </w:r>
            <w:r>
              <w:rPr>
                <w:rStyle w:val="normaltextrun"/>
                <w:rFonts w:ascii="Arial" w:hAnsi="Arial" w:cs="Arial"/>
                <w:color w:val="000000"/>
                <w:sz w:val="22"/>
                <w:szCs w:val="22"/>
                <w:lang w:val="en-US"/>
              </w:rPr>
              <w:t>12.5%</w:t>
            </w:r>
            <w:r>
              <w:rPr>
                <w:rStyle w:val="eop"/>
                <w:rFonts w:ascii="Arial" w:hAnsi="Arial" w:cs="Arial"/>
                <w:color w:val="000000"/>
                <w:sz w:val="22"/>
                <w:szCs w:val="22"/>
              </w:rPr>
              <w:t> </w:t>
            </w:r>
          </w:p>
          <w:p w14:paraId="463D4A07" w14:textId="77777777" w:rsidR="00976E3C" w:rsidRDefault="00976E3C" w:rsidP="00976E3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lang w:val="en-US"/>
              </w:rPr>
              <w:t>20.2% Employer</w:t>
            </w:r>
            <w:r>
              <w:rPr>
                <w:rStyle w:val="eop"/>
                <w:rFonts w:ascii="Arial" w:hAnsi="Arial" w:cs="Arial"/>
                <w:color w:val="000000"/>
                <w:sz w:val="22"/>
                <w:szCs w:val="22"/>
              </w:rPr>
              <w:t> </w:t>
            </w:r>
          </w:p>
          <w:p w14:paraId="46C8D945" w14:textId="6CD7FE4A" w:rsidR="00F70D4F" w:rsidRPr="00976E3C" w:rsidRDefault="00976E3C" w:rsidP="00976E3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rPr>
              <w:t>You will automatically become a member of the LGPS</w:t>
            </w:r>
            <w:r>
              <w:rPr>
                <w:rStyle w:val="eop"/>
                <w:rFonts w:ascii="Arial" w:hAnsi="Arial" w:cs="Arial"/>
                <w:color w:val="000000"/>
                <w:sz w:val="22"/>
                <w:szCs w:val="22"/>
              </w:rPr>
              <w:t> </w:t>
            </w:r>
          </w:p>
        </w:tc>
      </w:tr>
      <w:tr w:rsidR="00E34F59" w:rsidRPr="00A63814" w14:paraId="0DAFAF57" w14:textId="77777777" w:rsidTr="5C096817">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14:paraId="21CD5C3F" w14:textId="77777777" w:rsidTr="5C096817">
        <w:tc>
          <w:tcPr>
            <w:tcW w:w="4709" w:type="dxa"/>
            <w:tcBorders>
              <w:top w:val="single" w:sz="6" w:space="0" w:color="auto"/>
              <w:left w:val="single" w:sz="6" w:space="0" w:color="auto"/>
              <w:bottom w:val="single" w:sz="6" w:space="0" w:color="auto"/>
              <w:right w:val="single" w:sz="6" w:space="0" w:color="auto"/>
            </w:tcBorders>
          </w:tcPr>
          <w:p w14:paraId="3162F8AE" w14:textId="63526B64" w:rsidR="00E34F59" w:rsidRPr="00A63814" w:rsidRDefault="7D2227B2" w:rsidP="5C096817">
            <w:pPr>
              <w:jc w:val="center"/>
              <w:rPr>
                <w:rFonts w:ascii="Arial" w:hAnsi="Arial" w:cs="Arial"/>
              </w:rPr>
            </w:pPr>
            <w:r w:rsidRPr="5C096817">
              <w:rPr>
                <w:rFonts w:ascii="Arial" w:hAnsi="Arial" w:cs="Arial"/>
              </w:rPr>
              <w:t>A probationary period of nine months applies to new entrants to the College</w:t>
            </w:r>
          </w:p>
          <w:p w14:paraId="4D5BE957" w14:textId="1C247885" w:rsidR="00E34F59" w:rsidRPr="00A63814" w:rsidRDefault="00E34F59" w:rsidP="5C096817">
            <w:pPr>
              <w:jc w:val="center"/>
              <w:rPr>
                <w:rFonts w:ascii="Arial" w:hAnsi="Arial" w:cs="Arial"/>
              </w:rPr>
            </w:pPr>
          </w:p>
        </w:tc>
        <w:tc>
          <w:tcPr>
            <w:tcW w:w="4931" w:type="dxa"/>
            <w:tcBorders>
              <w:top w:val="single" w:sz="6" w:space="0" w:color="auto"/>
              <w:left w:val="nil"/>
              <w:bottom w:val="single" w:sz="6" w:space="0" w:color="auto"/>
              <w:right w:val="single" w:sz="6" w:space="0" w:color="auto"/>
            </w:tcBorders>
          </w:tcPr>
          <w:p w14:paraId="5C26AAD3"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262291B" w14:textId="77777777" w:rsidTr="5C096817">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14:paraId="3F634E00" w14:textId="77777777" w:rsidTr="5C096817">
        <w:tc>
          <w:tcPr>
            <w:tcW w:w="9640" w:type="dxa"/>
            <w:gridSpan w:val="2"/>
            <w:tcBorders>
              <w:top w:val="nil"/>
              <w:left w:val="single" w:sz="6" w:space="0" w:color="auto"/>
              <w:bottom w:val="single" w:sz="6" w:space="0" w:color="auto"/>
              <w:right w:val="single" w:sz="6" w:space="0" w:color="auto"/>
            </w:tcBorders>
          </w:tcPr>
          <w:p w14:paraId="2CB62FB3"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1B8AABC9" w:rsidR="00E34F59" w:rsidRPr="009105ED" w:rsidRDefault="03286976" w:rsidP="4BECC1EA">
            <w:pPr>
              <w:suppressAutoHyphens/>
              <w:jc w:val="center"/>
              <w:rPr>
                <w:rFonts w:ascii="Arial" w:hAnsi="Arial" w:cs="Arial"/>
                <w:sz w:val="20"/>
              </w:rPr>
            </w:pPr>
            <w:r w:rsidRPr="4BECC1EA">
              <w:rPr>
                <w:rFonts w:ascii="Arial" w:hAnsi="Arial" w:cs="Arial"/>
                <w:sz w:val="20"/>
              </w:rPr>
              <w:t xml:space="preserve">Please note that all new employees of the College will be required to pay for their DBS check via </w:t>
            </w:r>
            <w:proofErr w:type="spellStart"/>
            <w:r w:rsidRPr="4BECC1EA">
              <w:rPr>
                <w:rFonts w:ascii="Arial" w:hAnsi="Arial" w:cs="Arial"/>
                <w:sz w:val="20"/>
              </w:rPr>
              <w:t>eSafeguarding</w:t>
            </w:r>
            <w:proofErr w:type="spellEnd"/>
            <w:r w:rsidRPr="4BECC1EA">
              <w:rPr>
                <w:rFonts w:ascii="Arial" w:hAnsi="Arial" w:cs="Arial"/>
                <w:sz w:val="20"/>
              </w:rPr>
              <w:t xml:space="preserve"> at the time of application (at present £</w:t>
            </w:r>
            <w:r w:rsidR="723CED37" w:rsidRPr="4BECC1EA">
              <w:rPr>
                <w:rFonts w:ascii="Arial" w:hAnsi="Arial" w:cs="Arial"/>
                <w:sz w:val="20"/>
              </w:rPr>
              <w:t>38</w:t>
            </w:r>
            <w:r w:rsidRPr="4BECC1EA">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5C096817">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5C096817">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5C096817">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30"/>
              </w:numPr>
              <w:jc w:val="both"/>
              <w:rPr>
                <w:rFonts w:ascii="Arial" w:hAnsi="Arial" w:cs="Arial"/>
                <w:szCs w:val="24"/>
                <w:lang w:val="en" w:eastAsia="en-GB"/>
              </w:rPr>
            </w:pPr>
            <w:r w:rsidRPr="005E7ADE">
              <w:rPr>
                <w:rFonts w:ascii="Arial" w:hAnsi="Arial" w:cs="Arial"/>
                <w:szCs w:val="24"/>
                <w:lang w:val="en" w:eastAsia="en-GB"/>
              </w:rPr>
              <w:t>Saves you time and money</w:t>
            </w:r>
          </w:p>
          <w:p w14:paraId="31126E5D"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30"/>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2DE403A5"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30"/>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62431CDC"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30"/>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49E398E2"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30"/>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14:paraId="16287F21"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5C096817">
            <w:pPr>
              <w:spacing w:before="100" w:beforeAutospacing="1" w:after="100" w:afterAutospacing="1"/>
              <w:jc w:val="both"/>
              <w:rPr>
                <w:rFonts w:ascii="Arial" w:hAnsi="Arial" w:cs="Arial"/>
                <w:lang w:val="en-US" w:eastAsia="en-GB"/>
              </w:rPr>
            </w:pPr>
            <w:r w:rsidRPr="5C096817">
              <w:rPr>
                <w:rFonts w:ascii="Arial" w:hAnsi="Arial" w:cs="Arial"/>
                <w:lang w:val="en-US" w:eastAsia="en-GB"/>
              </w:rPr>
              <w:t xml:space="preserve">You’ll get an ID number with your registration that you need to log on to the service. Make sure you write it down. </w:t>
            </w:r>
          </w:p>
          <w:p w14:paraId="5BE93A62"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5C096817">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5C096817">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5C096817">
            <w:pPr>
              <w:spacing w:before="100" w:beforeAutospacing="1" w:after="100" w:afterAutospacing="1"/>
              <w:jc w:val="both"/>
              <w:rPr>
                <w:rFonts w:ascii="Arial" w:hAnsi="Arial" w:cs="Arial"/>
                <w:lang w:val="en-US" w:eastAsia="en-GB"/>
              </w:rPr>
            </w:pPr>
            <w:r w:rsidRPr="5C096817">
              <w:rPr>
                <w:rFonts w:ascii="Arial" w:hAnsi="Arial" w:cs="Arial"/>
                <w:lang w:val="en-US" w:eastAsia="en-GB"/>
              </w:rPr>
              <w:t>When you join, you’ll get an online account that lets you:</w:t>
            </w:r>
          </w:p>
          <w:p w14:paraId="413A95BA" w14:textId="77777777" w:rsidR="005E7ADE" w:rsidRPr="005E7ADE" w:rsidRDefault="005E7ADE" w:rsidP="005E7ADE">
            <w:pPr>
              <w:numPr>
                <w:ilvl w:val="0"/>
                <w:numId w:val="29"/>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29"/>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29"/>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5D5156">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ADBAEB" w14:textId="77777777" w:rsidR="005D5156" w:rsidRDefault="005D5156">
      <w:pPr>
        <w:spacing w:line="20" w:lineRule="exact"/>
      </w:pPr>
    </w:p>
  </w:endnote>
  <w:endnote w:type="continuationSeparator" w:id="0">
    <w:p w14:paraId="5B510EB3" w14:textId="77777777" w:rsidR="005D5156" w:rsidRDefault="005D5156">
      <w:r>
        <w:t xml:space="preserve"> </w:t>
      </w:r>
    </w:p>
  </w:endnote>
  <w:endnote w:type="continuationNotice" w:id="1">
    <w:p w14:paraId="5A47373B" w14:textId="77777777" w:rsidR="005D5156" w:rsidRDefault="005D515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7F915E" w14:textId="531A3653" w:rsidR="00C45ED1" w:rsidRDefault="00C45ED1" w:rsidP="00C45ED1">
    <w:pPr>
      <w:suppressAutoHyphens/>
      <w:jc w:val="both"/>
      <w:rPr>
        <w:rFonts w:ascii="Arial" w:hAnsi="Arial" w:cs="Arial"/>
        <w:sz w:val="16"/>
      </w:rPr>
    </w:pPr>
    <w:r>
      <w:rPr>
        <w:noProof/>
        <w:lang w:eastAsia="en-GB"/>
      </w:rPr>
      <w:drawing>
        <wp:anchor distT="0" distB="0" distL="114300" distR="114300" simplePos="0" relativeHeight="251658240" behindDoc="0" locked="0" layoutInCell="1" allowOverlap="1" wp14:anchorId="4FA6EFF8" wp14:editId="3B8512DB">
          <wp:simplePos x="0" y="0"/>
          <wp:positionH relativeFrom="column">
            <wp:posOffset>5387975</wp:posOffset>
          </wp:positionH>
          <wp:positionV relativeFrom="paragraph">
            <wp:posOffset>-12700</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7EC68F19" wp14:editId="1A200A8E">
          <wp:simplePos x="0" y="0"/>
          <wp:positionH relativeFrom="column">
            <wp:posOffset>4424045</wp:posOffset>
          </wp:positionH>
          <wp:positionV relativeFrom="paragraph">
            <wp:posOffset>-5715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512E261E" wp14:editId="2CEB6B12">
          <wp:simplePos x="0" y="0"/>
          <wp:positionH relativeFrom="column">
            <wp:posOffset>3529965</wp:posOffset>
          </wp:positionH>
          <wp:positionV relativeFrom="paragraph">
            <wp:posOffset>-32385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rPr>
      <w:t xml:space="preserve">Job Specification – Careers Advisor – </w:t>
    </w:r>
  </w:p>
  <w:p w14:paraId="2877723F" w14:textId="5B705950" w:rsidR="00A9209A" w:rsidRDefault="00C45ED1" w:rsidP="00C758FC">
    <w:pPr>
      <w:suppressAutoHyphens/>
      <w:jc w:val="both"/>
      <w:rPr>
        <w:rFonts w:ascii="Times New Roman" w:hAnsi="Times New Roman"/>
        <w:sz w:val="16"/>
      </w:rPr>
    </w:pPr>
    <w:r>
      <w:rPr>
        <w:rFonts w:ascii="Arial" w:hAnsi="Arial" w:cs="Arial"/>
        <w:sz w:val="16"/>
      </w:rPr>
      <w:t xml:space="preserve">Reviewed &amp; Agreed </w:t>
    </w:r>
    <w:r w:rsidR="00C85116">
      <w:rPr>
        <w:rFonts w:ascii="Arial" w:hAnsi="Arial" w:cs="Arial"/>
        <w:sz w:val="16"/>
      </w:rPr>
      <w:t>on 07.03.</w:t>
    </w:r>
    <w:r>
      <w:rPr>
        <w:rFonts w:ascii="Arial" w:hAnsi="Arial" w:cs="Arial"/>
        <w:sz w:val="16"/>
      </w:rPr>
      <w:t>2024</w:t>
    </w:r>
    <w:r w:rsidR="00EE2EE2">
      <w:rPr>
        <w:rFonts w:ascii="Arial" w:hAnsi="Arial" w:cs="Arial"/>
        <w:sz w:val="16"/>
      </w:rPr>
      <w:t xml:space="preserve">                       </w:t>
    </w:r>
    <w:bookmarkStart w:id="0" w:name="_Hlk86409403"/>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BDD437" w14:textId="77777777" w:rsidR="005D5156" w:rsidRDefault="005D5156">
      <w:r>
        <w:separator/>
      </w:r>
    </w:p>
  </w:footnote>
  <w:footnote w:type="continuationSeparator" w:id="0">
    <w:p w14:paraId="2926031F" w14:textId="77777777" w:rsidR="005D5156" w:rsidRDefault="005D5156">
      <w:r>
        <w:continuationSeparator/>
      </w:r>
    </w:p>
  </w:footnote>
  <w:footnote w:type="continuationNotice" w:id="1">
    <w:p w14:paraId="2560B49A" w14:textId="77777777" w:rsidR="005D5156" w:rsidRDefault="005D51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74D35"/>
    <w:multiLevelType w:val="multilevel"/>
    <w:tmpl w:val="8216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6B1B030"/>
    <w:multiLevelType w:val="hybridMultilevel"/>
    <w:tmpl w:val="D544253C"/>
    <w:lvl w:ilvl="0" w:tplc="C2C22D12">
      <w:start w:val="1"/>
      <w:numFmt w:val="bullet"/>
      <w:lvlText w:val=""/>
      <w:lvlJc w:val="left"/>
      <w:pPr>
        <w:ind w:left="720" w:hanging="360"/>
      </w:pPr>
      <w:rPr>
        <w:rFonts w:ascii="Symbol" w:hAnsi="Symbol" w:hint="default"/>
      </w:rPr>
    </w:lvl>
    <w:lvl w:ilvl="1" w:tplc="51FEDFB2">
      <w:start w:val="1"/>
      <w:numFmt w:val="bullet"/>
      <w:lvlText w:val="o"/>
      <w:lvlJc w:val="left"/>
      <w:pPr>
        <w:ind w:left="1440" w:hanging="360"/>
      </w:pPr>
      <w:rPr>
        <w:rFonts w:ascii="Courier New" w:hAnsi="Courier New" w:hint="default"/>
      </w:rPr>
    </w:lvl>
    <w:lvl w:ilvl="2" w:tplc="611829E6">
      <w:start w:val="1"/>
      <w:numFmt w:val="bullet"/>
      <w:lvlText w:val=""/>
      <w:lvlJc w:val="left"/>
      <w:pPr>
        <w:ind w:left="2160" w:hanging="360"/>
      </w:pPr>
      <w:rPr>
        <w:rFonts w:ascii="Wingdings" w:hAnsi="Wingdings" w:hint="default"/>
      </w:rPr>
    </w:lvl>
    <w:lvl w:ilvl="3" w:tplc="C28E5400">
      <w:start w:val="1"/>
      <w:numFmt w:val="bullet"/>
      <w:lvlText w:val=""/>
      <w:lvlJc w:val="left"/>
      <w:pPr>
        <w:ind w:left="2880" w:hanging="360"/>
      </w:pPr>
      <w:rPr>
        <w:rFonts w:ascii="Symbol" w:hAnsi="Symbol" w:hint="default"/>
      </w:rPr>
    </w:lvl>
    <w:lvl w:ilvl="4" w:tplc="FA121F60">
      <w:start w:val="1"/>
      <w:numFmt w:val="bullet"/>
      <w:lvlText w:val="o"/>
      <w:lvlJc w:val="left"/>
      <w:pPr>
        <w:ind w:left="3600" w:hanging="360"/>
      </w:pPr>
      <w:rPr>
        <w:rFonts w:ascii="Courier New" w:hAnsi="Courier New" w:hint="default"/>
      </w:rPr>
    </w:lvl>
    <w:lvl w:ilvl="5" w:tplc="2A627D4A">
      <w:start w:val="1"/>
      <w:numFmt w:val="bullet"/>
      <w:lvlText w:val=""/>
      <w:lvlJc w:val="left"/>
      <w:pPr>
        <w:ind w:left="4320" w:hanging="360"/>
      </w:pPr>
      <w:rPr>
        <w:rFonts w:ascii="Wingdings" w:hAnsi="Wingdings" w:hint="default"/>
      </w:rPr>
    </w:lvl>
    <w:lvl w:ilvl="6" w:tplc="1D70A516">
      <w:start w:val="1"/>
      <w:numFmt w:val="bullet"/>
      <w:lvlText w:val=""/>
      <w:lvlJc w:val="left"/>
      <w:pPr>
        <w:ind w:left="5040" w:hanging="360"/>
      </w:pPr>
      <w:rPr>
        <w:rFonts w:ascii="Symbol" w:hAnsi="Symbol" w:hint="default"/>
      </w:rPr>
    </w:lvl>
    <w:lvl w:ilvl="7" w:tplc="B24A36F2">
      <w:start w:val="1"/>
      <w:numFmt w:val="bullet"/>
      <w:lvlText w:val="o"/>
      <w:lvlJc w:val="left"/>
      <w:pPr>
        <w:ind w:left="5760" w:hanging="360"/>
      </w:pPr>
      <w:rPr>
        <w:rFonts w:ascii="Courier New" w:hAnsi="Courier New" w:hint="default"/>
      </w:rPr>
    </w:lvl>
    <w:lvl w:ilvl="8" w:tplc="590E0800">
      <w:start w:val="1"/>
      <w:numFmt w:val="bullet"/>
      <w:lvlText w:val=""/>
      <w:lvlJc w:val="left"/>
      <w:pPr>
        <w:ind w:left="6480" w:hanging="360"/>
      </w:pPr>
      <w:rPr>
        <w:rFonts w:ascii="Wingdings" w:hAnsi="Wingdings" w:hint="default"/>
      </w:rPr>
    </w:lvl>
  </w:abstractNum>
  <w:abstractNum w:abstractNumId="3" w15:restartNumberingAfterBreak="0">
    <w:nsid w:val="173C0A12"/>
    <w:multiLevelType w:val="hybridMultilevel"/>
    <w:tmpl w:val="9A706A76"/>
    <w:lvl w:ilvl="0" w:tplc="C7A80742">
      <w:start w:val="1"/>
      <w:numFmt w:val="bullet"/>
      <w:lvlText w:val=""/>
      <w:lvlJc w:val="left"/>
      <w:pPr>
        <w:ind w:left="720" w:hanging="360"/>
      </w:pPr>
      <w:rPr>
        <w:rFonts w:ascii="Symbol" w:hAnsi="Symbol" w:hint="default"/>
      </w:rPr>
    </w:lvl>
    <w:lvl w:ilvl="1" w:tplc="B3A43102">
      <w:start w:val="1"/>
      <w:numFmt w:val="bullet"/>
      <w:lvlText w:val="o"/>
      <w:lvlJc w:val="left"/>
      <w:pPr>
        <w:ind w:left="1440" w:hanging="360"/>
      </w:pPr>
      <w:rPr>
        <w:rFonts w:ascii="Courier New" w:hAnsi="Courier New" w:hint="default"/>
      </w:rPr>
    </w:lvl>
    <w:lvl w:ilvl="2" w:tplc="71A099B0">
      <w:start w:val="1"/>
      <w:numFmt w:val="bullet"/>
      <w:lvlText w:val=""/>
      <w:lvlJc w:val="left"/>
      <w:pPr>
        <w:ind w:left="2160" w:hanging="360"/>
      </w:pPr>
      <w:rPr>
        <w:rFonts w:ascii="Wingdings" w:hAnsi="Wingdings" w:hint="default"/>
      </w:rPr>
    </w:lvl>
    <w:lvl w:ilvl="3" w:tplc="6E54EE4E">
      <w:start w:val="1"/>
      <w:numFmt w:val="bullet"/>
      <w:lvlText w:val=""/>
      <w:lvlJc w:val="left"/>
      <w:pPr>
        <w:ind w:left="2880" w:hanging="360"/>
      </w:pPr>
      <w:rPr>
        <w:rFonts w:ascii="Symbol" w:hAnsi="Symbol" w:hint="default"/>
      </w:rPr>
    </w:lvl>
    <w:lvl w:ilvl="4" w:tplc="C67CF950">
      <w:start w:val="1"/>
      <w:numFmt w:val="bullet"/>
      <w:lvlText w:val="o"/>
      <w:lvlJc w:val="left"/>
      <w:pPr>
        <w:ind w:left="3600" w:hanging="360"/>
      </w:pPr>
      <w:rPr>
        <w:rFonts w:ascii="Courier New" w:hAnsi="Courier New" w:hint="default"/>
      </w:rPr>
    </w:lvl>
    <w:lvl w:ilvl="5" w:tplc="F5961326">
      <w:start w:val="1"/>
      <w:numFmt w:val="bullet"/>
      <w:lvlText w:val=""/>
      <w:lvlJc w:val="left"/>
      <w:pPr>
        <w:ind w:left="4320" w:hanging="360"/>
      </w:pPr>
      <w:rPr>
        <w:rFonts w:ascii="Wingdings" w:hAnsi="Wingdings" w:hint="default"/>
      </w:rPr>
    </w:lvl>
    <w:lvl w:ilvl="6" w:tplc="EFE85CA0">
      <w:start w:val="1"/>
      <w:numFmt w:val="bullet"/>
      <w:lvlText w:val=""/>
      <w:lvlJc w:val="left"/>
      <w:pPr>
        <w:ind w:left="5040" w:hanging="360"/>
      </w:pPr>
      <w:rPr>
        <w:rFonts w:ascii="Symbol" w:hAnsi="Symbol" w:hint="default"/>
      </w:rPr>
    </w:lvl>
    <w:lvl w:ilvl="7" w:tplc="D88AE30E">
      <w:start w:val="1"/>
      <w:numFmt w:val="bullet"/>
      <w:lvlText w:val="o"/>
      <w:lvlJc w:val="left"/>
      <w:pPr>
        <w:ind w:left="5760" w:hanging="360"/>
      </w:pPr>
      <w:rPr>
        <w:rFonts w:ascii="Courier New" w:hAnsi="Courier New" w:hint="default"/>
      </w:rPr>
    </w:lvl>
    <w:lvl w:ilvl="8" w:tplc="314A5980">
      <w:start w:val="1"/>
      <w:numFmt w:val="bullet"/>
      <w:lvlText w:val=""/>
      <w:lvlJc w:val="left"/>
      <w:pPr>
        <w:ind w:left="6480" w:hanging="360"/>
      </w:pPr>
      <w:rPr>
        <w:rFonts w:ascii="Wingdings" w:hAnsi="Wingdings" w:hint="default"/>
      </w:rPr>
    </w:lvl>
  </w:abstractNum>
  <w:abstractNum w:abstractNumId="4" w15:restartNumberingAfterBreak="0">
    <w:nsid w:val="1831F490"/>
    <w:multiLevelType w:val="hybridMultilevel"/>
    <w:tmpl w:val="A7DA022E"/>
    <w:lvl w:ilvl="0" w:tplc="E3608C04">
      <w:start w:val="1"/>
      <w:numFmt w:val="bullet"/>
      <w:lvlText w:val=""/>
      <w:lvlJc w:val="left"/>
      <w:pPr>
        <w:ind w:left="720" w:hanging="360"/>
      </w:pPr>
      <w:rPr>
        <w:rFonts w:ascii="Symbol" w:hAnsi="Symbol" w:hint="default"/>
      </w:rPr>
    </w:lvl>
    <w:lvl w:ilvl="1" w:tplc="D7103786">
      <w:start w:val="1"/>
      <w:numFmt w:val="bullet"/>
      <w:lvlText w:val="o"/>
      <w:lvlJc w:val="left"/>
      <w:pPr>
        <w:ind w:left="1440" w:hanging="360"/>
      </w:pPr>
      <w:rPr>
        <w:rFonts w:ascii="Courier New" w:hAnsi="Courier New" w:hint="default"/>
      </w:rPr>
    </w:lvl>
    <w:lvl w:ilvl="2" w:tplc="9E222114">
      <w:start w:val="1"/>
      <w:numFmt w:val="bullet"/>
      <w:lvlText w:val=""/>
      <w:lvlJc w:val="left"/>
      <w:pPr>
        <w:ind w:left="2160" w:hanging="360"/>
      </w:pPr>
      <w:rPr>
        <w:rFonts w:ascii="Wingdings" w:hAnsi="Wingdings" w:hint="default"/>
      </w:rPr>
    </w:lvl>
    <w:lvl w:ilvl="3" w:tplc="7682B314">
      <w:start w:val="1"/>
      <w:numFmt w:val="bullet"/>
      <w:lvlText w:val=""/>
      <w:lvlJc w:val="left"/>
      <w:pPr>
        <w:ind w:left="2880" w:hanging="360"/>
      </w:pPr>
      <w:rPr>
        <w:rFonts w:ascii="Symbol" w:hAnsi="Symbol" w:hint="default"/>
      </w:rPr>
    </w:lvl>
    <w:lvl w:ilvl="4" w:tplc="A9DE48D8">
      <w:start w:val="1"/>
      <w:numFmt w:val="bullet"/>
      <w:lvlText w:val="o"/>
      <w:lvlJc w:val="left"/>
      <w:pPr>
        <w:ind w:left="3600" w:hanging="360"/>
      </w:pPr>
      <w:rPr>
        <w:rFonts w:ascii="Courier New" w:hAnsi="Courier New" w:hint="default"/>
      </w:rPr>
    </w:lvl>
    <w:lvl w:ilvl="5" w:tplc="18804928">
      <w:start w:val="1"/>
      <w:numFmt w:val="bullet"/>
      <w:lvlText w:val=""/>
      <w:lvlJc w:val="left"/>
      <w:pPr>
        <w:ind w:left="4320" w:hanging="360"/>
      </w:pPr>
      <w:rPr>
        <w:rFonts w:ascii="Wingdings" w:hAnsi="Wingdings" w:hint="default"/>
      </w:rPr>
    </w:lvl>
    <w:lvl w:ilvl="6" w:tplc="0C00A7DC">
      <w:start w:val="1"/>
      <w:numFmt w:val="bullet"/>
      <w:lvlText w:val=""/>
      <w:lvlJc w:val="left"/>
      <w:pPr>
        <w:ind w:left="5040" w:hanging="360"/>
      </w:pPr>
      <w:rPr>
        <w:rFonts w:ascii="Symbol" w:hAnsi="Symbol" w:hint="default"/>
      </w:rPr>
    </w:lvl>
    <w:lvl w:ilvl="7" w:tplc="2244F5FA">
      <w:start w:val="1"/>
      <w:numFmt w:val="bullet"/>
      <w:lvlText w:val="o"/>
      <w:lvlJc w:val="left"/>
      <w:pPr>
        <w:ind w:left="5760" w:hanging="360"/>
      </w:pPr>
      <w:rPr>
        <w:rFonts w:ascii="Courier New" w:hAnsi="Courier New" w:hint="default"/>
      </w:rPr>
    </w:lvl>
    <w:lvl w:ilvl="8" w:tplc="4454A574">
      <w:start w:val="1"/>
      <w:numFmt w:val="bullet"/>
      <w:lvlText w:val=""/>
      <w:lvlJc w:val="left"/>
      <w:pPr>
        <w:ind w:left="6480" w:hanging="360"/>
      </w:pPr>
      <w:rPr>
        <w:rFonts w:ascii="Wingdings" w:hAnsi="Wingdings" w:hint="default"/>
      </w:rPr>
    </w:lvl>
  </w:abstractNum>
  <w:abstractNum w:abstractNumId="5"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6" w15:restartNumberingAfterBreak="0">
    <w:nsid w:val="1D14D9F1"/>
    <w:multiLevelType w:val="hybridMultilevel"/>
    <w:tmpl w:val="7456978E"/>
    <w:lvl w:ilvl="0" w:tplc="C9A08BDC">
      <w:start w:val="1"/>
      <w:numFmt w:val="bullet"/>
      <w:lvlText w:val=""/>
      <w:lvlJc w:val="left"/>
      <w:pPr>
        <w:ind w:left="720" w:hanging="360"/>
      </w:pPr>
      <w:rPr>
        <w:rFonts w:ascii="Symbol" w:hAnsi="Symbol" w:hint="default"/>
      </w:rPr>
    </w:lvl>
    <w:lvl w:ilvl="1" w:tplc="F40872EA">
      <w:start w:val="1"/>
      <w:numFmt w:val="bullet"/>
      <w:lvlText w:val="o"/>
      <w:lvlJc w:val="left"/>
      <w:pPr>
        <w:ind w:left="1440" w:hanging="360"/>
      </w:pPr>
      <w:rPr>
        <w:rFonts w:ascii="Courier New" w:hAnsi="Courier New" w:hint="default"/>
      </w:rPr>
    </w:lvl>
    <w:lvl w:ilvl="2" w:tplc="EA901DF8">
      <w:start w:val="1"/>
      <w:numFmt w:val="bullet"/>
      <w:lvlText w:val=""/>
      <w:lvlJc w:val="left"/>
      <w:pPr>
        <w:ind w:left="2160" w:hanging="360"/>
      </w:pPr>
      <w:rPr>
        <w:rFonts w:ascii="Wingdings" w:hAnsi="Wingdings" w:hint="default"/>
      </w:rPr>
    </w:lvl>
    <w:lvl w:ilvl="3" w:tplc="00E0F0F2">
      <w:start w:val="1"/>
      <w:numFmt w:val="bullet"/>
      <w:lvlText w:val=""/>
      <w:lvlJc w:val="left"/>
      <w:pPr>
        <w:ind w:left="2880" w:hanging="360"/>
      </w:pPr>
      <w:rPr>
        <w:rFonts w:ascii="Symbol" w:hAnsi="Symbol" w:hint="default"/>
      </w:rPr>
    </w:lvl>
    <w:lvl w:ilvl="4" w:tplc="052A80B6">
      <w:start w:val="1"/>
      <w:numFmt w:val="bullet"/>
      <w:lvlText w:val="o"/>
      <w:lvlJc w:val="left"/>
      <w:pPr>
        <w:ind w:left="3600" w:hanging="360"/>
      </w:pPr>
      <w:rPr>
        <w:rFonts w:ascii="Courier New" w:hAnsi="Courier New" w:hint="default"/>
      </w:rPr>
    </w:lvl>
    <w:lvl w:ilvl="5" w:tplc="56989B2E">
      <w:start w:val="1"/>
      <w:numFmt w:val="bullet"/>
      <w:lvlText w:val=""/>
      <w:lvlJc w:val="left"/>
      <w:pPr>
        <w:ind w:left="4320" w:hanging="360"/>
      </w:pPr>
      <w:rPr>
        <w:rFonts w:ascii="Wingdings" w:hAnsi="Wingdings" w:hint="default"/>
      </w:rPr>
    </w:lvl>
    <w:lvl w:ilvl="6" w:tplc="AB96462C">
      <w:start w:val="1"/>
      <w:numFmt w:val="bullet"/>
      <w:lvlText w:val=""/>
      <w:lvlJc w:val="left"/>
      <w:pPr>
        <w:ind w:left="5040" w:hanging="360"/>
      </w:pPr>
      <w:rPr>
        <w:rFonts w:ascii="Symbol" w:hAnsi="Symbol" w:hint="default"/>
      </w:rPr>
    </w:lvl>
    <w:lvl w:ilvl="7" w:tplc="52644F36">
      <w:start w:val="1"/>
      <w:numFmt w:val="bullet"/>
      <w:lvlText w:val="o"/>
      <w:lvlJc w:val="left"/>
      <w:pPr>
        <w:ind w:left="5760" w:hanging="360"/>
      </w:pPr>
      <w:rPr>
        <w:rFonts w:ascii="Courier New" w:hAnsi="Courier New" w:hint="default"/>
      </w:rPr>
    </w:lvl>
    <w:lvl w:ilvl="8" w:tplc="6338C170">
      <w:start w:val="1"/>
      <w:numFmt w:val="bullet"/>
      <w:lvlText w:val=""/>
      <w:lvlJc w:val="left"/>
      <w:pPr>
        <w:ind w:left="6480" w:hanging="360"/>
      </w:pPr>
      <w:rPr>
        <w:rFonts w:ascii="Wingdings" w:hAnsi="Wingdings" w:hint="default"/>
      </w:rPr>
    </w:lvl>
  </w:abstractNum>
  <w:abstractNum w:abstractNumId="7"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9"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10" w15:restartNumberingAfterBreak="0">
    <w:nsid w:val="207FA6B6"/>
    <w:multiLevelType w:val="hybridMultilevel"/>
    <w:tmpl w:val="B7FA9A16"/>
    <w:lvl w:ilvl="0" w:tplc="DBA040D2">
      <w:start w:val="1"/>
      <w:numFmt w:val="bullet"/>
      <w:lvlText w:val=""/>
      <w:lvlJc w:val="left"/>
      <w:pPr>
        <w:ind w:left="720" w:hanging="360"/>
      </w:pPr>
      <w:rPr>
        <w:rFonts w:ascii="Symbol" w:hAnsi="Symbol" w:hint="default"/>
      </w:rPr>
    </w:lvl>
    <w:lvl w:ilvl="1" w:tplc="05FE35D8">
      <w:start w:val="1"/>
      <w:numFmt w:val="bullet"/>
      <w:lvlText w:val="o"/>
      <w:lvlJc w:val="left"/>
      <w:pPr>
        <w:ind w:left="1440" w:hanging="360"/>
      </w:pPr>
      <w:rPr>
        <w:rFonts w:ascii="Courier New" w:hAnsi="Courier New" w:hint="default"/>
      </w:rPr>
    </w:lvl>
    <w:lvl w:ilvl="2" w:tplc="0AEEB4DE">
      <w:start w:val="1"/>
      <w:numFmt w:val="bullet"/>
      <w:lvlText w:val=""/>
      <w:lvlJc w:val="left"/>
      <w:pPr>
        <w:ind w:left="2160" w:hanging="360"/>
      </w:pPr>
      <w:rPr>
        <w:rFonts w:ascii="Wingdings" w:hAnsi="Wingdings" w:hint="default"/>
      </w:rPr>
    </w:lvl>
    <w:lvl w:ilvl="3" w:tplc="1A0EEED2">
      <w:start w:val="1"/>
      <w:numFmt w:val="bullet"/>
      <w:lvlText w:val=""/>
      <w:lvlJc w:val="left"/>
      <w:pPr>
        <w:ind w:left="2880" w:hanging="360"/>
      </w:pPr>
      <w:rPr>
        <w:rFonts w:ascii="Symbol" w:hAnsi="Symbol" w:hint="default"/>
      </w:rPr>
    </w:lvl>
    <w:lvl w:ilvl="4" w:tplc="7EFAAF40">
      <w:start w:val="1"/>
      <w:numFmt w:val="bullet"/>
      <w:lvlText w:val="o"/>
      <w:lvlJc w:val="left"/>
      <w:pPr>
        <w:ind w:left="3600" w:hanging="360"/>
      </w:pPr>
      <w:rPr>
        <w:rFonts w:ascii="Courier New" w:hAnsi="Courier New" w:hint="default"/>
      </w:rPr>
    </w:lvl>
    <w:lvl w:ilvl="5" w:tplc="97341500">
      <w:start w:val="1"/>
      <w:numFmt w:val="bullet"/>
      <w:lvlText w:val=""/>
      <w:lvlJc w:val="left"/>
      <w:pPr>
        <w:ind w:left="4320" w:hanging="360"/>
      </w:pPr>
      <w:rPr>
        <w:rFonts w:ascii="Wingdings" w:hAnsi="Wingdings" w:hint="default"/>
      </w:rPr>
    </w:lvl>
    <w:lvl w:ilvl="6" w:tplc="E9AE7CC6">
      <w:start w:val="1"/>
      <w:numFmt w:val="bullet"/>
      <w:lvlText w:val=""/>
      <w:lvlJc w:val="left"/>
      <w:pPr>
        <w:ind w:left="5040" w:hanging="360"/>
      </w:pPr>
      <w:rPr>
        <w:rFonts w:ascii="Symbol" w:hAnsi="Symbol" w:hint="default"/>
      </w:rPr>
    </w:lvl>
    <w:lvl w:ilvl="7" w:tplc="307C68B0">
      <w:start w:val="1"/>
      <w:numFmt w:val="bullet"/>
      <w:lvlText w:val="o"/>
      <w:lvlJc w:val="left"/>
      <w:pPr>
        <w:ind w:left="5760" w:hanging="360"/>
      </w:pPr>
      <w:rPr>
        <w:rFonts w:ascii="Courier New" w:hAnsi="Courier New" w:hint="default"/>
      </w:rPr>
    </w:lvl>
    <w:lvl w:ilvl="8" w:tplc="9946C1A0">
      <w:start w:val="1"/>
      <w:numFmt w:val="bullet"/>
      <w:lvlText w:val=""/>
      <w:lvlJc w:val="left"/>
      <w:pPr>
        <w:ind w:left="6480" w:hanging="360"/>
      </w:pPr>
      <w:rPr>
        <w:rFonts w:ascii="Wingdings" w:hAnsi="Wingdings" w:hint="default"/>
      </w:rPr>
    </w:lvl>
  </w:abstractNum>
  <w:abstractNum w:abstractNumId="11"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12" w15:restartNumberingAfterBreak="0">
    <w:nsid w:val="258A06EA"/>
    <w:multiLevelType w:val="hybridMultilevel"/>
    <w:tmpl w:val="5CD4C048"/>
    <w:lvl w:ilvl="0" w:tplc="0ED43C24">
      <w:start w:val="1"/>
      <w:numFmt w:val="bullet"/>
      <w:lvlText w:val=""/>
      <w:lvlJc w:val="left"/>
      <w:pPr>
        <w:ind w:left="720" w:hanging="360"/>
      </w:pPr>
      <w:rPr>
        <w:rFonts w:ascii="Symbol" w:hAnsi="Symbol" w:hint="default"/>
      </w:rPr>
    </w:lvl>
    <w:lvl w:ilvl="1" w:tplc="888E36B0">
      <w:start w:val="1"/>
      <w:numFmt w:val="bullet"/>
      <w:lvlText w:val="o"/>
      <w:lvlJc w:val="left"/>
      <w:pPr>
        <w:ind w:left="1440" w:hanging="360"/>
      </w:pPr>
      <w:rPr>
        <w:rFonts w:ascii="Courier New" w:hAnsi="Courier New" w:hint="default"/>
      </w:rPr>
    </w:lvl>
    <w:lvl w:ilvl="2" w:tplc="446EBC56">
      <w:start w:val="1"/>
      <w:numFmt w:val="bullet"/>
      <w:lvlText w:val=""/>
      <w:lvlJc w:val="left"/>
      <w:pPr>
        <w:ind w:left="2160" w:hanging="360"/>
      </w:pPr>
      <w:rPr>
        <w:rFonts w:ascii="Wingdings" w:hAnsi="Wingdings" w:hint="default"/>
      </w:rPr>
    </w:lvl>
    <w:lvl w:ilvl="3" w:tplc="BE3EE26C">
      <w:start w:val="1"/>
      <w:numFmt w:val="bullet"/>
      <w:lvlText w:val=""/>
      <w:lvlJc w:val="left"/>
      <w:pPr>
        <w:ind w:left="2880" w:hanging="360"/>
      </w:pPr>
      <w:rPr>
        <w:rFonts w:ascii="Symbol" w:hAnsi="Symbol" w:hint="default"/>
      </w:rPr>
    </w:lvl>
    <w:lvl w:ilvl="4" w:tplc="0B1EDC26">
      <w:start w:val="1"/>
      <w:numFmt w:val="bullet"/>
      <w:lvlText w:val="o"/>
      <w:lvlJc w:val="left"/>
      <w:pPr>
        <w:ind w:left="3600" w:hanging="360"/>
      </w:pPr>
      <w:rPr>
        <w:rFonts w:ascii="Courier New" w:hAnsi="Courier New" w:hint="default"/>
      </w:rPr>
    </w:lvl>
    <w:lvl w:ilvl="5" w:tplc="39B6526A">
      <w:start w:val="1"/>
      <w:numFmt w:val="bullet"/>
      <w:lvlText w:val=""/>
      <w:lvlJc w:val="left"/>
      <w:pPr>
        <w:ind w:left="4320" w:hanging="360"/>
      </w:pPr>
      <w:rPr>
        <w:rFonts w:ascii="Wingdings" w:hAnsi="Wingdings" w:hint="default"/>
      </w:rPr>
    </w:lvl>
    <w:lvl w:ilvl="6" w:tplc="32E84EC2">
      <w:start w:val="1"/>
      <w:numFmt w:val="bullet"/>
      <w:lvlText w:val=""/>
      <w:lvlJc w:val="left"/>
      <w:pPr>
        <w:ind w:left="5040" w:hanging="360"/>
      </w:pPr>
      <w:rPr>
        <w:rFonts w:ascii="Symbol" w:hAnsi="Symbol" w:hint="default"/>
      </w:rPr>
    </w:lvl>
    <w:lvl w:ilvl="7" w:tplc="EBA6DB78">
      <w:start w:val="1"/>
      <w:numFmt w:val="bullet"/>
      <w:lvlText w:val="o"/>
      <w:lvlJc w:val="left"/>
      <w:pPr>
        <w:ind w:left="5760" w:hanging="360"/>
      </w:pPr>
      <w:rPr>
        <w:rFonts w:ascii="Courier New" w:hAnsi="Courier New" w:hint="default"/>
      </w:rPr>
    </w:lvl>
    <w:lvl w:ilvl="8" w:tplc="2070EFD6">
      <w:start w:val="1"/>
      <w:numFmt w:val="bullet"/>
      <w:lvlText w:val=""/>
      <w:lvlJc w:val="left"/>
      <w:pPr>
        <w:ind w:left="6480" w:hanging="360"/>
      </w:pPr>
      <w:rPr>
        <w:rFonts w:ascii="Wingdings" w:hAnsi="Wingdings" w:hint="default"/>
      </w:rPr>
    </w:lvl>
  </w:abstractNum>
  <w:abstractNum w:abstractNumId="13" w15:restartNumberingAfterBreak="0">
    <w:nsid w:val="26736360"/>
    <w:multiLevelType w:val="hybridMultilevel"/>
    <w:tmpl w:val="936645EC"/>
    <w:lvl w:ilvl="0" w:tplc="C23C1D34">
      <w:start w:val="1"/>
      <w:numFmt w:val="bullet"/>
      <w:lvlText w:val=""/>
      <w:lvlJc w:val="left"/>
      <w:pPr>
        <w:ind w:left="720" w:hanging="360"/>
      </w:pPr>
      <w:rPr>
        <w:rFonts w:ascii="Symbol" w:hAnsi="Symbol" w:hint="default"/>
      </w:rPr>
    </w:lvl>
    <w:lvl w:ilvl="1" w:tplc="B53AEC0E">
      <w:start w:val="1"/>
      <w:numFmt w:val="bullet"/>
      <w:lvlText w:val="o"/>
      <w:lvlJc w:val="left"/>
      <w:pPr>
        <w:ind w:left="1440" w:hanging="360"/>
      </w:pPr>
      <w:rPr>
        <w:rFonts w:ascii="Courier New" w:hAnsi="Courier New" w:hint="default"/>
      </w:rPr>
    </w:lvl>
    <w:lvl w:ilvl="2" w:tplc="824C2134">
      <w:start w:val="1"/>
      <w:numFmt w:val="bullet"/>
      <w:lvlText w:val=""/>
      <w:lvlJc w:val="left"/>
      <w:pPr>
        <w:ind w:left="2160" w:hanging="360"/>
      </w:pPr>
      <w:rPr>
        <w:rFonts w:ascii="Wingdings" w:hAnsi="Wingdings" w:hint="default"/>
      </w:rPr>
    </w:lvl>
    <w:lvl w:ilvl="3" w:tplc="0EE0E408">
      <w:start w:val="1"/>
      <w:numFmt w:val="bullet"/>
      <w:lvlText w:val=""/>
      <w:lvlJc w:val="left"/>
      <w:pPr>
        <w:ind w:left="2880" w:hanging="360"/>
      </w:pPr>
      <w:rPr>
        <w:rFonts w:ascii="Symbol" w:hAnsi="Symbol" w:hint="default"/>
      </w:rPr>
    </w:lvl>
    <w:lvl w:ilvl="4" w:tplc="9A2C18D8">
      <w:start w:val="1"/>
      <w:numFmt w:val="bullet"/>
      <w:lvlText w:val="o"/>
      <w:lvlJc w:val="left"/>
      <w:pPr>
        <w:ind w:left="3600" w:hanging="360"/>
      </w:pPr>
      <w:rPr>
        <w:rFonts w:ascii="Courier New" w:hAnsi="Courier New" w:hint="default"/>
      </w:rPr>
    </w:lvl>
    <w:lvl w:ilvl="5" w:tplc="72B2AA8A">
      <w:start w:val="1"/>
      <w:numFmt w:val="bullet"/>
      <w:lvlText w:val=""/>
      <w:lvlJc w:val="left"/>
      <w:pPr>
        <w:ind w:left="4320" w:hanging="360"/>
      </w:pPr>
      <w:rPr>
        <w:rFonts w:ascii="Wingdings" w:hAnsi="Wingdings" w:hint="default"/>
      </w:rPr>
    </w:lvl>
    <w:lvl w:ilvl="6" w:tplc="E1645B9E">
      <w:start w:val="1"/>
      <w:numFmt w:val="bullet"/>
      <w:lvlText w:val=""/>
      <w:lvlJc w:val="left"/>
      <w:pPr>
        <w:ind w:left="5040" w:hanging="360"/>
      </w:pPr>
      <w:rPr>
        <w:rFonts w:ascii="Symbol" w:hAnsi="Symbol" w:hint="default"/>
      </w:rPr>
    </w:lvl>
    <w:lvl w:ilvl="7" w:tplc="313896F0">
      <w:start w:val="1"/>
      <w:numFmt w:val="bullet"/>
      <w:lvlText w:val="o"/>
      <w:lvlJc w:val="left"/>
      <w:pPr>
        <w:ind w:left="5760" w:hanging="360"/>
      </w:pPr>
      <w:rPr>
        <w:rFonts w:ascii="Courier New" w:hAnsi="Courier New" w:hint="default"/>
      </w:rPr>
    </w:lvl>
    <w:lvl w:ilvl="8" w:tplc="E522D4AE">
      <w:start w:val="1"/>
      <w:numFmt w:val="bullet"/>
      <w:lvlText w:val=""/>
      <w:lvlJc w:val="left"/>
      <w:pPr>
        <w:ind w:left="6480" w:hanging="360"/>
      </w:pPr>
      <w:rPr>
        <w:rFonts w:ascii="Wingdings" w:hAnsi="Wingdings" w:hint="default"/>
      </w:rPr>
    </w:lvl>
  </w:abstractNum>
  <w:abstractNum w:abstractNumId="14" w15:restartNumberingAfterBreak="0">
    <w:nsid w:val="28BC8DE5"/>
    <w:multiLevelType w:val="hybridMultilevel"/>
    <w:tmpl w:val="FC587AF8"/>
    <w:lvl w:ilvl="0" w:tplc="01C66BA8">
      <w:start w:val="1"/>
      <w:numFmt w:val="bullet"/>
      <w:lvlText w:val=""/>
      <w:lvlJc w:val="left"/>
      <w:pPr>
        <w:ind w:left="900" w:hanging="540"/>
      </w:pPr>
      <w:rPr>
        <w:rFonts w:ascii="Symbol" w:hAnsi="Symbol" w:hint="default"/>
      </w:rPr>
    </w:lvl>
    <w:lvl w:ilvl="1" w:tplc="981A9A04">
      <w:start w:val="1"/>
      <w:numFmt w:val="bullet"/>
      <w:lvlText w:val="o"/>
      <w:lvlJc w:val="left"/>
      <w:pPr>
        <w:ind w:left="1440" w:hanging="360"/>
      </w:pPr>
      <w:rPr>
        <w:rFonts w:ascii="Courier New" w:hAnsi="Courier New" w:hint="default"/>
      </w:rPr>
    </w:lvl>
    <w:lvl w:ilvl="2" w:tplc="3252C49C">
      <w:start w:val="1"/>
      <w:numFmt w:val="bullet"/>
      <w:lvlText w:val=""/>
      <w:lvlJc w:val="left"/>
      <w:pPr>
        <w:ind w:left="2160" w:hanging="360"/>
      </w:pPr>
      <w:rPr>
        <w:rFonts w:ascii="Wingdings" w:hAnsi="Wingdings" w:hint="default"/>
      </w:rPr>
    </w:lvl>
    <w:lvl w:ilvl="3" w:tplc="33E67566">
      <w:start w:val="1"/>
      <w:numFmt w:val="bullet"/>
      <w:lvlText w:val=""/>
      <w:lvlJc w:val="left"/>
      <w:pPr>
        <w:ind w:left="2880" w:hanging="360"/>
      </w:pPr>
      <w:rPr>
        <w:rFonts w:ascii="Symbol" w:hAnsi="Symbol" w:hint="default"/>
      </w:rPr>
    </w:lvl>
    <w:lvl w:ilvl="4" w:tplc="62FE455A">
      <w:start w:val="1"/>
      <w:numFmt w:val="bullet"/>
      <w:lvlText w:val="o"/>
      <w:lvlJc w:val="left"/>
      <w:pPr>
        <w:ind w:left="3600" w:hanging="360"/>
      </w:pPr>
      <w:rPr>
        <w:rFonts w:ascii="Courier New" w:hAnsi="Courier New" w:hint="default"/>
      </w:rPr>
    </w:lvl>
    <w:lvl w:ilvl="5" w:tplc="F5A07E20">
      <w:start w:val="1"/>
      <w:numFmt w:val="bullet"/>
      <w:lvlText w:val=""/>
      <w:lvlJc w:val="left"/>
      <w:pPr>
        <w:ind w:left="4320" w:hanging="360"/>
      </w:pPr>
      <w:rPr>
        <w:rFonts w:ascii="Wingdings" w:hAnsi="Wingdings" w:hint="default"/>
      </w:rPr>
    </w:lvl>
    <w:lvl w:ilvl="6" w:tplc="1CDECB42">
      <w:start w:val="1"/>
      <w:numFmt w:val="bullet"/>
      <w:lvlText w:val=""/>
      <w:lvlJc w:val="left"/>
      <w:pPr>
        <w:ind w:left="5040" w:hanging="360"/>
      </w:pPr>
      <w:rPr>
        <w:rFonts w:ascii="Symbol" w:hAnsi="Symbol" w:hint="default"/>
      </w:rPr>
    </w:lvl>
    <w:lvl w:ilvl="7" w:tplc="30E2CC0A">
      <w:start w:val="1"/>
      <w:numFmt w:val="bullet"/>
      <w:lvlText w:val="o"/>
      <w:lvlJc w:val="left"/>
      <w:pPr>
        <w:ind w:left="5760" w:hanging="360"/>
      </w:pPr>
      <w:rPr>
        <w:rFonts w:ascii="Courier New" w:hAnsi="Courier New" w:hint="default"/>
      </w:rPr>
    </w:lvl>
    <w:lvl w:ilvl="8" w:tplc="47866730">
      <w:start w:val="1"/>
      <w:numFmt w:val="bullet"/>
      <w:lvlText w:val=""/>
      <w:lvlJc w:val="left"/>
      <w:pPr>
        <w:ind w:left="6480" w:hanging="360"/>
      </w:pPr>
      <w:rPr>
        <w:rFonts w:ascii="Wingdings" w:hAnsi="Wingdings" w:hint="default"/>
      </w:rPr>
    </w:lvl>
  </w:abstractNum>
  <w:abstractNum w:abstractNumId="15" w15:restartNumberingAfterBreak="0">
    <w:nsid w:val="29D95432"/>
    <w:multiLevelType w:val="hybridMultilevel"/>
    <w:tmpl w:val="AFF4A04C"/>
    <w:lvl w:ilvl="0" w:tplc="18189BFC">
      <w:start w:val="1"/>
      <w:numFmt w:val="bullet"/>
      <w:lvlText w:val=""/>
      <w:lvlJc w:val="left"/>
      <w:pPr>
        <w:ind w:left="720" w:hanging="360"/>
      </w:pPr>
      <w:rPr>
        <w:rFonts w:ascii="Symbol" w:hAnsi="Symbol" w:hint="default"/>
      </w:rPr>
    </w:lvl>
    <w:lvl w:ilvl="1" w:tplc="A97C66DA">
      <w:start w:val="1"/>
      <w:numFmt w:val="bullet"/>
      <w:lvlText w:val="o"/>
      <w:lvlJc w:val="left"/>
      <w:pPr>
        <w:ind w:left="1440" w:hanging="360"/>
      </w:pPr>
      <w:rPr>
        <w:rFonts w:ascii="Courier New" w:hAnsi="Courier New" w:hint="default"/>
      </w:rPr>
    </w:lvl>
    <w:lvl w:ilvl="2" w:tplc="52AAB032">
      <w:start w:val="1"/>
      <w:numFmt w:val="bullet"/>
      <w:lvlText w:val=""/>
      <w:lvlJc w:val="left"/>
      <w:pPr>
        <w:ind w:left="2160" w:hanging="360"/>
      </w:pPr>
      <w:rPr>
        <w:rFonts w:ascii="Wingdings" w:hAnsi="Wingdings" w:hint="default"/>
      </w:rPr>
    </w:lvl>
    <w:lvl w:ilvl="3" w:tplc="E4040D86">
      <w:start w:val="1"/>
      <w:numFmt w:val="bullet"/>
      <w:lvlText w:val=""/>
      <w:lvlJc w:val="left"/>
      <w:pPr>
        <w:ind w:left="2880" w:hanging="360"/>
      </w:pPr>
      <w:rPr>
        <w:rFonts w:ascii="Symbol" w:hAnsi="Symbol" w:hint="default"/>
      </w:rPr>
    </w:lvl>
    <w:lvl w:ilvl="4" w:tplc="1598EFC8">
      <w:start w:val="1"/>
      <w:numFmt w:val="bullet"/>
      <w:lvlText w:val="o"/>
      <w:lvlJc w:val="left"/>
      <w:pPr>
        <w:ind w:left="3600" w:hanging="360"/>
      </w:pPr>
      <w:rPr>
        <w:rFonts w:ascii="Courier New" w:hAnsi="Courier New" w:hint="default"/>
      </w:rPr>
    </w:lvl>
    <w:lvl w:ilvl="5" w:tplc="627EF3BC">
      <w:start w:val="1"/>
      <w:numFmt w:val="bullet"/>
      <w:lvlText w:val=""/>
      <w:lvlJc w:val="left"/>
      <w:pPr>
        <w:ind w:left="4320" w:hanging="360"/>
      </w:pPr>
      <w:rPr>
        <w:rFonts w:ascii="Wingdings" w:hAnsi="Wingdings" w:hint="default"/>
      </w:rPr>
    </w:lvl>
    <w:lvl w:ilvl="6" w:tplc="118C67E4">
      <w:start w:val="1"/>
      <w:numFmt w:val="bullet"/>
      <w:lvlText w:val=""/>
      <w:lvlJc w:val="left"/>
      <w:pPr>
        <w:ind w:left="5040" w:hanging="360"/>
      </w:pPr>
      <w:rPr>
        <w:rFonts w:ascii="Symbol" w:hAnsi="Symbol" w:hint="default"/>
      </w:rPr>
    </w:lvl>
    <w:lvl w:ilvl="7" w:tplc="071E432C">
      <w:start w:val="1"/>
      <w:numFmt w:val="bullet"/>
      <w:lvlText w:val="o"/>
      <w:lvlJc w:val="left"/>
      <w:pPr>
        <w:ind w:left="5760" w:hanging="360"/>
      </w:pPr>
      <w:rPr>
        <w:rFonts w:ascii="Courier New" w:hAnsi="Courier New" w:hint="default"/>
      </w:rPr>
    </w:lvl>
    <w:lvl w:ilvl="8" w:tplc="4D6E0736">
      <w:start w:val="1"/>
      <w:numFmt w:val="bullet"/>
      <w:lvlText w:val=""/>
      <w:lvlJc w:val="left"/>
      <w:pPr>
        <w:ind w:left="6480" w:hanging="360"/>
      </w:pPr>
      <w:rPr>
        <w:rFonts w:ascii="Wingdings" w:hAnsi="Wingdings" w:hint="default"/>
      </w:rPr>
    </w:lvl>
  </w:abstractNum>
  <w:abstractNum w:abstractNumId="1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78F205"/>
    <w:multiLevelType w:val="hybridMultilevel"/>
    <w:tmpl w:val="9470FFCA"/>
    <w:lvl w:ilvl="0" w:tplc="9FECA3E6">
      <w:start w:val="1"/>
      <w:numFmt w:val="bullet"/>
      <w:lvlText w:val=""/>
      <w:lvlJc w:val="left"/>
      <w:pPr>
        <w:ind w:left="720" w:hanging="360"/>
      </w:pPr>
      <w:rPr>
        <w:rFonts w:ascii="Symbol" w:hAnsi="Symbol" w:hint="default"/>
      </w:rPr>
    </w:lvl>
    <w:lvl w:ilvl="1" w:tplc="5E9048D8">
      <w:start w:val="1"/>
      <w:numFmt w:val="bullet"/>
      <w:lvlText w:val="o"/>
      <w:lvlJc w:val="left"/>
      <w:pPr>
        <w:ind w:left="1440" w:hanging="360"/>
      </w:pPr>
      <w:rPr>
        <w:rFonts w:ascii="Courier New" w:hAnsi="Courier New" w:hint="default"/>
      </w:rPr>
    </w:lvl>
    <w:lvl w:ilvl="2" w:tplc="D4EE6CA4">
      <w:start w:val="1"/>
      <w:numFmt w:val="bullet"/>
      <w:lvlText w:val=""/>
      <w:lvlJc w:val="left"/>
      <w:pPr>
        <w:ind w:left="2160" w:hanging="360"/>
      </w:pPr>
      <w:rPr>
        <w:rFonts w:ascii="Wingdings" w:hAnsi="Wingdings" w:hint="default"/>
      </w:rPr>
    </w:lvl>
    <w:lvl w:ilvl="3" w:tplc="41001788">
      <w:start w:val="1"/>
      <w:numFmt w:val="bullet"/>
      <w:lvlText w:val=""/>
      <w:lvlJc w:val="left"/>
      <w:pPr>
        <w:ind w:left="2880" w:hanging="360"/>
      </w:pPr>
      <w:rPr>
        <w:rFonts w:ascii="Symbol" w:hAnsi="Symbol" w:hint="default"/>
      </w:rPr>
    </w:lvl>
    <w:lvl w:ilvl="4" w:tplc="031498DA">
      <w:start w:val="1"/>
      <w:numFmt w:val="bullet"/>
      <w:lvlText w:val="o"/>
      <w:lvlJc w:val="left"/>
      <w:pPr>
        <w:ind w:left="3600" w:hanging="360"/>
      </w:pPr>
      <w:rPr>
        <w:rFonts w:ascii="Courier New" w:hAnsi="Courier New" w:hint="default"/>
      </w:rPr>
    </w:lvl>
    <w:lvl w:ilvl="5" w:tplc="8716E53A">
      <w:start w:val="1"/>
      <w:numFmt w:val="bullet"/>
      <w:lvlText w:val=""/>
      <w:lvlJc w:val="left"/>
      <w:pPr>
        <w:ind w:left="4320" w:hanging="360"/>
      </w:pPr>
      <w:rPr>
        <w:rFonts w:ascii="Wingdings" w:hAnsi="Wingdings" w:hint="default"/>
      </w:rPr>
    </w:lvl>
    <w:lvl w:ilvl="6" w:tplc="82A22192">
      <w:start w:val="1"/>
      <w:numFmt w:val="bullet"/>
      <w:lvlText w:val=""/>
      <w:lvlJc w:val="left"/>
      <w:pPr>
        <w:ind w:left="5040" w:hanging="360"/>
      </w:pPr>
      <w:rPr>
        <w:rFonts w:ascii="Symbol" w:hAnsi="Symbol" w:hint="default"/>
      </w:rPr>
    </w:lvl>
    <w:lvl w:ilvl="7" w:tplc="2D301818">
      <w:start w:val="1"/>
      <w:numFmt w:val="bullet"/>
      <w:lvlText w:val="o"/>
      <w:lvlJc w:val="left"/>
      <w:pPr>
        <w:ind w:left="5760" w:hanging="360"/>
      </w:pPr>
      <w:rPr>
        <w:rFonts w:ascii="Courier New" w:hAnsi="Courier New" w:hint="default"/>
      </w:rPr>
    </w:lvl>
    <w:lvl w:ilvl="8" w:tplc="AB6E225C">
      <w:start w:val="1"/>
      <w:numFmt w:val="bullet"/>
      <w:lvlText w:val=""/>
      <w:lvlJc w:val="left"/>
      <w:pPr>
        <w:ind w:left="6480" w:hanging="360"/>
      </w:pPr>
      <w:rPr>
        <w:rFonts w:ascii="Wingdings" w:hAnsi="Wingdings" w:hint="default"/>
      </w:rPr>
    </w:lvl>
  </w:abstractNum>
  <w:abstractNum w:abstractNumId="18"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39D02B"/>
    <w:multiLevelType w:val="hybridMultilevel"/>
    <w:tmpl w:val="FDD8E0E4"/>
    <w:lvl w:ilvl="0" w:tplc="231E982C">
      <w:start w:val="1"/>
      <w:numFmt w:val="bullet"/>
      <w:lvlText w:val=""/>
      <w:lvlJc w:val="left"/>
      <w:pPr>
        <w:ind w:left="900" w:hanging="540"/>
      </w:pPr>
      <w:rPr>
        <w:rFonts w:ascii="Symbol" w:hAnsi="Symbol" w:hint="default"/>
      </w:rPr>
    </w:lvl>
    <w:lvl w:ilvl="1" w:tplc="7DC8DC3C">
      <w:start w:val="1"/>
      <w:numFmt w:val="bullet"/>
      <w:lvlText w:val="o"/>
      <w:lvlJc w:val="left"/>
      <w:pPr>
        <w:ind w:left="1440" w:hanging="360"/>
      </w:pPr>
      <w:rPr>
        <w:rFonts w:ascii="Courier New" w:hAnsi="Courier New" w:hint="default"/>
      </w:rPr>
    </w:lvl>
    <w:lvl w:ilvl="2" w:tplc="90E8A81A">
      <w:start w:val="1"/>
      <w:numFmt w:val="bullet"/>
      <w:lvlText w:val=""/>
      <w:lvlJc w:val="left"/>
      <w:pPr>
        <w:ind w:left="2160" w:hanging="360"/>
      </w:pPr>
      <w:rPr>
        <w:rFonts w:ascii="Wingdings" w:hAnsi="Wingdings" w:hint="default"/>
      </w:rPr>
    </w:lvl>
    <w:lvl w:ilvl="3" w:tplc="788AAEF2">
      <w:start w:val="1"/>
      <w:numFmt w:val="bullet"/>
      <w:lvlText w:val=""/>
      <w:lvlJc w:val="left"/>
      <w:pPr>
        <w:ind w:left="2880" w:hanging="360"/>
      </w:pPr>
      <w:rPr>
        <w:rFonts w:ascii="Symbol" w:hAnsi="Symbol" w:hint="default"/>
      </w:rPr>
    </w:lvl>
    <w:lvl w:ilvl="4" w:tplc="FC444FC6">
      <w:start w:val="1"/>
      <w:numFmt w:val="bullet"/>
      <w:lvlText w:val="o"/>
      <w:lvlJc w:val="left"/>
      <w:pPr>
        <w:ind w:left="3600" w:hanging="360"/>
      </w:pPr>
      <w:rPr>
        <w:rFonts w:ascii="Courier New" w:hAnsi="Courier New" w:hint="default"/>
      </w:rPr>
    </w:lvl>
    <w:lvl w:ilvl="5" w:tplc="EFB6D3DA">
      <w:start w:val="1"/>
      <w:numFmt w:val="bullet"/>
      <w:lvlText w:val=""/>
      <w:lvlJc w:val="left"/>
      <w:pPr>
        <w:ind w:left="4320" w:hanging="360"/>
      </w:pPr>
      <w:rPr>
        <w:rFonts w:ascii="Wingdings" w:hAnsi="Wingdings" w:hint="default"/>
      </w:rPr>
    </w:lvl>
    <w:lvl w:ilvl="6" w:tplc="D520C580">
      <w:start w:val="1"/>
      <w:numFmt w:val="bullet"/>
      <w:lvlText w:val=""/>
      <w:lvlJc w:val="left"/>
      <w:pPr>
        <w:ind w:left="5040" w:hanging="360"/>
      </w:pPr>
      <w:rPr>
        <w:rFonts w:ascii="Symbol" w:hAnsi="Symbol" w:hint="default"/>
      </w:rPr>
    </w:lvl>
    <w:lvl w:ilvl="7" w:tplc="65107118">
      <w:start w:val="1"/>
      <w:numFmt w:val="bullet"/>
      <w:lvlText w:val="o"/>
      <w:lvlJc w:val="left"/>
      <w:pPr>
        <w:ind w:left="5760" w:hanging="360"/>
      </w:pPr>
      <w:rPr>
        <w:rFonts w:ascii="Courier New" w:hAnsi="Courier New" w:hint="default"/>
      </w:rPr>
    </w:lvl>
    <w:lvl w:ilvl="8" w:tplc="3D881CFC">
      <w:start w:val="1"/>
      <w:numFmt w:val="bullet"/>
      <w:lvlText w:val=""/>
      <w:lvlJc w:val="left"/>
      <w:pPr>
        <w:ind w:left="6480" w:hanging="360"/>
      </w:pPr>
      <w:rPr>
        <w:rFonts w:ascii="Wingdings" w:hAnsi="Wingdings" w:hint="default"/>
      </w:rPr>
    </w:lvl>
  </w:abstractNum>
  <w:abstractNum w:abstractNumId="20" w15:restartNumberingAfterBreak="0">
    <w:nsid w:val="31080B78"/>
    <w:multiLevelType w:val="hybridMultilevel"/>
    <w:tmpl w:val="434ADDBE"/>
    <w:lvl w:ilvl="0" w:tplc="45FC4778">
      <w:start w:val="1"/>
      <w:numFmt w:val="bullet"/>
      <w:lvlText w:val=""/>
      <w:lvlJc w:val="left"/>
      <w:pPr>
        <w:ind w:left="720" w:hanging="360"/>
      </w:pPr>
      <w:rPr>
        <w:rFonts w:ascii="Symbol" w:hAnsi="Symbol" w:hint="default"/>
      </w:rPr>
    </w:lvl>
    <w:lvl w:ilvl="1" w:tplc="3DEE1E6A">
      <w:start w:val="1"/>
      <w:numFmt w:val="bullet"/>
      <w:lvlText w:val="o"/>
      <w:lvlJc w:val="left"/>
      <w:pPr>
        <w:ind w:left="1440" w:hanging="360"/>
      </w:pPr>
      <w:rPr>
        <w:rFonts w:ascii="Courier New" w:hAnsi="Courier New" w:hint="default"/>
      </w:rPr>
    </w:lvl>
    <w:lvl w:ilvl="2" w:tplc="34EA4E60">
      <w:start w:val="1"/>
      <w:numFmt w:val="bullet"/>
      <w:lvlText w:val=""/>
      <w:lvlJc w:val="left"/>
      <w:pPr>
        <w:ind w:left="2160" w:hanging="360"/>
      </w:pPr>
      <w:rPr>
        <w:rFonts w:ascii="Wingdings" w:hAnsi="Wingdings" w:hint="default"/>
      </w:rPr>
    </w:lvl>
    <w:lvl w:ilvl="3" w:tplc="2C6EDB22">
      <w:start w:val="1"/>
      <w:numFmt w:val="bullet"/>
      <w:lvlText w:val=""/>
      <w:lvlJc w:val="left"/>
      <w:pPr>
        <w:ind w:left="2880" w:hanging="360"/>
      </w:pPr>
      <w:rPr>
        <w:rFonts w:ascii="Symbol" w:hAnsi="Symbol" w:hint="default"/>
      </w:rPr>
    </w:lvl>
    <w:lvl w:ilvl="4" w:tplc="2D9ADFDE">
      <w:start w:val="1"/>
      <w:numFmt w:val="bullet"/>
      <w:lvlText w:val="o"/>
      <w:lvlJc w:val="left"/>
      <w:pPr>
        <w:ind w:left="3600" w:hanging="360"/>
      </w:pPr>
      <w:rPr>
        <w:rFonts w:ascii="Courier New" w:hAnsi="Courier New" w:hint="default"/>
      </w:rPr>
    </w:lvl>
    <w:lvl w:ilvl="5" w:tplc="D4B60902">
      <w:start w:val="1"/>
      <w:numFmt w:val="bullet"/>
      <w:lvlText w:val=""/>
      <w:lvlJc w:val="left"/>
      <w:pPr>
        <w:ind w:left="4320" w:hanging="360"/>
      </w:pPr>
      <w:rPr>
        <w:rFonts w:ascii="Wingdings" w:hAnsi="Wingdings" w:hint="default"/>
      </w:rPr>
    </w:lvl>
    <w:lvl w:ilvl="6" w:tplc="D0109D1C">
      <w:start w:val="1"/>
      <w:numFmt w:val="bullet"/>
      <w:lvlText w:val=""/>
      <w:lvlJc w:val="left"/>
      <w:pPr>
        <w:ind w:left="5040" w:hanging="360"/>
      </w:pPr>
      <w:rPr>
        <w:rFonts w:ascii="Symbol" w:hAnsi="Symbol" w:hint="default"/>
      </w:rPr>
    </w:lvl>
    <w:lvl w:ilvl="7" w:tplc="BD668488">
      <w:start w:val="1"/>
      <w:numFmt w:val="bullet"/>
      <w:lvlText w:val="o"/>
      <w:lvlJc w:val="left"/>
      <w:pPr>
        <w:ind w:left="5760" w:hanging="360"/>
      </w:pPr>
      <w:rPr>
        <w:rFonts w:ascii="Courier New" w:hAnsi="Courier New" w:hint="default"/>
      </w:rPr>
    </w:lvl>
    <w:lvl w:ilvl="8" w:tplc="F01CF2E0">
      <w:start w:val="1"/>
      <w:numFmt w:val="bullet"/>
      <w:lvlText w:val=""/>
      <w:lvlJc w:val="left"/>
      <w:pPr>
        <w:ind w:left="6480" w:hanging="360"/>
      </w:pPr>
      <w:rPr>
        <w:rFonts w:ascii="Wingdings" w:hAnsi="Wingdings" w:hint="default"/>
      </w:rPr>
    </w:lvl>
  </w:abstractNum>
  <w:abstractNum w:abstractNumId="21"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5483B1"/>
    <w:multiLevelType w:val="hybridMultilevel"/>
    <w:tmpl w:val="C060ACD4"/>
    <w:lvl w:ilvl="0" w:tplc="ADCCDCAA">
      <w:start w:val="1"/>
      <w:numFmt w:val="bullet"/>
      <w:lvlText w:val=""/>
      <w:lvlJc w:val="left"/>
      <w:pPr>
        <w:ind w:left="720" w:hanging="360"/>
      </w:pPr>
      <w:rPr>
        <w:rFonts w:ascii="Symbol" w:hAnsi="Symbol" w:hint="default"/>
      </w:rPr>
    </w:lvl>
    <w:lvl w:ilvl="1" w:tplc="F4C82266">
      <w:start w:val="1"/>
      <w:numFmt w:val="bullet"/>
      <w:lvlText w:val="o"/>
      <w:lvlJc w:val="left"/>
      <w:pPr>
        <w:ind w:left="1440" w:hanging="360"/>
      </w:pPr>
      <w:rPr>
        <w:rFonts w:ascii="Courier New" w:hAnsi="Courier New" w:hint="default"/>
      </w:rPr>
    </w:lvl>
    <w:lvl w:ilvl="2" w:tplc="F93030A4">
      <w:start w:val="1"/>
      <w:numFmt w:val="bullet"/>
      <w:lvlText w:val=""/>
      <w:lvlJc w:val="left"/>
      <w:pPr>
        <w:ind w:left="2160" w:hanging="360"/>
      </w:pPr>
      <w:rPr>
        <w:rFonts w:ascii="Wingdings" w:hAnsi="Wingdings" w:hint="default"/>
      </w:rPr>
    </w:lvl>
    <w:lvl w:ilvl="3" w:tplc="6AC8140C">
      <w:start w:val="1"/>
      <w:numFmt w:val="bullet"/>
      <w:lvlText w:val=""/>
      <w:lvlJc w:val="left"/>
      <w:pPr>
        <w:ind w:left="2880" w:hanging="360"/>
      </w:pPr>
      <w:rPr>
        <w:rFonts w:ascii="Symbol" w:hAnsi="Symbol" w:hint="default"/>
      </w:rPr>
    </w:lvl>
    <w:lvl w:ilvl="4" w:tplc="6CB83ADA">
      <w:start w:val="1"/>
      <w:numFmt w:val="bullet"/>
      <w:lvlText w:val="o"/>
      <w:lvlJc w:val="left"/>
      <w:pPr>
        <w:ind w:left="3600" w:hanging="360"/>
      </w:pPr>
      <w:rPr>
        <w:rFonts w:ascii="Courier New" w:hAnsi="Courier New" w:hint="default"/>
      </w:rPr>
    </w:lvl>
    <w:lvl w:ilvl="5" w:tplc="3C42312C">
      <w:start w:val="1"/>
      <w:numFmt w:val="bullet"/>
      <w:lvlText w:val=""/>
      <w:lvlJc w:val="left"/>
      <w:pPr>
        <w:ind w:left="4320" w:hanging="360"/>
      </w:pPr>
      <w:rPr>
        <w:rFonts w:ascii="Wingdings" w:hAnsi="Wingdings" w:hint="default"/>
      </w:rPr>
    </w:lvl>
    <w:lvl w:ilvl="6" w:tplc="B630C79A">
      <w:start w:val="1"/>
      <w:numFmt w:val="bullet"/>
      <w:lvlText w:val=""/>
      <w:lvlJc w:val="left"/>
      <w:pPr>
        <w:ind w:left="5040" w:hanging="360"/>
      </w:pPr>
      <w:rPr>
        <w:rFonts w:ascii="Symbol" w:hAnsi="Symbol" w:hint="default"/>
      </w:rPr>
    </w:lvl>
    <w:lvl w:ilvl="7" w:tplc="DA02FB68">
      <w:start w:val="1"/>
      <w:numFmt w:val="bullet"/>
      <w:lvlText w:val="o"/>
      <w:lvlJc w:val="left"/>
      <w:pPr>
        <w:ind w:left="5760" w:hanging="360"/>
      </w:pPr>
      <w:rPr>
        <w:rFonts w:ascii="Courier New" w:hAnsi="Courier New" w:hint="default"/>
      </w:rPr>
    </w:lvl>
    <w:lvl w:ilvl="8" w:tplc="7A92A0B4">
      <w:start w:val="1"/>
      <w:numFmt w:val="bullet"/>
      <w:lvlText w:val=""/>
      <w:lvlJc w:val="left"/>
      <w:pPr>
        <w:ind w:left="6480" w:hanging="360"/>
      </w:pPr>
      <w:rPr>
        <w:rFonts w:ascii="Wingdings" w:hAnsi="Wingdings" w:hint="default"/>
      </w:rPr>
    </w:lvl>
  </w:abstractNum>
  <w:abstractNum w:abstractNumId="27"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D297F4"/>
    <w:multiLevelType w:val="hybridMultilevel"/>
    <w:tmpl w:val="D9D08F96"/>
    <w:lvl w:ilvl="0" w:tplc="D876AB34">
      <w:start w:val="1"/>
      <w:numFmt w:val="bullet"/>
      <w:lvlText w:val=""/>
      <w:lvlJc w:val="left"/>
      <w:pPr>
        <w:ind w:left="720" w:hanging="360"/>
      </w:pPr>
      <w:rPr>
        <w:rFonts w:ascii="Symbol" w:hAnsi="Symbol" w:hint="default"/>
      </w:rPr>
    </w:lvl>
    <w:lvl w:ilvl="1" w:tplc="6FF818A0">
      <w:start w:val="1"/>
      <w:numFmt w:val="bullet"/>
      <w:lvlText w:val="o"/>
      <w:lvlJc w:val="left"/>
      <w:pPr>
        <w:ind w:left="1440" w:hanging="360"/>
      </w:pPr>
      <w:rPr>
        <w:rFonts w:ascii="Courier New" w:hAnsi="Courier New" w:hint="default"/>
      </w:rPr>
    </w:lvl>
    <w:lvl w:ilvl="2" w:tplc="26E8006E">
      <w:start w:val="1"/>
      <w:numFmt w:val="bullet"/>
      <w:lvlText w:val=""/>
      <w:lvlJc w:val="left"/>
      <w:pPr>
        <w:ind w:left="2160" w:hanging="360"/>
      </w:pPr>
      <w:rPr>
        <w:rFonts w:ascii="Wingdings" w:hAnsi="Wingdings" w:hint="default"/>
      </w:rPr>
    </w:lvl>
    <w:lvl w:ilvl="3" w:tplc="FA4A97A0">
      <w:start w:val="1"/>
      <w:numFmt w:val="bullet"/>
      <w:lvlText w:val=""/>
      <w:lvlJc w:val="left"/>
      <w:pPr>
        <w:ind w:left="2880" w:hanging="360"/>
      </w:pPr>
      <w:rPr>
        <w:rFonts w:ascii="Symbol" w:hAnsi="Symbol" w:hint="default"/>
      </w:rPr>
    </w:lvl>
    <w:lvl w:ilvl="4" w:tplc="5D7CC402">
      <w:start w:val="1"/>
      <w:numFmt w:val="bullet"/>
      <w:lvlText w:val="o"/>
      <w:lvlJc w:val="left"/>
      <w:pPr>
        <w:ind w:left="3600" w:hanging="360"/>
      </w:pPr>
      <w:rPr>
        <w:rFonts w:ascii="Courier New" w:hAnsi="Courier New" w:hint="default"/>
      </w:rPr>
    </w:lvl>
    <w:lvl w:ilvl="5" w:tplc="1924C968">
      <w:start w:val="1"/>
      <w:numFmt w:val="bullet"/>
      <w:lvlText w:val=""/>
      <w:lvlJc w:val="left"/>
      <w:pPr>
        <w:ind w:left="4320" w:hanging="360"/>
      </w:pPr>
      <w:rPr>
        <w:rFonts w:ascii="Wingdings" w:hAnsi="Wingdings" w:hint="default"/>
      </w:rPr>
    </w:lvl>
    <w:lvl w:ilvl="6" w:tplc="4D2E49BA">
      <w:start w:val="1"/>
      <w:numFmt w:val="bullet"/>
      <w:lvlText w:val=""/>
      <w:lvlJc w:val="left"/>
      <w:pPr>
        <w:ind w:left="5040" w:hanging="360"/>
      </w:pPr>
      <w:rPr>
        <w:rFonts w:ascii="Symbol" w:hAnsi="Symbol" w:hint="default"/>
      </w:rPr>
    </w:lvl>
    <w:lvl w:ilvl="7" w:tplc="EC540014">
      <w:start w:val="1"/>
      <w:numFmt w:val="bullet"/>
      <w:lvlText w:val="o"/>
      <w:lvlJc w:val="left"/>
      <w:pPr>
        <w:ind w:left="5760" w:hanging="360"/>
      </w:pPr>
      <w:rPr>
        <w:rFonts w:ascii="Courier New" w:hAnsi="Courier New" w:hint="default"/>
      </w:rPr>
    </w:lvl>
    <w:lvl w:ilvl="8" w:tplc="747638E4">
      <w:start w:val="1"/>
      <w:numFmt w:val="bullet"/>
      <w:lvlText w:val=""/>
      <w:lvlJc w:val="left"/>
      <w:pPr>
        <w:ind w:left="6480" w:hanging="360"/>
      </w:pPr>
      <w:rPr>
        <w:rFonts w:ascii="Wingdings" w:hAnsi="Wingdings" w:hint="default"/>
      </w:rPr>
    </w:lvl>
  </w:abstractNum>
  <w:abstractNum w:abstractNumId="30" w15:restartNumberingAfterBreak="0">
    <w:nsid w:val="64EDFDBE"/>
    <w:multiLevelType w:val="hybridMultilevel"/>
    <w:tmpl w:val="A21227D8"/>
    <w:lvl w:ilvl="0" w:tplc="D5223296">
      <w:start w:val="1"/>
      <w:numFmt w:val="bullet"/>
      <w:lvlText w:val=""/>
      <w:lvlJc w:val="left"/>
      <w:pPr>
        <w:ind w:left="720" w:hanging="360"/>
      </w:pPr>
      <w:rPr>
        <w:rFonts w:ascii="Symbol" w:hAnsi="Symbol" w:hint="default"/>
      </w:rPr>
    </w:lvl>
    <w:lvl w:ilvl="1" w:tplc="34087E72">
      <w:start w:val="1"/>
      <w:numFmt w:val="bullet"/>
      <w:lvlText w:val="o"/>
      <w:lvlJc w:val="left"/>
      <w:pPr>
        <w:ind w:left="1440" w:hanging="360"/>
      </w:pPr>
      <w:rPr>
        <w:rFonts w:ascii="Courier New" w:hAnsi="Courier New" w:hint="default"/>
      </w:rPr>
    </w:lvl>
    <w:lvl w:ilvl="2" w:tplc="75BADA92">
      <w:start w:val="1"/>
      <w:numFmt w:val="bullet"/>
      <w:lvlText w:val=""/>
      <w:lvlJc w:val="left"/>
      <w:pPr>
        <w:ind w:left="2160" w:hanging="360"/>
      </w:pPr>
      <w:rPr>
        <w:rFonts w:ascii="Wingdings" w:hAnsi="Wingdings" w:hint="default"/>
      </w:rPr>
    </w:lvl>
    <w:lvl w:ilvl="3" w:tplc="BBB6A774">
      <w:start w:val="1"/>
      <w:numFmt w:val="bullet"/>
      <w:lvlText w:val=""/>
      <w:lvlJc w:val="left"/>
      <w:pPr>
        <w:ind w:left="2880" w:hanging="360"/>
      </w:pPr>
      <w:rPr>
        <w:rFonts w:ascii="Symbol" w:hAnsi="Symbol" w:hint="default"/>
      </w:rPr>
    </w:lvl>
    <w:lvl w:ilvl="4" w:tplc="92C6576A">
      <w:start w:val="1"/>
      <w:numFmt w:val="bullet"/>
      <w:lvlText w:val="o"/>
      <w:lvlJc w:val="left"/>
      <w:pPr>
        <w:ind w:left="3600" w:hanging="360"/>
      </w:pPr>
      <w:rPr>
        <w:rFonts w:ascii="Courier New" w:hAnsi="Courier New" w:hint="default"/>
      </w:rPr>
    </w:lvl>
    <w:lvl w:ilvl="5" w:tplc="0EE49D92">
      <w:start w:val="1"/>
      <w:numFmt w:val="bullet"/>
      <w:lvlText w:val=""/>
      <w:lvlJc w:val="left"/>
      <w:pPr>
        <w:ind w:left="4320" w:hanging="360"/>
      </w:pPr>
      <w:rPr>
        <w:rFonts w:ascii="Wingdings" w:hAnsi="Wingdings" w:hint="default"/>
      </w:rPr>
    </w:lvl>
    <w:lvl w:ilvl="6" w:tplc="9A0EBBBC">
      <w:start w:val="1"/>
      <w:numFmt w:val="bullet"/>
      <w:lvlText w:val=""/>
      <w:lvlJc w:val="left"/>
      <w:pPr>
        <w:ind w:left="5040" w:hanging="360"/>
      </w:pPr>
      <w:rPr>
        <w:rFonts w:ascii="Symbol" w:hAnsi="Symbol" w:hint="default"/>
      </w:rPr>
    </w:lvl>
    <w:lvl w:ilvl="7" w:tplc="909EA4E4">
      <w:start w:val="1"/>
      <w:numFmt w:val="bullet"/>
      <w:lvlText w:val="o"/>
      <w:lvlJc w:val="left"/>
      <w:pPr>
        <w:ind w:left="5760" w:hanging="360"/>
      </w:pPr>
      <w:rPr>
        <w:rFonts w:ascii="Courier New" w:hAnsi="Courier New" w:hint="default"/>
      </w:rPr>
    </w:lvl>
    <w:lvl w:ilvl="8" w:tplc="4FAE20C8">
      <w:start w:val="1"/>
      <w:numFmt w:val="bullet"/>
      <w:lvlText w:val=""/>
      <w:lvlJc w:val="left"/>
      <w:pPr>
        <w:ind w:left="6480" w:hanging="360"/>
      </w:pPr>
      <w:rPr>
        <w:rFonts w:ascii="Wingdings" w:hAnsi="Wingdings" w:hint="default"/>
      </w:rPr>
    </w:lvl>
  </w:abstractNum>
  <w:abstractNum w:abstractNumId="31" w15:restartNumberingAfterBreak="0">
    <w:nsid w:val="7263F85F"/>
    <w:multiLevelType w:val="hybridMultilevel"/>
    <w:tmpl w:val="F21E236C"/>
    <w:lvl w:ilvl="0" w:tplc="4E626B02">
      <w:start w:val="1"/>
      <w:numFmt w:val="bullet"/>
      <w:lvlText w:val=""/>
      <w:lvlJc w:val="left"/>
      <w:pPr>
        <w:ind w:left="720" w:hanging="360"/>
      </w:pPr>
      <w:rPr>
        <w:rFonts w:ascii="Symbol" w:hAnsi="Symbol" w:hint="default"/>
      </w:rPr>
    </w:lvl>
    <w:lvl w:ilvl="1" w:tplc="B41E5164">
      <w:start w:val="1"/>
      <w:numFmt w:val="bullet"/>
      <w:lvlText w:val="o"/>
      <w:lvlJc w:val="left"/>
      <w:pPr>
        <w:ind w:left="1440" w:hanging="360"/>
      </w:pPr>
      <w:rPr>
        <w:rFonts w:ascii="Courier New" w:hAnsi="Courier New" w:hint="default"/>
      </w:rPr>
    </w:lvl>
    <w:lvl w:ilvl="2" w:tplc="C0D8B49C">
      <w:start w:val="1"/>
      <w:numFmt w:val="bullet"/>
      <w:lvlText w:val=""/>
      <w:lvlJc w:val="left"/>
      <w:pPr>
        <w:ind w:left="2160" w:hanging="360"/>
      </w:pPr>
      <w:rPr>
        <w:rFonts w:ascii="Wingdings" w:hAnsi="Wingdings" w:hint="default"/>
      </w:rPr>
    </w:lvl>
    <w:lvl w:ilvl="3" w:tplc="50BA43E2">
      <w:start w:val="1"/>
      <w:numFmt w:val="bullet"/>
      <w:lvlText w:val=""/>
      <w:lvlJc w:val="left"/>
      <w:pPr>
        <w:ind w:left="2880" w:hanging="360"/>
      </w:pPr>
      <w:rPr>
        <w:rFonts w:ascii="Symbol" w:hAnsi="Symbol" w:hint="default"/>
      </w:rPr>
    </w:lvl>
    <w:lvl w:ilvl="4" w:tplc="BA6C6CDA">
      <w:start w:val="1"/>
      <w:numFmt w:val="bullet"/>
      <w:lvlText w:val="o"/>
      <w:lvlJc w:val="left"/>
      <w:pPr>
        <w:ind w:left="3600" w:hanging="360"/>
      </w:pPr>
      <w:rPr>
        <w:rFonts w:ascii="Courier New" w:hAnsi="Courier New" w:hint="default"/>
      </w:rPr>
    </w:lvl>
    <w:lvl w:ilvl="5" w:tplc="4D60DD84">
      <w:start w:val="1"/>
      <w:numFmt w:val="bullet"/>
      <w:lvlText w:val=""/>
      <w:lvlJc w:val="left"/>
      <w:pPr>
        <w:ind w:left="4320" w:hanging="360"/>
      </w:pPr>
      <w:rPr>
        <w:rFonts w:ascii="Wingdings" w:hAnsi="Wingdings" w:hint="default"/>
      </w:rPr>
    </w:lvl>
    <w:lvl w:ilvl="6" w:tplc="9E627B9E">
      <w:start w:val="1"/>
      <w:numFmt w:val="bullet"/>
      <w:lvlText w:val=""/>
      <w:lvlJc w:val="left"/>
      <w:pPr>
        <w:ind w:left="5040" w:hanging="360"/>
      </w:pPr>
      <w:rPr>
        <w:rFonts w:ascii="Symbol" w:hAnsi="Symbol" w:hint="default"/>
      </w:rPr>
    </w:lvl>
    <w:lvl w:ilvl="7" w:tplc="E79E3B58">
      <w:start w:val="1"/>
      <w:numFmt w:val="bullet"/>
      <w:lvlText w:val="o"/>
      <w:lvlJc w:val="left"/>
      <w:pPr>
        <w:ind w:left="5760" w:hanging="360"/>
      </w:pPr>
      <w:rPr>
        <w:rFonts w:ascii="Courier New" w:hAnsi="Courier New" w:hint="default"/>
      </w:rPr>
    </w:lvl>
    <w:lvl w:ilvl="8" w:tplc="EDA45542">
      <w:start w:val="1"/>
      <w:numFmt w:val="bullet"/>
      <w:lvlText w:val=""/>
      <w:lvlJc w:val="left"/>
      <w:pPr>
        <w:ind w:left="6480" w:hanging="360"/>
      </w:pPr>
      <w:rPr>
        <w:rFonts w:ascii="Wingdings" w:hAnsi="Wingdings" w:hint="default"/>
      </w:rPr>
    </w:lvl>
  </w:abstractNum>
  <w:abstractNum w:abstractNumId="32"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7D1EC028"/>
    <w:multiLevelType w:val="hybridMultilevel"/>
    <w:tmpl w:val="0E705CCA"/>
    <w:lvl w:ilvl="0" w:tplc="21B6851E">
      <w:start w:val="1"/>
      <w:numFmt w:val="bullet"/>
      <w:lvlText w:val=""/>
      <w:lvlJc w:val="left"/>
      <w:pPr>
        <w:ind w:left="720" w:hanging="360"/>
      </w:pPr>
      <w:rPr>
        <w:rFonts w:ascii="Symbol" w:hAnsi="Symbol" w:hint="default"/>
      </w:rPr>
    </w:lvl>
    <w:lvl w:ilvl="1" w:tplc="660C67A2">
      <w:start w:val="1"/>
      <w:numFmt w:val="bullet"/>
      <w:lvlText w:val="o"/>
      <w:lvlJc w:val="left"/>
      <w:pPr>
        <w:ind w:left="1440" w:hanging="360"/>
      </w:pPr>
      <w:rPr>
        <w:rFonts w:ascii="Courier New" w:hAnsi="Courier New" w:hint="default"/>
      </w:rPr>
    </w:lvl>
    <w:lvl w:ilvl="2" w:tplc="22AC90FA">
      <w:start w:val="1"/>
      <w:numFmt w:val="bullet"/>
      <w:lvlText w:val=""/>
      <w:lvlJc w:val="left"/>
      <w:pPr>
        <w:ind w:left="2160" w:hanging="360"/>
      </w:pPr>
      <w:rPr>
        <w:rFonts w:ascii="Wingdings" w:hAnsi="Wingdings" w:hint="default"/>
      </w:rPr>
    </w:lvl>
    <w:lvl w:ilvl="3" w:tplc="47389D40">
      <w:start w:val="1"/>
      <w:numFmt w:val="bullet"/>
      <w:lvlText w:val=""/>
      <w:lvlJc w:val="left"/>
      <w:pPr>
        <w:ind w:left="2880" w:hanging="360"/>
      </w:pPr>
      <w:rPr>
        <w:rFonts w:ascii="Symbol" w:hAnsi="Symbol" w:hint="default"/>
      </w:rPr>
    </w:lvl>
    <w:lvl w:ilvl="4" w:tplc="2DF6917A">
      <w:start w:val="1"/>
      <w:numFmt w:val="bullet"/>
      <w:lvlText w:val="o"/>
      <w:lvlJc w:val="left"/>
      <w:pPr>
        <w:ind w:left="3600" w:hanging="360"/>
      </w:pPr>
      <w:rPr>
        <w:rFonts w:ascii="Courier New" w:hAnsi="Courier New" w:hint="default"/>
      </w:rPr>
    </w:lvl>
    <w:lvl w:ilvl="5" w:tplc="88EC3CA2">
      <w:start w:val="1"/>
      <w:numFmt w:val="bullet"/>
      <w:lvlText w:val=""/>
      <w:lvlJc w:val="left"/>
      <w:pPr>
        <w:ind w:left="4320" w:hanging="360"/>
      </w:pPr>
      <w:rPr>
        <w:rFonts w:ascii="Wingdings" w:hAnsi="Wingdings" w:hint="default"/>
      </w:rPr>
    </w:lvl>
    <w:lvl w:ilvl="6" w:tplc="9150163E">
      <w:start w:val="1"/>
      <w:numFmt w:val="bullet"/>
      <w:lvlText w:val=""/>
      <w:lvlJc w:val="left"/>
      <w:pPr>
        <w:ind w:left="5040" w:hanging="360"/>
      </w:pPr>
      <w:rPr>
        <w:rFonts w:ascii="Symbol" w:hAnsi="Symbol" w:hint="default"/>
      </w:rPr>
    </w:lvl>
    <w:lvl w:ilvl="7" w:tplc="A3440360">
      <w:start w:val="1"/>
      <w:numFmt w:val="bullet"/>
      <w:lvlText w:val="o"/>
      <w:lvlJc w:val="left"/>
      <w:pPr>
        <w:ind w:left="5760" w:hanging="360"/>
      </w:pPr>
      <w:rPr>
        <w:rFonts w:ascii="Courier New" w:hAnsi="Courier New" w:hint="default"/>
      </w:rPr>
    </w:lvl>
    <w:lvl w:ilvl="8" w:tplc="CF6CDAB6">
      <w:start w:val="1"/>
      <w:numFmt w:val="bullet"/>
      <w:lvlText w:val=""/>
      <w:lvlJc w:val="left"/>
      <w:pPr>
        <w:ind w:left="6480" w:hanging="360"/>
      </w:pPr>
      <w:rPr>
        <w:rFonts w:ascii="Wingdings" w:hAnsi="Wingdings" w:hint="default"/>
      </w:rPr>
    </w:lvl>
  </w:abstractNum>
  <w:abstractNum w:abstractNumId="34"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0733899">
    <w:abstractNumId w:val="4"/>
  </w:num>
  <w:num w:numId="2" w16cid:durableId="1550802354">
    <w:abstractNumId w:val="29"/>
  </w:num>
  <w:num w:numId="3" w16cid:durableId="1275483051">
    <w:abstractNumId w:val="2"/>
  </w:num>
  <w:num w:numId="4" w16cid:durableId="1823960129">
    <w:abstractNumId w:val="6"/>
  </w:num>
  <w:num w:numId="5" w16cid:durableId="763650745">
    <w:abstractNumId w:val="30"/>
  </w:num>
  <w:num w:numId="6" w16cid:durableId="163713474">
    <w:abstractNumId w:val="33"/>
  </w:num>
  <w:num w:numId="7" w16cid:durableId="650061671">
    <w:abstractNumId w:val="31"/>
  </w:num>
  <w:num w:numId="8" w16cid:durableId="1233126194">
    <w:abstractNumId w:val="3"/>
  </w:num>
  <w:num w:numId="9" w16cid:durableId="862281736">
    <w:abstractNumId w:val="15"/>
  </w:num>
  <w:num w:numId="10" w16cid:durableId="1032267333">
    <w:abstractNumId w:val="17"/>
  </w:num>
  <w:num w:numId="11" w16cid:durableId="1290475658">
    <w:abstractNumId w:val="13"/>
  </w:num>
  <w:num w:numId="12" w16cid:durableId="943849814">
    <w:abstractNumId w:val="10"/>
  </w:num>
  <w:num w:numId="13" w16cid:durableId="286205566">
    <w:abstractNumId w:val="14"/>
  </w:num>
  <w:num w:numId="14" w16cid:durableId="645817283">
    <w:abstractNumId w:val="19"/>
  </w:num>
  <w:num w:numId="15" w16cid:durableId="1910731478">
    <w:abstractNumId w:val="20"/>
  </w:num>
  <w:num w:numId="16" w16cid:durableId="1867908320">
    <w:abstractNumId w:val="26"/>
  </w:num>
  <w:num w:numId="17" w16cid:durableId="1014842475">
    <w:abstractNumId w:val="12"/>
  </w:num>
  <w:num w:numId="18" w16cid:durableId="1888103780">
    <w:abstractNumId w:val="8"/>
  </w:num>
  <w:num w:numId="19" w16cid:durableId="887108346">
    <w:abstractNumId w:val="11"/>
  </w:num>
  <w:num w:numId="20" w16cid:durableId="400174997">
    <w:abstractNumId w:val="5"/>
  </w:num>
  <w:num w:numId="21" w16cid:durableId="2096658358">
    <w:abstractNumId w:val="9"/>
  </w:num>
  <w:num w:numId="22" w16cid:durableId="1289509201">
    <w:abstractNumId w:val="32"/>
  </w:num>
  <w:num w:numId="23" w16cid:durableId="1548837840">
    <w:abstractNumId w:val="22"/>
  </w:num>
  <w:num w:numId="24" w16cid:durableId="1905873154">
    <w:abstractNumId w:val="23"/>
  </w:num>
  <w:num w:numId="25" w16cid:durableId="106894056">
    <w:abstractNumId w:val="24"/>
  </w:num>
  <w:num w:numId="26" w16cid:durableId="1399093241">
    <w:abstractNumId w:val="28"/>
  </w:num>
  <w:num w:numId="27" w16cid:durableId="2128616239">
    <w:abstractNumId w:val="34"/>
  </w:num>
  <w:num w:numId="28" w16cid:durableId="218056579">
    <w:abstractNumId w:val="18"/>
  </w:num>
  <w:num w:numId="29" w16cid:durableId="371267015">
    <w:abstractNumId w:val="25"/>
  </w:num>
  <w:num w:numId="30" w16cid:durableId="2095588499">
    <w:abstractNumId w:val="16"/>
  </w:num>
  <w:num w:numId="31" w16cid:durableId="1314330724">
    <w:abstractNumId w:val="18"/>
  </w:num>
  <w:num w:numId="32" w16cid:durableId="377045997">
    <w:abstractNumId w:val="21"/>
  </w:num>
  <w:num w:numId="33" w16cid:durableId="1354265002">
    <w:abstractNumId w:val="1"/>
  </w:num>
  <w:num w:numId="34" w16cid:durableId="502477666">
    <w:abstractNumId w:val="7"/>
  </w:num>
  <w:num w:numId="35" w16cid:durableId="1678118586">
    <w:abstractNumId w:val="27"/>
  </w:num>
  <w:num w:numId="36" w16cid:durableId="1826890638">
    <w:abstractNumId w:val="35"/>
  </w:num>
  <w:num w:numId="37" w16cid:durableId="1073888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1D88"/>
    <w:rsid w:val="000021CE"/>
    <w:rsid w:val="00002883"/>
    <w:rsid w:val="00010926"/>
    <w:rsid w:val="0001179F"/>
    <w:rsid w:val="0002248E"/>
    <w:rsid w:val="00025F57"/>
    <w:rsid w:val="0003412F"/>
    <w:rsid w:val="00051F09"/>
    <w:rsid w:val="00055082"/>
    <w:rsid w:val="00055BD7"/>
    <w:rsid w:val="000620A3"/>
    <w:rsid w:val="00062F64"/>
    <w:rsid w:val="00076DA3"/>
    <w:rsid w:val="000A5C54"/>
    <w:rsid w:val="000A69D2"/>
    <w:rsid w:val="000A6D8A"/>
    <w:rsid w:val="000B3B46"/>
    <w:rsid w:val="000D05BC"/>
    <w:rsid w:val="000D0A76"/>
    <w:rsid w:val="000D1818"/>
    <w:rsid w:val="000D634F"/>
    <w:rsid w:val="000D6B10"/>
    <w:rsid w:val="000E130E"/>
    <w:rsid w:val="000F27A5"/>
    <w:rsid w:val="0010006C"/>
    <w:rsid w:val="00104B2C"/>
    <w:rsid w:val="001128C7"/>
    <w:rsid w:val="00125254"/>
    <w:rsid w:val="00126B6E"/>
    <w:rsid w:val="001441AB"/>
    <w:rsid w:val="001620F6"/>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4BDE"/>
    <w:rsid w:val="00226977"/>
    <w:rsid w:val="00231267"/>
    <w:rsid w:val="0023194A"/>
    <w:rsid w:val="0023482E"/>
    <w:rsid w:val="00236161"/>
    <w:rsid w:val="00236E39"/>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042F9"/>
    <w:rsid w:val="003143EE"/>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2AE8"/>
    <w:rsid w:val="003E439C"/>
    <w:rsid w:val="003E5810"/>
    <w:rsid w:val="003E5C79"/>
    <w:rsid w:val="00403AE3"/>
    <w:rsid w:val="00412523"/>
    <w:rsid w:val="00433C81"/>
    <w:rsid w:val="00433EE1"/>
    <w:rsid w:val="00435890"/>
    <w:rsid w:val="00441B35"/>
    <w:rsid w:val="00446ED8"/>
    <w:rsid w:val="00464498"/>
    <w:rsid w:val="004706B9"/>
    <w:rsid w:val="00484586"/>
    <w:rsid w:val="004A6AB6"/>
    <w:rsid w:val="004B6A17"/>
    <w:rsid w:val="004C30EF"/>
    <w:rsid w:val="004C6AEC"/>
    <w:rsid w:val="004D0597"/>
    <w:rsid w:val="004D1066"/>
    <w:rsid w:val="004D7BAB"/>
    <w:rsid w:val="004D7EC8"/>
    <w:rsid w:val="004E5124"/>
    <w:rsid w:val="004E5588"/>
    <w:rsid w:val="004E7295"/>
    <w:rsid w:val="004F5AFF"/>
    <w:rsid w:val="00500A89"/>
    <w:rsid w:val="00521B7B"/>
    <w:rsid w:val="005225DD"/>
    <w:rsid w:val="00522E33"/>
    <w:rsid w:val="005243BC"/>
    <w:rsid w:val="005277F7"/>
    <w:rsid w:val="00533DFC"/>
    <w:rsid w:val="005371AE"/>
    <w:rsid w:val="00542129"/>
    <w:rsid w:val="00543BE9"/>
    <w:rsid w:val="005478D7"/>
    <w:rsid w:val="00562394"/>
    <w:rsid w:val="0057386C"/>
    <w:rsid w:val="0057729C"/>
    <w:rsid w:val="00585A79"/>
    <w:rsid w:val="0059011C"/>
    <w:rsid w:val="005A5FCB"/>
    <w:rsid w:val="005C1E6E"/>
    <w:rsid w:val="005C5BEC"/>
    <w:rsid w:val="005C783A"/>
    <w:rsid w:val="005D5156"/>
    <w:rsid w:val="005D70DF"/>
    <w:rsid w:val="005E01A1"/>
    <w:rsid w:val="005E1994"/>
    <w:rsid w:val="005E7ADE"/>
    <w:rsid w:val="005F342B"/>
    <w:rsid w:val="006040EB"/>
    <w:rsid w:val="006127A6"/>
    <w:rsid w:val="006352E6"/>
    <w:rsid w:val="006441DF"/>
    <w:rsid w:val="00645161"/>
    <w:rsid w:val="00657277"/>
    <w:rsid w:val="00670A8A"/>
    <w:rsid w:val="0069016B"/>
    <w:rsid w:val="00690A54"/>
    <w:rsid w:val="00690FF7"/>
    <w:rsid w:val="00691B8B"/>
    <w:rsid w:val="006B197C"/>
    <w:rsid w:val="006B2461"/>
    <w:rsid w:val="006B719B"/>
    <w:rsid w:val="006C2C54"/>
    <w:rsid w:val="006E1889"/>
    <w:rsid w:val="006E4798"/>
    <w:rsid w:val="006F6F85"/>
    <w:rsid w:val="00700015"/>
    <w:rsid w:val="00705753"/>
    <w:rsid w:val="00711CA3"/>
    <w:rsid w:val="007132C9"/>
    <w:rsid w:val="007133D0"/>
    <w:rsid w:val="00723CD8"/>
    <w:rsid w:val="00733F29"/>
    <w:rsid w:val="00737FEF"/>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93852"/>
    <w:rsid w:val="008A6B0B"/>
    <w:rsid w:val="008B3A91"/>
    <w:rsid w:val="008D093C"/>
    <w:rsid w:val="00903E09"/>
    <w:rsid w:val="009047C7"/>
    <w:rsid w:val="00906D89"/>
    <w:rsid w:val="009105ED"/>
    <w:rsid w:val="00920D48"/>
    <w:rsid w:val="00921977"/>
    <w:rsid w:val="00930333"/>
    <w:rsid w:val="0093183D"/>
    <w:rsid w:val="00947987"/>
    <w:rsid w:val="00952880"/>
    <w:rsid w:val="009646E5"/>
    <w:rsid w:val="00966180"/>
    <w:rsid w:val="00966CC0"/>
    <w:rsid w:val="00976E3C"/>
    <w:rsid w:val="0098018D"/>
    <w:rsid w:val="00991242"/>
    <w:rsid w:val="00993836"/>
    <w:rsid w:val="009A3416"/>
    <w:rsid w:val="009B1363"/>
    <w:rsid w:val="009B188C"/>
    <w:rsid w:val="009B5DCB"/>
    <w:rsid w:val="009D1EAC"/>
    <w:rsid w:val="009D3589"/>
    <w:rsid w:val="009D4000"/>
    <w:rsid w:val="009E0E63"/>
    <w:rsid w:val="009E3404"/>
    <w:rsid w:val="009F3109"/>
    <w:rsid w:val="009F397A"/>
    <w:rsid w:val="00A03F58"/>
    <w:rsid w:val="00A06CE5"/>
    <w:rsid w:val="00A06D27"/>
    <w:rsid w:val="00A0700A"/>
    <w:rsid w:val="00A312DC"/>
    <w:rsid w:val="00A3393B"/>
    <w:rsid w:val="00A37276"/>
    <w:rsid w:val="00A44558"/>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1D50"/>
    <w:rsid w:val="00B100E8"/>
    <w:rsid w:val="00B11E60"/>
    <w:rsid w:val="00B12EAC"/>
    <w:rsid w:val="00B14A79"/>
    <w:rsid w:val="00B1601B"/>
    <w:rsid w:val="00B2171B"/>
    <w:rsid w:val="00B26495"/>
    <w:rsid w:val="00B27C4F"/>
    <w:rsid w:val="00B37F68"/>
    <w:rsid w:val="00B4486A"/>
    <w:rsid w:val="00B44EFD"/>
    <w:rsid w:val="00B510D6"/>
    <w:rsid w:val="00B730C3"/>
    <w:rsid w:val="00B73B25"/>
    <w:rsid w:val="00B831DC"/>
    <w:rsid w:val="00B944D5"/>
    <w:rsid w:val="00B958FC"/>
    <w:rsid w:val="00B95EB3"/>
    <w:rsid w:val="00B9615B"/>
    <w:rsid w:val="00BB2136"/>
    <w:rsid w:val="00BB7A35"/>
    <w:rsid w:val="00BD3352"/>
    <w:rsid w:val="00BE00D3"/>
    <w:rsid w:val="00BF30E4"/>
    <w:rsid w:val="00BF3447"/>
    <w:rsid w:val="00C0273F"/>
    <w:rsid w:val="00C10F04"/>
    <w:rsid w:val="00C23DF6"/>
    <w:rsid w:val="00C2571C"/>
    <w:rsid w:val="00C36E44"/>
    <w:rsid w:val="00C37148"/>
    <w:rsid w:val="00C41541"/>
    <w:rsid w:val="00C417F2"/>
    <w:rsid w:val="00C455A3"/>
    <w:rsid w:val="00C45ED1"/>
    <w:rsid w:val="00C53387"/>
    <w:rsid w:val="00C758FC"/>
    <w:rsid w:val="00C81241"/>
    <w:rsid w:val="00C85116"/>
    <w:rsid w:val="00C87FB3"/>
    <w:rsid w:val="00CA6D2E"/>
    <w:rsid w:val="00CB35F2"/>
    <w:rsid w:val="00CB43BF"/>
    <w:rsid w:val="00CB5F26"/>
    <w:rsid w:val="00CC1AFE"/>
    <w:rsid w:val="00CC5C3E"/>
    <w:rsid w:val="00CD0247"/>
    <w:rsid w:val="00CD0906"/>
    <w:rsid w:val="00CF4073"/>
    <w:rsid w:val="00CF4B6B"/>
    <w:rsid w:val="00D0157D"/>
    <w:rsid w:val="00D03945"/>
    <w:rsid w:val="00D3118F"/>
    <w:rsid w:val="00D31D8E"/>
    <w:rsid w:val="00D37160"/>
    <w:rsid w:val="00D57A40"/>
    <w:rsid w:val="00D60F1C"/>
    <w:rsid w:val="00D6204E"/>
    <w:rsid w:val="00D7607D"/>
    <w:rsid w:val="00D82B50"/>
    <w:rsid w:val="00D914DC"/>
    <w:rsid w:val="00D920D0"/>
    <w:rsid w:val="00DA279F"/>
    <w:rsid w:val="00DA2A38"/>
    <w:rsid w:val="00DB04AB"/>
    <w:rsid w:val="00DB54A1"/>
    <w:rsid w:val="00DD347C"/>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3A46"/>
    <w:rsid w:val="00EB4982"/>
    <w:rsid w:val="00ED5E02"/>
    <w:rsid w:val="00EE1DAC"/>
    <w:rsid w:val="00EE2EE2"/>
    <w:rsid w:val="00EE3A03"/>
    <w:rsid w:val="00EE5894"/>
    <w:rsid w:val="00EF3F70"/>
    <w:rsid w:val="00F1637D"/>
    <w:rsid w:val="00F42911"/>
    <w:rsid w:val="00F47DD4"/>
    <w:rsid w:val="00F553A9"/>
    <w:rsid w:val="00F5680D"/>
    <w:rsid w:val="00F56889"/>
    <w:rsid w:val="00F6655C"/>
    <w:rsid w:val="00F70D4F"/>
    <w:rsid w:val="00F86636"/>
    <w:rsid w:val="00F96047"/>
    <w:rsid w:val="00FB405C"/>
    <w:rsid w:val="00FC0335"/>
    <w:rsid w:val="03286976"/>
    <w:rsid w:val="03E8EEC9"/>
    <w:rsid w:val="0BA5646C"/>
    <w:rsid w:val="13ADAF09"/>
    <w:rsid w:val="14070019"/>
    <w:rsid w:val="140A7A53"/>
    <w:rsid w:val="14E1CC5E"/>
    <w:rsid w:val="14F3E816"/>
    <w:rsid w:val="1915E6E7"/>
    <w:rsid w:val="1AE0BA0D"/>
    <w:rsid w:val="1D407412"/>
    <w:rsid w:val="1EA1A552"/>
    <w:rsid w:val="21ABAB66"/>
    <w:rsid w:val="26FFC1CF"/>
    <w:rsid w:val="290AD708"/>
    <w:rsid w:val="31A506D3"/>
    <w:rsid w:val="33343180"/>
    <w:rsid w:val="3377CB2C"/>
    <w:rsid w:val="34CA8ADD"/>
    <w:rsid w:val="4BEBFDD6"/>
    <w:rsid w:val="4BECC1EA"/>
    <w:rsid w:val="4BF062B9"/>
    <w:rsid w:val="4F081F34"/>
    <w:rsid w:val="4F169DD8"/>
    <w:rsid w:val="5252943A"/>
    <w:rsid w:val="568D5B4A"/>
    <w:rsid w:val="57B0C65A"/>
    <w:rsid w:val="58DFB18F"/>
    <w:rsid w:val="5C096817"/>
    <w:rsid w:val="62852229"/>
    <w:rsid w:val="647DDCFF"/>
    <w:rsid w:val="652D7FBC"/>
    <w:rsid w:val="66B7C731"/>
    <w:rsid w:val="67B57DC1"/>
    <w:rsid w:val="69514E22"/>
    <w:rsid w:val="6A521E4A"/>
    <w:rsid w:val="723CED37"/>
    <w:rsid w:val="73E37AB5"/>
    <w:rsid w:val="7637BEB0"/>
    <w:rsid w:val="77E67F0E"/>
    <w:rsid w:val="7D2227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91A48"/>
  <w15:chartTrackingRefBased/>
  <w15:docId w15:val="{4AEEBD6B-6230-4CEC-87FC-99940A017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 w:type="character" w:customStyle="1" w:styleId="tabchar">
    <w:name w:val="tabchar"/>
    <w:basedOn w:val="DefaultParagraphFont"/>
    <w:rsid w:val="00976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117452831">
      <w:bodyDiv w:val="1"/>
      <w:marLeft w:val="0"/>
      <w:marRight w:val="0"/>
      <w:marTop w:val="0"/>
      <w:marBottom w:val="0"/>
      <w:divBdr>
        <w:top w:val="none" w:sz="0" w:space="0" w:color="auto"/>
        <w:left w:val="none" w:sz="0" w:space="0" w:color="auto"/>
        <w:bottom w:val="none" w:sz="0" w:space="0" w:color="auto"/>
        <w:right w:val="none" w:sz="0" w:space="0" w:color="auto"/>
      </w:divBdr>
      <w:divsChild>
        <w:div w:id="2637460">
          <w:marLeft w:val="0"/>
          <w:marRight w:val="0"/>
          <w:marTop w:val="0"/>
          <w:marBottom w:val="0"/>
          <w:divBdr>
            <w:top w:val="none" w:sz="0" w:space="0" w:color="auto"/>
            <w:left w:val="none" w:sz="0" w:space="0" w:color="auto"/>
            <w:bottom w:val="none" w:sz="0" w:space="0" w:color="auto"/>
            <w:right w:val="none" w:sz="0" w:space="0" w:color="auto"/>
          </w:divBdr>
        </w:div>
        <w:div w:id="545676016">
          <w:marLeft w:val="0"/>
          <w:marRight w:val="0"/>
          <w:marTop w:val="0"/>
          <w:marBottom w:val="0"/>
          <w:divBdr>
            <w:top w:val="none" w:sz="0" w:space="0" w:color="auto"/>
            <w:left w:val="none" w:sz="0" w:space="0" w:color="auto"/>
            <w:bottom w:val="none" w:sz="0" w:space="0" w:color="auto"/>
            <w:right w:val="none" w:sz="0" w:space="0" w:color="auto"/>
          </w:divBdr>
        </w:div>
        <w:div w:id="1090345580">
          <w:marLeft w:val="0"/>
          <w:marRight w:val="0"/>
          <w:marTop w:val="0"/>
          <w:marBottom w:val="0"/>
          <w:divBdr>
            <w:top w:val="none" w:sz="0" w:space="0" w:color="auto"/>
            <w:left w:val="none" w:sz="0" w:space="0" w:color="auto"/>
            <w:bottom w:val="none" w:sz="0" w:space="0" w:color="auto"/>
            <w:right w:val="none" w:sz="0" w:space="0" w:color="auto"/>
          </w:divBdr>
        </w:div>
        <w:div w:id="1101291745">
          <w:marLeft w:val="0"/>
          <w:marRight w:val="0"/>
          <w:marTop w:val="0"/>
          <w:marBottom w:val="0"/>
          <w:divBdr>
            <w:top w:val="none" w:sz="0" w:space="0" w:color="auto"/>
            <w:left w:val="none" w:sz="0" w:space="0" w:color="auto"/>
            <w:bottom w:val="none" w:sz="0" w:space="0" w:color="auto"/>
            <w:right w:val="none" w:sz="0" w:space="0" w:color="auto"/>
          </w:divBdr>
        </w:div>
        <w:div w:id="1546257265">
          <w:marLeft w:val="0"/>
          <w:marRight w:val="0"/>
          <w:marTop w:val="0"/>
          <w:marBottom w:val="0"/>
          <w:divBdr>
            <w:top w:val="none" w:sz="0" w:space="0" w:color="auto"/>
            <w:left w:val="none" w:sz="0" w:space="0" w:color="auto"/>
            <w:bottom w:val="none" w:sz="0" w:space="0" w:color="auto"/>
            <w:right w:val="none" w:sz="0" w:space="0" w:color="auto"/>
          </w:divBdr>
        </w:div>
      </w:divsChild>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549197411">
      <w:bodyDiv w:val="1"/>
      <w:marLeft w:val="0"/>
      <w:marRight w:val="0"/>
      <w:marTop w:val="0"/>
      <w:marBottom w:val="0"/>
      <w:divBdr>
        <w:top w:val="none" w:sz="0" w:space="0" w:color="auto"/>
        <w:left w:val="none" w:sz="0" w:space="0" w:color="auto"/>
        <w:bottom w:val="none" w:sz="0" w:space="0" w:color="auto"/>
        <w:right w:val="none" w:sz="0" w:space="0" w:color="auto"/>
      </w:divBdr>
      <w:divsChild>
        <w:div w:id="1248879382">
          <w:marLeft w:val="0"/>
          <w:marRight w:val="0"/>
          <w:marTop w:val="0"/>
          <w:marBottom w:val="0"/>
          <w:divBdr>
            <w:top w:val="none" w:sz="0" w:space="0" w:color="auto"/>
            <w:left w:val="none" w:sz="0" w:space="0" w:color="auto"/>
            <w:bottom w:val="none" w:sz="0" w:space="0" w:color="auto"/>
            <w:right w:val="none" w:sz="0" w:space="0" w:color="auto"/>
          </w:divBdr>
        </w:div>
        <w:div w:id="1524786288">
          <w:marLeft w:val="0"/>
          <w:marRight w:val="0"/>
          <w:marTop w:val="0"/>
          <w:marBottom w:val="0"/>
          <w:divBdr>
            <w:top w:val="none" w:sz="0" w:space="0" w:color="auto"/>
            <w:left w:val="none" w:sz="0" w:space="0" w:color="auto"/>
            <w:bottom w:val="none" w:sz="0" w:space="0" w:color="auto"/>
            <w:right w:val="none" w:sz="0" w:space="0" w:color="auto"/>
          </w:divBdr>
        </w:div>
        <w:div w:id="1788769879">
          <w:marLeft w:val="0"/>
          <w:marRight w:val="0"/>
          <w:marTop w:val="0"/>
          <w:marBottom w:val="0"/>
          <w:divBdr>
            <w:top w:val="none" w:sz="0" w:space="0" w:color="auto"/>
            <w:left w:val="none" w:sz="0" w:space="0" w:color="auto"/>
            <w:bottom w:val="none" w:sz="0" w:space="0" w:color="auto"/>
            <w:right w:val="none" w:sz="0" w:space="0" w:color="auto"/>
          </w:divBdr>
        </w:div>
        <w:div w:id="1857618349">
          <w:marLeft w:val="0"/>
          <w:marRight w:val="0"/>
          <w:marTop w:val="0"/>
          <w:marBottom w:val="0"/>
          <w:divBdr>
            <w:top w:val="none" w:sz="0" w:space="0" w:color="auto"/>
            <w:left w:val="none" w:sz="0" w:space="0" w:color="auto"/>
            <w:bottom w:val="none" w:sz="0" w:space="0" w:color="auto"/>
            <w:right w:val="none" w:sz="0" w:space="0" w:color="auto"/>
          </w:divBdr>
        </w:div>
        <w:div w:id="1983121858">
          <w:marLeft w:val="0"/>
          <w:marRight w:val="0"/>
          <w:marTop w:val="0"/>
          <w:marBottom w:val="0"/>
          <w:divBdr>
            <w:top w:val="none" w:sz="0" w:space="0" w:color="auto"/>
            <w:left w:val="none" w:sz="0" w:space="0" w:color="auto"/>
            <w:bottom w:val="none" w:sz="0" w:space="0" w:color="auto"/>
            <w:right w:val="none" w:sz="0" w:space="0" w:color="auto"/>
          </w:divBdr>
        </w:div>
      </w:divsChild>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740639301">
      <w:bodyDiv w:val="1"/>
      <w:marLeft w:val="0"/>
      <w:marRight w:val="0"/>
      <w:marTop w:val="0"/>
      <w:marBottom w:val="0"/>
      <w:divBdr>
        <w:top w:val="none" w:sz="0" w:space="0" w:color="auto"/>
        <w:left w:val="none" w:sz="0" w:space="0" w:color="auto"/>
        <w:bottom w:val="none" w:sz="0" w:space="0" w:color="auto"/>
        <w:right w:val="none" w:sz="0" w:space="0" w:color="auto"/>
      </w:divBdr>
      <w:divsChild>
        <w:div w:id="464585292">
          <w:marLeft w:val="0"/>
          <w:marRight w:val="0"/>
          <w:marTop w:val="0"/>
          <w:marBottom w:val="0"/>
          <w:divBdr>
            <w:top w:val="none" w:sz="0" w:space="0" w:color="auto"/>
            <w:left w:val="none" w:sz="0" w:space="0" w:color="auto"/>
            <w:bottom w:val="none" w:sz="0" w:space="0" w:color="auto"/>
            <w:right w:val="none" w:sz="0" w:space="0" w:color="auto"/>
          </w:divBdr>
        </w:div>
        <w:div w:id="1439567296">
          <w:marLeft w:val="0"/>
          <w:marRight w:val="0"/>
          <w:marTop w:val="0"/>
          <w:marBottom w:val="0"/>
          <w:divBdr>
            <w:top w:val="none" w:sz="0" w:space="0" w:color="auto"/>
            <w:left w:val="none" w:sz="0" w:space="0" w:color="auto"/>
            <w:bottom w:val="none" w:sz="0" w:space="0" w:color="auto"/>
            <w:right w:val="none" w:sz="0" w:space="0" w:color="auto"/>
          </w:divBdr>
        </w:div>
      </w:divsChild>
    </w:div>
    <w:div w:id="768354836">
      <w:bodyDiv w:val="1"/>
      <w:marLeft w:val="0"/>
      <w:marRight w:val="0"/>
      <w:marTop w:val="0"/>
      <w:marBottom w:val="0"/>
      <w:divBdr>
        <w:top w:val="none" w:sz="0" w:space="0" w:color="auto"/>
        <w:left w:val="none" w:sz="0" w:space="0" w:color="auto"/>
        <w:bottom w:val="none" w:sz="0" w:space="0" w:color="auto"/>
        <w:right w:val="none" w:sz="0" w:space="0" w:color="auto"/>
      </w:divBdr>
      <w:divsChild>
        <w:div w:id="1445535714">
          <w:marLeft w:val="0"/>
          <w:marRight w:val="0"/>
          <w:marTop w:val="0"/>
          <w:marBottom w:val="0"/>
          <w:divBdr>
            <w:top w:val="none" w:sz="0" w:space="0" w:color="auto"/>
            <w:left w:val="none" w:sz="0" w:space="0" w:color="auto"/>
            <w:bottom w:val="none" w:sz="0" w:space="0" w:color="auto"/>
            <w:right w:val="none" w:sz="0" w:space="0" w:color="auto"/>
          </w:divBdr>
        </w:div>
        <w:div w:id="2006201453">
          <w:marLeft w:val="0"/>
          <w:marRight w:val="0"/>
          <w:marTop w:val="0"/>
          <w:marBottom w:val="0"/>
          <w:divBdr>
            <w:top w:val="none" w:sz="0" w:space="0" w:color="auto"/>
            <w:left w:val="none" w:sz="0" w:space="0" w:color="auto"/>
            <w:bottom w:val="none" w:sz="0" w:space="0" w:color="auto"/>
            <w:right w:val="none" w:sz="0" w:space="0" w:color="auto"/>
          </w:divBdr>
        </w:div>
      </w:divsChild>
    </w:div>
    <w:div w:id="933778795">
      <w:bodyDiv w:val="1"/>
      <w:marLeft w:val="0"/>
      <w:marRight w:val="0"/>
      <w:marTop w:val="0"/>
      <w:marBottom w:val="0"/>
      <w:divBdr>
        <w:top w:val="none" w:sz="0" w:space="0" w:color="auto"/>
        <w:left w:val="none" w:sz="0" w:space="0" w:color="auto"/>
        <w:bottom w:val="none" w:sz="0" w:space="0" w:color="auto"/>
        <w:right w:val="none" w:sz="0" w:space="0" w:color="auto"/>
      </w:divBdr>
      <w:divsChild>
        <w:div w:id="536965231">
          <w:marLeft w:val="0"/>
          <w:marRight w:val="0"/>
          <w:marTop w:val="0"/>
          <w:marBottom w:val="0"/>
          <w:divBdr>
            <w:top w:val="none" w:sz="0" w:space="0" w:color="auto"/>
            <w:left w:val="none" w:sz="0" w:space="0" w:color="auto"/>
            <w:bottom w:val="none" w:sz="0" w:space="0" w:color="auto"/>
            <w:right w:val="none" w:sz="0" w:space="0" w:color="auto"/>
          </w:divBdr>
        </w:div>
        <w:div w:id="1099368446">
          <w:marLeft w:val="0"/>
          <w:marRight w:val="0"/>
          <w:marTop w:val="0"/>
          <w:marBottom w:val="0"/>
          <w:divBdr>
            <w:top w:val="none" w:sz="0" w:space="0" w:color="auto"/>
            <w:left w:val="none" w:sz="0" w:space="0" w:color="auto"/>
            <w:bottom w:val="none" w:sz="0" w:space="0" w:color="auto"/>
            <w:right w:val="none" w:sz="0" w:space="0" w:color="auto"/>
          </w:divBdr>
        </w:div>
        <w:div w:id="1853452498">
          <w:marLeft w:val="0"/>
          <w:marRight w:val="0"/>
          <w:marTop w:val="0"/>
          <w:marBottom w:val="0"/>
          <w:divBdr>
            <w:top w:val="none" w:sz="0" w:space="0" w:color="auto"/>
            <w:left w:val="none" w:sz="0" w:space="0" w:color="auto"/>
            <w:bottom w:val="none" w:sz="0" w:space="0" w:color="auto"/>
            <w:right w:val="none" w:sz="0" w:space="0" w:color="auto"/>
          </w:divBdr>
        </w:div>
      </w:divsChild>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1187250177">
      <w:bodyDiv w:val="1"/>
      <w:marLeft w:val="0"/>
      <w:marRight w:val="0"/>
      <w:marTop w:val="0"/>
      <w:marBottom w:val="0"/>
      <w:divBdr>
        <w:top w:val="none" w:sz="0" w:space="0" w:color="auto"/>
        <w:left w:val="none" w:sz="0" w:space="0" w:color="auto"/>
        <w:bottom w:val="none" w:sz="0" w:space="0" w:color="auto"/>
        <w:right w:val="none" w:sz="0" w:space="0" w:color="auto"/>
      </w:divBdr>
      <w:divsChild>
        <w:div w:id="1048140796">
          <w:marLeft w:val="0"/>
          <w:marRight w:val="0"/>
          <w:marTop w:val="0"/>
          <w:marBottom w:val="0"/>
          <w:divBdr>
            <w:top w:val="none" w:sz="0" w:space="0" w:color="auto"/>
            <w:left w:val="none" w:sz="0" w:space="0" w:color="auto"/>
            <w:bottom w:val="none" w:sz="0" w:space="0" w:color="auto"/>
            <w:right w:val="none" w:sz="0" w:space="0" w:color="auto"/>
          </w:divBdr>
        </w:div>
        <w:div w:id="2064715645">
          <w:marLeft w:val="0"/>
          <w:marRight w:val="0"/>
          <w:marTop w:val="0"/>
          <w:marBottom w:val="0"/>
          <w:divBdr>
            <w:top w:val="none" w:sz="0" w:space="0" w:color="auto"/>
            <w:left w:val="none" w:sz="0" w:space="0" w:color="auto"/>
            <w:bottom w:val="none" w:sz="0" w:space="0" w:color="auto"/>
            <w:right w:val="none" w:sz="0" w:space="0" w:color="auto"/>
          </w:divBdr>
        </w:div>
      </w:divsChild>
    </w:div>
    <w:div w:id="1281493414">
      <w:bodyDiv w:val="1"/>
      <w:marLeft w:val="0"/>
      <w:marRight w:val="0"/>
      <w:marTop w:val="0"/>
      <w:marBottom w:val="0"/>
      <w:divBdr>
        <w:top w:val="none" w:sz="0" w:space="0" w:color="auto"/>
        <w:left w:val="none" w:sz="0" w:space="0" w:color="auto"/>
        <w:bottom w:val="none" w:sz="0" w:space="0" w:color="auto"/>
        <w:right w:val="none" w:sz="0" w:space="0" w:color="auto"/>
      </w:divBdr>
      <w:divsChild>
        <w:div w:id="22950493">
          <w:marLeft w:val="0"/>
          <w:marRight w:val="0"/>
          <w:marTop w:val="0"/>
          <w:marBottom w:val="0"/>
          <w:divBdr>
            <w:top w:val="none" w:sz="0" w:space="0" w:color="auto"/>
            <w:left w:val="none" w:sz="0" w:space="0" w:color="auto"/>
            <w:bottom w:val="none" w:sz="0" w:space="0" w:color="auto"/>
            <w:right w:val="none" w:sz="0" w:space="0" w:color="auto"/>
          </w:divBdr>
        </w:div>
        <w:div w:id="351077121">
          <w:marLeft w:val="0"/>
          <w:marRight w:val="0"/>
          <w:marTop w:val="0"/>
          <w:marBottom w:val="0"/>
          <w:divBdr>
            <w:top w:val="none" w:sz="0" w:space="0" w:color="auto"/>
            <w:left w:val="none" w:sz="0" w:space="0" w:color="auto"/>
            <w:bottom w:val="none" w:sz="0" w:space="0" w:color="auto"/>
            <w:right w:val="none" w:sz="0" w:space="0" w:color="auto"/>
          </w:divBdr>
        </w:div>
        <w:div w:id="655187435">
          <w:marLeft w:val="0"/>
          <w:marRight w:val="0"/>
          <w:marTop w:val="0"/>
          <w:marBottom w:val="0"/>
          <w:divBdr>
            <w:top w:val="none" w:sz="0" w:space="0" w:color="auto"/>
            <w:left w:val="none" w:sz="0" w:space="0" w:color="auto"/>
            <w:bottom w:val="none" w:sz="0" w:space="0" w:color="auto"/>
            <w:right w:val="none" w:sz="0" w:space="0" w:color="auto"/>
          </w:divBdr>
        </w:div>
        <w:div w:id="877742940">
          <w:marLeft w:val="0"/>
          <w:marRight w:val="0"/>
          <w:marTop w:val="0"/>
          <w:marBottom w:val="0"/>
          <w:divBdr>
            <w:top w:val="none" w:sz="0" w:space="0" w:color="auto"/>
            <w:left w:val="none" w:sz="0" w:space="0" w:color="auto"/>
            <w:bottom w:val="none" w:sz="0" w:space="0" w:color="auto"/>
            <w:right w:val="none" w:sz="0" w:space="0" w:color="auto"/>
          </w:divBdr>
        </w:div>
        <w:div w:id="880046776">
          <w:marLeft w:val="0"/>
          <w:marRight w:val="0"/>
          <w:marTop w:val="0"/>
          <w:marBottom w:val="0"/>
          <w:divBdr>
            <w:top w:val="none" w:sz="0" w:space="0" w:color="auto"/>
            <w:left w:val="none" w:sz="0" w:space="0" w:color="auto"/>
            <w:bottom w:val="none" w:sz="0" w:space="0" w:color="auto"/>
            <w:right w:val="none" w:sz="0" w:space="0" w:color="auto"/>
          </w:divBdr>
        </w:div>
      </w:divsChild>
    </w:div>
    <w:div w:id="1347248530">
      <w:bodyDiv w:val="1"/>
      <w:marLeft w:val="0"/>
      <w:marRight w:val="0"/>
      <w:marTop w:val="0"/>
      <w:marBottom w:val="0"/>
      <w:divBdr>
        <w:top w:val="none" w:sz="0" w:space="0" w:color="auto"/>
        <w:left w:val="none" w:sz="0" w:space="0" w:color="auto"/>
        <w:bottom w:val="none" w:sz="0" w:space="0" w:color="auto"/>
        <w:right w:val="none" w:sz="0" w:space="0" w:color="auto"/>
      </w:divBdr>
      <w:divsChild>
        <w:div w:id="568268232">
          <w:marLeft w:val="0"/>
          <w:marRight w:val="0"/>
          <w:marTop w:val="0"/>
          <w:marBottom w:val="0"/>
          <w:divBdr>
            <w:top w:val="none" w:sz="0" w:space="0" w:color="auto"/>
            <w:left w:val="none" w:sz="0" w:space="0" w:color="auto"/>
            <w:bottom w:val="none" w:sz="0" w:space="0" w:color="auto"/>
            <w:right w:val="none" w:sz="0" w:space="0" w:color="auto"/>
          </w:divBdr>
        </w:div>
        <w:div w:id="849560813">
          <w:marLeft w:val="0"/>
          <w:marRight w:val="0"/>
          <w:marTop w:val="0"/>
          <w:marBottom w:val="0"/>
          <w:divBdr>
            <w:top w:val="none" w:sz="0" w:space="0" w:color="auto"/>
            <w:left w:val="none" w:sz="0" w:space="0" w:color="auto"/>
            <w:bottom w:val="none" w:sz="0" w:space="0" w:color="auto"/>
            <w:right w:val="none" w:sz="0" w:space="0" w:color="auto"/>
          </w:divBdr>
        </w:div>
      </w:divsChild>
    </w:div>
    <w:div w:id="1501307990">
      <w:bodyDiv w:val="1"/>
      <w:marLeft w:val="0"/>
      <w:marRight w:val="0"/>
      <w:marTop w:val="0"/>
      <w:marBottom w:val="0"/>
      <w:divBdr>
        <w:top w:val="none" w:sz="0" w:space="0" w:color="auto"/>
        <w:left w:val="none" w:sz="0" w:space="0" w:color="auto"/>
        <w:bottom w:val="none" w:sz="0" w:space="0" w:color="auto"/>
        <w:right w:val="none" w:sz="0" w:space="0" w:color="auto"/>
      </w:divBdr>
      <w:divsChild>
        <w:div w:id="16545609">
          <w:marLeft w:val="0"/>
          <w:marRight w:val="0"/>
          <w:marTop w:val="0"/>
          <w:marBottom w:val="0"/>
          <w:divBdr>
            <w:top w:val="none" w:sz="0" w:space="0" w:color="auto"/>
            <w:left w:val="none" w:sz="0" w:space="0" w:color="auto"/>
            <w:bottom w:val="none" w:sz="0" w:space="0" w:color="auto"/>
            <w:right w:val="none" w:sz="0" w:space="0" w:color="auto"/>
          </w:divBdr>
        </w:div>
        <w:div w:id="42221776">
          <w:marLeft w:val="0"/>
          <w:marRight w:val="0"/>
          <w:marTop w:val="0"/>
          <w:marBottom w:val="0"/>
          <w:divBdr>
            <w:top w:val="none" w:sz="0" w:space="0" w:color="auto"/>
            <w:left w:val="none" w:sz="0" w:space="0" w:color="auto"/>
            <w:bottom w:val="none" w:sz="0" w:space="0" w:color="auto"/>
            <w:right w:val="none" w:sz="0" w:space="0" w:color="auto"/>
          </w:divBdr>
        </w:div>
        <w:div w:id="112213889">
          <w:marLeft w:val="0"/>
          <w:marRight w:val="0"/>
          <w:marTop w:val="0"/>
          <w:marBottom w:val="0"/>
          <w:divBdr>
            <w:top w:val="none" w:sz="0" w:space="0" w:color="auto"/>
            <w:left w:val="none" w:sz="0" w:space="0" w:color="auto"/>
            <w:bottom w:val="none" w:sz="0" w:space="0" w:color="auto"/>
            <w:right w:val="none" w:sz="0" w:space="0" w:color="auto"/>
          </w:divBdr>
        </w:div>
        <w:div w:id="132066598">
          <w:marLeft w:val="0"/>
          <w:marRight w:val="0"/>
          <w:marTop w:val="0"/>
          <w:marBottom w:val="0"/>
          <w:divBdr>
            <w:top w:val="none" w:sz="0" w:space="0" w:color="auto"/>
            <w:left w:val="none" w:sz="0" w:space="0" w:color="auto"/>
            <w:bottom w:val="none" w:sz="0" w:space="0" w:color="auto"/>
            <w:right w:val="none" w:sz="0" w:space="0" w:color="auto"/>
          </w:divBdr>
        </w:div>
        <w:div w:id="565381393">
          <w:marLeft w:val="0"/>
          <w:marRight w:val="0"/>
          <w:marTop w:val="0"/>
          <w:marBottom w:val="0"/>
          <w:divBdr>
            <w:top w:val="none" w:sz="0" w:space="0" w:color="auto"/>
            <w:left w:val="none" w:sz="0" w:space="0" w:color="auto"/>
            <w:bottom w:val="none" w:sz="0" w:space="0" w:color="auto"/>
            <w:right w:val="none" w:sz="0" w:space="0" w:color="auto"/>
          </w:divBdr>
        </w:div>
        <w:div w:id="743574926">
          <w:marLeft w:val="0"/>
          <w:marRight w:val="0"/>
          <w:marTop w:val="0"/>
          <w:marBottom w:val="0"/>
          <w:divBdr>
            <w:top w:val="none" w:sz="0" w:space="0" w:color="auto"/>
            <w:left w:val="none" w:sz="0" w:space="0" w:color="auto"/>
            <w:bottom w:val="none" w:sz="0" w:space="0" w:color="auto"/>
            <w:right w:val="none" w:sz="0" w:space="0" w:color="auto"/>
          </w:divBdr>
        </w:div>
        <w:div w:id="1049770691">
          <w:marLeft w:val="0"/>
          <w:marRight w:val="0"/>
          <w:marTop w:val="0"/>
          <w:marBottom w:val="0"/>
          <w:divBdr>
            <w:top w:val="none" w:sz="0" w:space="0" w:color="auto"/>
            <w:left w:val="none" w:sz="0" w:space="0" w:color="auto"/>
            <w:bottom w:val="none" w:sz="0" w:space="0" w:color="auto"/>
            <w:right w:val="none" w:sz="0" w:space="0" w:color="auto"/>
          </w:divBdr>
        </w:div>
        <w:div w:id="1197233361">
          <w:marLeft w:val="0"/>
          <w:marRight w:val="0"/>
          <w:marTop w:val="0"/>
          <w:marBottom w:val="0"/>
          <w:divBdr>
            <w:top w:val="none" w:sz="0" w:space="0" w:color="auto"/>
            <w:left w:val="none" w:sz="0" w:space="0" w:color="auto"/>
            <w:bottom w:val="none" w:sz="0" w:space="0" w:color="auto"/>
            <w:right w:val="none" w:sz="0" w:space="0" w:color="auto"/>
          </w:divBdr>
        </w:div>
        <w:div w:id="1240871906">
          <w:marLeft w:val="0"/>
          <w:marRight w:val="0"/>
          <w:marTop w:val="0"/>
          <w:marBottom w:val="0"/>
          <w:divBdr>
            <w:top w:val="none" w:sz="0" w:space="0" w:color="auto"/>
            <w:left w:val="none" w:sz="0" w:space="0" w:color="auto"/>
            <w:bottom w:val="none" w:sz="0" w:space="0" w:color="auto"/>
            <w:right w:val="none" w:sz="0" w:space="0" w:color="auto"/>
          </w:divBdr>
        </w:div>
        <w:div w:id="1373458259">
          <w:marLeft w:val="0"/>
          <w:marRight w:val="0"/>
          <w:marTop w:val="0"/>
          <w:marBottom w:val="0"/>
          <w:divBdr>
            <w:top w:val="none" w:sz="0" w:space="0" w:color="auto"/>
            <w:left w:val="none" w:sz="0" w:space="0" w:color="auto"/>
            <w:bottom w:val="none" w:sz="0" w:space="0" w:color="auto"/>
            <w:right w:val="none" w:sz="0" w:space="0" w:color="auto"/>
          </w:divBdr>
        </w:div>
        <w:div w:id="1421025817">
          <w:marLeft w:val="0"/>
          <w:marRight w:val="0"/>
          <w:marTop w:val="0"/>
          <w:marBottom w:val="0"/>
          <w:divBdr>
            <w:top w:val="none" w:sz="0" w:space="0" w:color="auto"/>
            <w:left w:val="none" w:sz="0" w:space="0" w:color="auto"/>
            <w:bottom w:val="none" w:sz="0" w:space="0" w:color="auto"/>
            <w:right w:val="none" w:sz="0" w:space="0" w:color="auto"/>
          </w:divBdr>
        </w:div>
        <w:div w:id="1544051006">
          <w:marLeft w:val="0"/>
          <w:marRight w:val="0"/>
          <w:marTop w:val="0"/>
          <w:marBottom w:val="0"/>
          <w:divBdr>
            <w:top w:val="none" w:sz="0" w:space="0" w:color="auto"/>
            <w:left w:val="none" w:sz="0" w:space="0" w:color="auto"/>
            <w:bottom w:val="none" w:sz="0" w:space="0" w:color="auto"/>
            <w:right w:val="none" w:sz="0" w:space="0" w:color="auto"/>
          </w:divBdr>
        </w:div>
        <w:div w:id="1725982223">
          <w:marLeft w:val="0"/>
          <w:marRight w:val="0"/>
          <w:marTop w:val="0"/>
          <w:marBottom w:val="0"/>
          <w:divBdr>
            <w:top w:val="none" w:sz="0" w:space="0" w:color="auto"/>
            <w:left w:val="none" w:sz="0" w:space="0" w:color="auto"/>
            <w:bottom w:val="none" w:sz="0" w:space="0" w:color="auto"/>
            <w:right w:val="none" w:sz="0" w:space="0" w:color="auto"/>
          </w:divBdr>
        </w:div>
        <w:div w:id="1834637447">
          <w:marLeft w:val="0"/>
          <w:marRight w:val="0"/>
          <w:marTop w:val="0"/>
          <w:marBottom w:val="0"/>
          <w:divBdr>
            <w:top w:val="none" w:sz="0" w:space="0" w:color="auto"/>
            <w:left w:val="none" w:sz="0" w:space="0" w:color="auto"/>
            <w:bottom w:val="none" w:sz="0" w:space="0" w:color="auto"/>
            <w:right w:val="none" w:sz="0" w:space="0" w:color="auto"/>
          </w:divBdr>
        </w:div>
        <w:div w:id="2097558800">
          <w:marLeft w:val="0"/>
          <w:marRight w:val="0"/>
          <w:marTop w:val="0"/>
          <w:marBottom w:val="0"/>
          <w:divBdr>
            <w:top w:val="none" w:sz="0" w:space="0" w:color="auto"/>
            <w:left w:val="none" w:sz="0" w:space="0" w:color="auto"/>
            <w:bottom w:val="none" w:sz="0" w:space="0" w:color="auto"/>
            <w:right w:val="none" w:sz="0" w:space="0" w:color="auto"/>
          </w:divBdr>
        </w:div>
      </w:divsChild>
    </w:div>
    <w:div w:id="1734306471">
      <w:bodyDiv w:val="1"/>
      <w:marLeft w:val="0"/>
      <w:marRight w:val="0"/>
      <w:marTop w:val="0"/>
      <w:marBottom w:val="0"/>
      <w:divBdr>
        <w:top w:val="none" w:sz="0" w:space="0" w:color="auto"/>
        <w:left w:val="none" w:sz="0" w:space="0" w:color="auto"/>
        <w:bottom w:val="none" w:sz="0" w:space="0" w:color="auto"/>
        <w:right w:val="none" w:sz="0" w:space="0" w:color="auto"/>
      </w:divBdr>
      <w:divsChild>
        <w:div w:id="346323539">
          <w:marLeft w:val="0"/>
          <w:marRight w:val="0"/>
          <w:marTop w:val="0"/>
          <w:marBottom w:val="0"/>
          <w:divBdr>
            <w:top w:val="none" w:sz="0" w:space="0" w:color="auto"/>
            <w:left w:val="none" w:sz="0" w:space="0" w:color="auto"/>
            <w:bottom w:val="none" w:sz="0" w:space="0" w:color="auto"/>
            <w:right w:val="none" w:sz="0" w:space="0" w:color="auto"/>
          </w:divBdr>
        </w:div>
        <w:div w:id="447283951">
          <w:marLeft w:val="0"/>
          <w:marRight w:val="0"/>
          <w:marTop w:val="0"/>
          <w:marBottom w:val="0"/>
          <w:divBdr>
            <w:top w:val="none" w:sz="0" w:space="0" w:color="auto"/>
            <w:left w:val="none" w:sz="0" w:space="0" w:color="auto"/>
            <w:bottom w:val="none" w:sz="0" w:space="0" w:color="auto"/>
            <w:right w:val="none" w:sz="0" w:space="0" w:color="auto"/>
          </w:divBdr>
        </w:div>
        <w:div w:id="571818969">
          <w:marLeft w:val="0"/>
          <w:marRight w:val="0"/>
          <w:marTop w:val="0"/>
          <w:marBottom w:val="0"/>
          <w:divBdr>
            <w:top w:val="none" w:sz="0" w:space="0" w:color="auto"/>
            <w:left w:val="none" w:sz="0" w:space="0" w:color="auto"/>
            <w:bottom w:val="none" w:sz="0" w:space="0" w:color="auto"/>
            <w:right w:val="none" w:sz="0" w:space="0" w:color="auto"/>
          </w:divBdr>
        </w:div>
        <w:div w:id="614025652">
          <w:marLeft w:val="0"/>
          <w:marRight w:val="0"/>
          <w:marTop w:val="0"/>
          <w:marBottom w:val="0"/>
          <w:divBdr>
            <w:top w:val="none" w:sz="0" w:space="0" w:color="auto"/>
            <w:left w:val="none" w:sz="0" w:space="0" w:color="auto"/>
            <w:bottom w:val="none" w:sz="0" w:space="0" w:color="auto"/>
            <w:right w:val="none" w:sz="0" w:space="0" w:color="auto"/>
          </w:divBdr>
        </w:div>
        <w:div w:id="1633100321">
          <w:marLeft w:val="0"/>
          <w:marRight w:val="0"/>
          <w:marTop w:val="0"/>
          <w:marBottom w:val="0"/>
          <w:divBdr>
            <w:top w:val="none" w:sz="0" w:space="0" w:color="auto"/>
            <w:left w:val="none" w:sz="0" w:space="0" w:color="auto"/>
            <w:bottom w:val="none" w:sz="0" w:space="0" w:color="auto"/>
            <w:right w:val="none" w:sz="0" w:space="0" w:color="auto"/>
          </w:divBdr>
        </w:div>
        <w:div w:id="1948389341">
          <w:marLeft w:val="0"/>
          <w:marRight w:val="0"/>
          <w:marTop w:val="0"/>
          <w:marBottom w:val="0"/>
          <w:divBdr>
            <w:top w:val="none" w:sz="0" w:space="0" w:color="auto"/>
            <w:left w:val="none" w:sz="0" w:space="0" w:color="auto"/>
            <w:bottom w:val="none" w:sz="0" w:space="0" w:color="auto"/>
            <w:right w:val="none" w:sz="0" w:space="0" w:color="auto"/>
          </w:divBdr>
        </w:div>
      </w:divsChild>
    </w:div>
    <w:div w:id="2075539181">
      <w:bodyDiv w:val="1"/>
      <w:marLeft w:val="0"/>
      <w:marRight w:val="0"/>
      <w:marTop w:val="0"/>
      <w:marBottom w:val="0"/>
      <w:divBdr>
        <w:top w:val="none" w:sz="0" w:space="0" w:color="auto"/>
        <w:left w:val="none" w:sz="0" w:space="0" w:color="auto"/>
        <w:bottom w:val="none" w:sz="0" w:space="0" w:color="auto"/>
        <w:right w:val="none" w:sz="0" w:space="0" w:color="auto"/>
      </w:divBdr>
      <w:divsChild>
        <w:div w:id="224800365">
          <w:marLeft w:val="0"/>
          <w:marRight w:val="0"/>
          <w:marTop w:val="0"/>
          <w:marBottom w:val="0"/>
          <w:divBdr>
            <w:top w:val="none" w:sz="0" w:space="0" w:color="auto"/>
            <w:left w:val="none" w:sz="0" w:space="0" w:color="auto"/>
            <w:bottom w:val="none" w:sz="0" w:space="0" w:color="auto"/>
            <w:right w:val="none" w:sz="0" w:space="0" w:color="auto"/>
          </w:divBdr>
        </w:div>
        <w:div w:id="506097672">
          <w:marLeft w:val="0"/>
          <w:marRight w:val="0"/>
          <w:marTop w:val="0"/>
          <w:marBottom w:val="0"/>
          <w:divBdr>
            <w:top w:val="none" w:sz="0" w:space="0" w:color="auto"/>
            <w:left w:val="none" w:sz="0" w:space="0" w:color="auto"/>
            <w:bottom w:val="none" w:sz="0" w:space="0" w:color="auto"/>
            <w:right w:val="none" w:sz="0" w:space="0" w:color="auto"/>
          </w:divBdr>
        </w:div>
        <w:div w:id="282688216">
          <w:marLeft w:val="0"/>
          <w:marRight w:val="0"/>
          <w:marTop w:val="0"/>
          <w:marBottom w:val="0"/>
          <w:divBdr>
            <w:top w:val="none" w:sz="0" w:space="0" w:color="auto"/>
            <w:left w:val="none" w:sz="0" w:space="0" w:color="auto"/>
            <w:bottom w:val="none" w:sz="0" w:space="0" w:color="auto"/>
            <w:right w:val="none" w:sz="0" w:space="0" w:color="auto"/>
          </w:divBdr>
        </w:div>
        <w:div w:id="1641107216">
          <w:marLeft w:val="0"/>
          <w:marRight w:val="0"/>
          <w:marTop w:val="0"/>
          <w:marBottom w:val="0"/>
          <w:divBdr>
            <w:top w:val="none" w:sz="0" w:space="0" w:color="auto"/>
            <w:left w:val="none" w:sz="0" w:space="0" w:color="auto"/>
            <w:bottom w:val="none" w:sz="0" w:space="0" w:color="auto"/>
            <w:right w:val="none" w:sz="0" w:space="0" w:color="auto"/>
          </w:divBdr>
        </w:div>
        <w:div w:id="927154533">
          <w:marLeft w:val="0"/>
          <w:marRight w:val="0"/>
          <w:marTop w:val="0"/>
          <w:marBottom w:val="0"/>
          <w:divBdr>
            <w:top w:val="none" w:sz="0" w:space="0" w:color="auto"/>
            <w:left w:val="none" w:sz="0" w:space="0" w:color="auto"/>
            <w:bottom w:val="none" w:sz="0" w:space="0" w:color="auto"/>
            <w:right w:val="none" w:sz="0" w:space="0" w:color="auto"/>
          </w:divBdr>
        </w:div>
        <w:div w:id="1610547818">
          <w:marLeft w:val="0"/>
          <w:marRight w:val="0"/>
          <w:marTop w:val="0"/>
          <w:marBottom w:val="0"/>
          <w:divBdr>
            <w:top w:val="none" w:sz="0" w:space="0" w:color="auto"/>
            <w:left w:val="none" w:sz="0" w:space="0" w:color="auto"/>
            <w:bottom w:val="none" w:sz="0" w:space="0" w:color="auto"/>
            <w:right w:val="none" w:sz="0" w:space="0" w:color="auto"/>
          </w:divBdr>
        </w:div>
        <w:div w:id="589043871">
          <w:marLeft w:val="0"/>
          <w:marRight w:val="0"/>
          <w:marTop w:val="0"/>
          <w:marBottom w:val="0"/>
          <w:divBdr>
            <w:top w:val="none" w:sz="0" w:space="0" w:color="auto"/>
            <w:left w:val="none" w:sz="0" w:space="0" w:color="auto"/>
            <w:bottom w:val="none" w:sz="0" w:space="0" w:color="auto"/>
            <w:right w:val="none" w:sz="0" w:space="0" w:color="auto"/>
          </w:divBdr>
        </w:div>
        <w:div w:id="268664324">
          <w:marLeft w:val="0"/>
          <w:marRight w:val="0"/>
          <w:marTop w:val="0"/>
          <w:marBottom w:val="0"/>
          <w:divBdr>
            <w:top w:val="none" w:sz="0" w:space="0" w:color="auto"/>
            <w:left w:val="none" w:sz="0" w:space="0" w:color="auto"/>
            <w:bottom w:val="none" w:sz="0" w:space="0" w:color="auto"/>
            <w:right w:val="none" w:sz="0" w:space="0" w:color="auto"/>
          </w:divBdr>
        </w:div>
        <w:div w:id="109512443">
          <w:marLeft w:val="0"/>
          <w:marRight w:val="0"/>
          <w:marTop w:val="0"/>
          <w:marBottom w:val="0"/>
          <w:divBdr>
            <w:top w:val="none" w:sz="0" w:space="0" w:color="auto"/>
            <w:left w:val="none" w:sz="0" w:space="0" w:color="auto"/>
            <w:bottom w:val="none" w:sz="0" w:space="0" w:color="auto"/>
            <w:right w:val="none" w:sz="0" w:space="0" w:color="auto"/>
          </w:divBdr>
        </w:div>
        <w:div w:id="1148672229">
          <w:marLeft w:val="0"/>
          <w:marRight w:val="0"/>
          <w:marTop w:val="0"/>
          <w:marBottom w:val="0"/>
          <w:divBdr>
            <w:top w:val="none" w:sz="0" w:space="0" w:color="auto"/>
            <w:left w:val="none" w:sz="0" w:space="0" w:color="auto"/>
            <w:bottom w:val="none" w:sz="0" w:space="0" w:color="auto"/>
            <w:right w:val="none" w:sz="0" w:space="0" w:color="auto"/>
          </w:divBdr>
        </w:div>
        <w:div w:id="1585409347">
          <w:marLeft w:val="0"/>
          <w:marRight w:val="0"/>
          <w:marTop w:val="0"/>
          <w:marBottom w:val="0"/>
          <w:divBdr>
            <w:top w:val="none" w:sz="0" w:space="0" w:color="auto"/>
            <w:left w:val="none" w:sz="0" w:space="0" w:color="auto"/>
            <w:bottom w:val="none" w:sz="0" w:space="0" w:color="auto"/>
            <w:right w:val="none" w:sz="0" w:space="0" w:color="auto"/>
          </w:divBdr>
        </w:div>
        <w:div w:id="1081414069">
          <w:marLeft w:val="0"/>
          <w:marRight w:val="0"/>
          <w:marTop w:val="0"/>
          <w:marBottom w:val="0"/>
          <w:divBdr>
            <w:top w:val="none" w:sz="0" w:space="0" w:color="auto"/>
            <w:left w:val="none" w:sz="0" w:space="0" w:color="auto"/>
            <w:bottom w:val="none" w:sz="0" w:space="0" w:color="auto"/>
            <w:right w:val="none" w:sz="0" w:space="0" w:color="auto"/>
          </w:divBdr>
        </w:div>
        <w:div w:id="1329598167">
          <w:marLeft w:val="0"/>
          <w:marRight w:val="0"/>
          <w:marTop w:val="0"/>
          <w:marBottom w:val="0"/>
          <w:divBdr>
            <w:top w:val="none" w:sz="0" w:space="0" w:color="auto"/>
            <w:left w:val="none" w:sz="0" w:space="0" w:color="auto"/>
            <w:bottom w:val="none" w:sz="0" w:space="0" w:color="auto"/>
            <w:right w:val="none" w:sz="0" w:space="0" w:color="auto"/>
          </w:divBdr>
        </w:div>
        <w:div w:id="1748454899">
          <w:marLeft w:val="0"/>
          <w:marRight w:val="0"/>
          <w:marTop w:val="0"/>
          <w:marBottom w:val="0"/>
          <w:divBdr>
            <w:top w:val="none" w:sz="0" w:space="0" w:color="auto"/>
            <w:left w:val="none" w:sz="0" w:space="0" w:color="auto"/>
            <w:bottom w:val="none" w:sz="0" w:space="0" w:color="auto"/>
            <w:right w:val="none" w:sz="0" w:space="0" w:color="auto"/>
          </w:divBdr>
        </w:div>
      </w:divsChild>
    </w:div>
    <w:div w:id="2084405042">
      <w:bodyDiv w:val="1"/>
      <w:marLeft w:val="0"/>
      <w:marRight w:val="0"/>
      <w:marTop w:val="0"/>
      <w:marBottom w:val="0"/>
      <w:divBdr>
        <w:top w:val="none" w:sz="0" w:space="0" w:color="auto"/>
        <w:left w:val="none" w:sz="0" w:space="0" w:color="auto"/>
        <w:bottom w:val="none" w:sz="0" w:space="0" w:color="auto"/>
        <w:right w:val="none" w:sz="0" w:space="0" w:color="auto"/>
      </w:divBdr>
      <w:divsChild>
        <w:div w:id="149368281">
          <w:marLeft w:val="0"/>
          <w:marRight w:val="0"/>
          <w:marTop w:val="0"/>
          <w:marBottom w:val="0"/>
          <w:divBdr>
            <w:top w:val="none" w:sz="0" w:space="0" w:color="auto"/>
            <w:left w:val="none" w:sz="0" w:space="0" w:color="auto"/>
            <w:bottom w:val="none" w:sz="0" w:space="0" w:color="auto"/>
            <w:right w:val="none" w:sz="0" w:space="0" w:color="auto"/>
          </w:divBdr>
        </w:div>
        <w:div w:id="900290651">
          <w:marLeft w:val="0"/>
          <w:marRight w:val="0"/>
          <w:marTop w:val="0"/>
          <w:marBottom w:val="0"/>
          <w:divBdr>
            <w:top w:val="none" w:sz="0" w:space="0" w:color="auto"/>
            <w:left w:val="none" w:sz="0" w:space="0" w:color="auto"/>
            <w:bottom w:val="none" w:sz="0" w:space="0" w:color="auto"/>
            <w:right w:val="none" w:sz="0" w:space="0" w:color="auto"/>
          </w:divBdr>
        </w:div>
        <w:div w:id="909998383">
          <w:marLeft w:val="0"/>
          <w:marRight w:val="0"/>
          <w:marTop w:val="0"/>
          <w:marBottom w:val="0"/>
          <w:divBdr>
            <w:top w:val="none" w:sz="0" w:space="0" w:color="auto"/>
            <w:left w:val="none" w:sz="0" w:space="0" w:color="auto"/>
            <w:bottom w:val="none" w:sz="0" w:space="0" w:color="auto"/>
            <w:right w:val="none" w:sz="0" w:space="0" w:color="auto"/>
          </w:divBdr>
        </w:div>
        <w:div w:id="954680356">
          <w:marLeft w:val="0"/>
          <w:marRight w:val="0"/>
          <w:marTop w:val="0"/>
          <w:marBottom w:val="0"/>
          <w:divBdr>
            <w:top w:val="none" w:sz="0" w:space="0" w:color="auto"/>
            <w:left w:val="none" w:sz="0" w:space="0" w:color="auto"/>
            <w:bottom w:val="none" w:sz="0" w:space="0" w:color="auto"/>
            <w:right w:val="none" w:sz="0" w:space="0" w:color="auto"/>
          </w:divBdr>
        </w:div>
        <w:div w:id="999650217">
          <w:marLeft w:val="0"/>
          <w:marRight w:val="0"/>
          <w:marTop w:val="0"/>
          <w:marBottom w:val="0"/>
          <w:divBdr>
            <w:top w:val="none" w:sz="0" w:space="0" w:color="auto"/>
            <w:left w:val="none" w:sz="0" w:space="0" w:color="auto"/>
            <w:bottom w:val="none" w:sz="0" w:space="0" w:color="auto"/>
            <w:right w:val="none" w:sz="0" w:space="0" w:color="auto"/>
          </w:divBdr>
        </w:div>
        <w:div w:id="1044018328">
          <w:marLeft w:val="0"/>
          <w:marRight w:val="0"/>
          <w:marTop w:val="0"/>
          <w:marBottom w:val="0"/>
          <w:divBdr>
            <w:top w:val="none" w:sz="0" w:space="0" w:color="auto"/>
            <w:left w:val="none" w:sz="0" w:space="0" w:color="auto"/>
            <w:bottom w:val="none" w:sz="0" w:space="0" w:color="auto"/>
            <w:right w:val="none" w:sz="0" w:space="0" w:color="auto"/>
          </w:divBdr>
        </w:div>
        <w:div w:id="2099327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e6467e-9843-4faf-82da-4db731162710">
      <Terms xmlns="http://schemas.microsoft.com/office/infopath/2007/PartnerControls"/>
    </lcf76f155ced4ddcb4097134ff3c332f>
    <TaxCatchAll xmlns="caa45ee5-3996-4ac1-b104-cd2a0490e8da" xsi:nil="true"/>
    <SharedWithUsers xmlns="caa45ee5-3996-4ac1-b104-cd2a0490e8da">
      <UserInfo>
        <DisplayName/>
        <AccountId xsi:nil="true"/>
        <AccountType/>
      </UserInfo>
    </SharedWithUsers>
    <MediaLengthInSeconds xmlns="31e6467e-9843-4faf-82da-4db7311627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8" ma:contentTypeDescription="Create a new document." ma:contentTypeScope="" ma:versionID="fcf26f26d64b3654b3f1b258dfc0e3b2">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b1ac6e4fd66cf7a6d1256225f9e094e9"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a923c5-43f0-4364-9be0-6c872a30e9c8}" ma:internalName="TaxCatchAll" ma:showField="CatchAllData" ma:web="caa45ee5-3996-4ac1-b104-cd2a0490e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CD352-EAD8-453D-89B1-0ABB2060699D}">
  <ds:schemaRefs>
    <ds:schemaRef ds:uri="http://schemas.microsoft.com/sharepoint/v3/contenttype/forms"/>
  </ds:schemaRefs>
</ds:datastoreItem>
</file>

<file path=customXml/itemProps2.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31e6467e-9843-4faf-82da-4db731162710"/>
    <ds:schemaRef ds:uri="caa45ee5-3996-4ac1-b104-cd2a0490e8da"/>
  </ds:schemaRefs>
</ds:datastoreItem>
</file>

<file path=customXml/itemProps3.xml><?xml version="1.0" encoding="utf-8"?>
<ds:datastoreItem xmlns:ds="http://schemas.openxmlformats.org/officeDocument/2006/customXml" ds:itemID="{80F70682-2CDA-47F2-A50C-A4E2A8BAB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467e-9843-4faf-82da-4db731162710"/>
    <ds:schemaRef ds:uri="caa45ee5-3996-4ac1-b104-cd2a0490e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a9b7be8-8d9d-4b7d-86ab-3198113ce2fe}" enabled="0" method="" siteId="{0a9b7be8-8d9d-4b7d-86ab-3198113ce2fe}" removed="1"/>
</clbl:labelList>
</file>

<file path=docProps/app.xml><?xml version="1.0" encoding="utf-8"?>
<Properties xmlns="http://schemas.openxmlformats.org/officeDocument/2006/extended-properties" xmlns:vt="http://schemas.openxmlformats.org/officeDocument/2006/docPropsVTypes">
  <Template>JOBDESC</Template>
  <TotalTime>2</TotalTime>
  <Pages>10</Pages>
  <Words>2902</Words>
  <Characters>16543</Characters>
  <Application>Microsoft Office Word</Application>
  <DocSecurity>0</DocSecurity>
  <Lines>137</Lines>
  <Paragraphs>38</Paragraphs>
  <ScaleCrop>false</ScaleCrop>
  <Company>Myerscough College</Company>
  <LinksUpToDate>false</LinksUpToDate>
  <CharactersWithSpaces>19407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19</cp:revision>
  <cp:lastPrinted>2010-06-12T06:03:00Z</cp:lastPrinted>
  <dcterms:created xsi:type="dcterms:W3CDTF">2024-03-27T20:16:00Z</dcterms:created>
  <dcterms:modified xsi:type="dcterms:W3CDTF">2024-04-18T08:22:00Z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0x010100685FCBCFC8177C449AE06AD10E197656</vt:lpwstr>
  </property>
  <property fmtid="{D5CDD505-2E9C-101B-9397-08002B2CF9AE}" pid="4" name="MediaServiceImageTags">
    <vt:lpwstr/>
  </property>
  <property fmtid="{D5CDD505-2E9C-101B-9397-08002B2CF9AE}" pid="5" name="Order">
    <vt:r8>7305100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